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C7BE97" w14:textId="77777777" w:rsidR="00FF63A8" w:rsidRPr="00C42877" w:rsidRDefault="00E8416F" w:rsidP="00FF63A8">
      <w:pPr>
        <w:spacing w:line="480" w:lineRule="exact"/>
        <w:jc w:val="center"/>
        <w:rPr>
          <w:rFonts w:eastAsia="SimSun" w:cs="Arial"/>
          <w:b/>
          <w:bCs/>
          <w:kern w:val="20"/>
          <w:lang w:eastAsia="zh-CN"/>
        </w:rPr>
      </w:pPr>
      <w:r w:rsidRPr="00C42877">
        <w:rPr>
          <w:rFonts w:eastAsia="SimSun" w:cs="Arial"/>
          <w:b/>
          <w:bCs/>
          <w:kern w:val="20"/>
          <w:lang w:eastAsia="zh-CN"/>
        </w:rPr>
        <w:t>经营者集中简易案件公示表</w:t>
      </w:r>
    </w:p>
    <w:p w14:paraId="07E76174" w14:textId="77777777" w:rsidR="00FF63A8" w:rsidRPr="00C42877" w:rsidRDefault="00FF63A8" w:rsidP="00FF63A8">
      <w:pPr>
        <w:spacing w:line="320" w:lineRule="exact"/>
        <w:jc w:val="right"/>
        <w:rPr>
          <w:rFonts w:eastAsia="SimSun" w:cs="Arial"/>
          <w:kern w:val="20"/>
          <w:lang w:eastAsia="zh-CN"/>
        </w:rPr>
      </w:pPr>
      <w:r w:rsidRPr="00C42877">
        <w:rPr>
          <w:rFonts w:eastAsia="SimSun" w:cs="Arial"/>
          <w:kern w:val="20"/>
          <w:lang w:eastAsia="zh-CN"/>
        </w:rPr>
        <w:t xml:space="preserve"> 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722"/>
        <w:gridCol w:w="4227"/>
      </w:tblGrid>
      <w:tr w:rsidR="00FF63A8" w:rsidRPr="00C42877" w14:paraId="65A52A85" w14:textId="77777777" w:rsidTr="00E8416F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2925444" w14:textId="77777777" w:rsidR="00FF63A8" w:rsidRPr="00C42877" w:rsidRDefault="00E8416F" w:rsidP="00E8416F">
            <w:pPr>
              <w:spacing w:line="500" w:lineRule="exact"/>
              <w:jc w:val="center"/>
              <w:rPr>
                <w:rFonts w:eastAsia="SimSun" w:cs="Arial"/>
                <w:b/>
                <w:szCs w:val="20"/>
              </w:rPr>
            </w:pPr>
            <w:r w:rsidRPr="00C42877">
              <w:rPr>
                <w:rFonts w:eastAsia="SimSun" w:cs="Arial"/>
                <w:b/>
                <w:bCs/>
                <w:szCs w:val="20"/>
              </w:rPr>
              <w:t>案件名称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78639" w14:textId="77777777" w:rsidR="00336E47" w:rsidRPr="00C42877" w:rsidRDefault="00A93843" w:rsidP="00336E47">
            <w:pPr>
              <w:snapToGrid w:val="0"/>
              <w:jc w:val="both"/>
              <w:rPr>
                <w:rFonts w:eastAsia="SimSun" w:cs="Arial"/>
                <w:szCs w:val="20"/>
                <w:lang w:eastAsia="zh-CN"/>
              </w:rPr>
            </w:pPr>
            <w:bookmarkStart w:id="0" w:name="_GoBack"/>
            <w:r w:rsidRPr="00C42877">
              <w:rPr>
                <w:rFonts w:eastAsia="SimSun" w:cs="Arial"/>
                <w:lang w:eastAsia="zh-CN"/>
              </w:rPr>
              <w:t>招商局</w:t>
            </w:r>
            <w:r w:rsidR="00DD4197" w:rsidRPr="00C42877">
              <w:rPr>
                <w:rFonts w:eastAsia="SimSun" w:cs="Arial"/>
                <w:lang w:eastAsia="zh-CN"/>
              </w:rPr>
              <w:t>港口控股</w:t>
            </w:r>
            <w:r w:rsidRPr="00C42877">
              <w:rPr>
                <w:rFonts w:eastAsia="SimSun" w:cs="Arial"/>
                <w:lang w:eastAsia="zh-CN"/>
              </w:rPr>
              <w:t>有限公司收购达飞港口码头公司和</w:t>
            </w:r>
            <w:r w:rsidRPr="00C42877">
              <w:rPr>
                <w:rFonts w:eastAsia="SimSun" w:cs="Arial"/>
                <w:lang w:eastAsia="zh-CN"/>
              </w:rPr>
              <w:t>CPLT</w:t>
            </w:r>
            <w:r w:rsidRPr="00C42877">
              <w:rPr>
                <w:rFonts w:eastAsia="SimSun" w:cs="Arial"/>
                <w:lang w:eastAsia="zh-CN"/>
              </w:rPr>
              <w:t>控股公司股权案</w:t>
            </w:r>
            <w:bookmarkEnd w:id="0"/>
          </w:p>
        </w:tc>
      </w:tr>
      <w:tr w:rsidR="00FF63A8" w:rsidRPr="00C42877" w14:paraId="26CC0E49" w14:textId="77777777" w:rsidTr="00E8416F">
        <w:trPr>
          <w:trHeight w:val="993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C5D2D27" w14:textId="77777777" w:rsidR="00FF63A8" w:rsidRPr="00C42877" w:rsidRDefault="00E8416F" w:rsidP="00E8416F">
            <w:pPr>
              <w:spacing w:line="500" w:lineRule="exact"/>
              <w:jc w:val="center"/>
              <w:rPr>
                <w:rFonts w:eastAsia="SimSun" w:cs="Arial"/>
                <w:b/>
                <w:kern w:val="20"/>
                <w:szCs w:val="20"/>
              </w:rPr>
            </w:pPr>
            <w:r w:rsidRPr="00C42877">
              <w:rPr>
                <w:rFonts w:eastAsia="SimSun" w:cs="Arial"/>
                <w:b/>
                <w:bCs/>
                <w:szCs w:val="20"/>
              </w:rPr>
              <w:t>交易概况</w:t>
            </w:r>
            <w:r w:rsidRPr="00C42877">
              <w:rPr>
                <w:rFonts w:eastAsia="SimSun" w:cs="Arial"/>
                <w:b/>
                <w:bCs/>
                <w:szCs w:val="20"/>
              </w:rPr>
              <w:br/>
            </w:r>
            <w:r w:rsidRPr="00C42877">
              <w:rPr>
                <w:rFonts w:eastAsia="SimSun" w:cs="Arial"/>
                <w:b/>
                <w:bCs/>
                <w:szCs w:val="20"/>
              </w:rPr>
              <w:t>（限</w:t>
            </w:r>
            <w:r w:rsidRPr="00C42877">
              <w:rPr>
                <w:rFonts w:eastAsia="SimSun" w:cs="Arial"/>
                <w:b/>
                <w:bCs/>
                <w:szCs w:val="20"/>
              </w:rPr>
              <w:t>200</w:t>
            </w:r>
            <w:r w:rsidRPr="00C42877">
              <w:rPr>
                <w:rFonts w:eastAsia="SimSun" w:cs="Arial"/>
                <w:b/>
                <w:bCs/>
                <w:szCs w:val="20"/>
              </w:rPr>
              <w:t>字内）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9D5CE" w14:textId="77777777" w:rsidR="00505597" w:rsidRPr="00C42877" w:rsidRDefault="00237134" w:rsidP="00810CD1">
            <w:pPr>
              <w:snapToGrid w:val="0"/>
              <w:jc w:val="both"/>
              <w:rPr>
                <w:rFonts w:eastAsia="SimSun" w:cs="Arial"/>
                <w:lang w:eastAsia="zh-CN"/>
              </w:rPr>
            </w:pPr>
            <w:r w:rsidRPr="00C42877">
              <w:rPr>
                <w:rFonts w:eastAsia="SimSun" w:cs="Arial"/>
                <w:lang w:eastAsia="zh-CN"/>
              </w:rPr>
              <w:t>法国达飞海运集团公司（</w:t>
            </w:r>
            <w:r w:rsidRPr="00C42877">
              <w:rPr>
                <w:rFonts w:eastAsia="SimSun" w:cs="Arial"/>
                <w:lang w:eastAsia="zh-CN"/>
              </w:rPr>
              <w:t>“</w:t>
            </w:r>
            <w:r w:rsidRPr="00C42877">
              <w:rPr>
                <w:rFonts w:eastAsia="SimSun" w:cs="Arial"/>
                <w:b/>
                <w:lang w:eastAsia="zh-CN"/>
              </w:rPr>
              <w:t>达飞</w:t>
            </w:r>
            <w:r w:rsidR="00E603DD" w:rsidRPr="00C42877">
              <w:rPr>
                <w:rFonts w:eastAsia="SimSun" w:cs="Arial"/>
                <w:b/>
                <w:lang w:eastAsia="zh-CN"/>
              </w:rPr>
              <w:t>海运</w:t>
            </w:r>
            <w:r w:rsidRPr="00C42877">
              <w:rPr>
                <w:rFonts w:eastAsia="SimSun" w:cs="Arial"/>
                <w:lang w:eastAsia="zh-CN"/>
              </w:rPr>
              <w:t>”</w:t>
            </w:r>
            <w:r w:rsidRPr="00C42877">
              <w:rPr>
                <w:rFonts w:eastAsia="SimSun" w:cs="Arial"/>
                <w:lang w:eastAsia="zh-CN"/>
              </w:rPr>
              <w:t>）</w:t>
            </w:r>
            <w:r w:rsidR="00505597" w:rsidRPr="00C42877">
              <w:rPr>
                <w:rFonts w:eastAsia="SimSun" w:cs="Arial"/>
                <w:lang w:eastAsia="zh-CN"/>
              </w:rPr>
              <w:t>将向</w:t>
            </w:r>
            <w:r w:rsidR="00A93843" w:rsidRPr="00C42877">
              <w:rPr>
                <w:rFonts w:eastAsia="SimSun" w:cs="Arial"/>
                <w:lang w:eastAsia="zh-CN"/>
              </w:rPr>
              <w:t>达飞港口码头公司</w:t>
            </w:r>
            <w:r w:rsidR="00505597" w:rsidRPr="00C42877">
              <w:rPr>
                <w:rFonts w:eastAsia="SimSun" w:cs="Arial"/>
                <w:lang w:eastAsia="zh-CN"/>
              </w:rPr>
              <w:t>和</w:t>
            </w:r>
            <w:r w:rsidR="00A93843" w:rsidRPr="00C42877">
              <w:rPr>
                <w:rFonts w:eastAsia="SimSun" w:cs="Arial"/>
                <w:lang w:eastAsia="zh-CN"/>
              </w:rPr>
              <w:t>CPLT</w:t>
            </w:r>
            <w:r w:rsidR="00A93843" w:rsidRPr="00C42877">
              <w:rPr>
                <w:rFonts w:eastAsia="SimSun" w:cs="Arial"/>
                <w:lang w:eastAsia="zh-CN"/>
              </w:rPr>
              <w:t>控股公司</w:t>
            </w:r>
            <w:r w:rsidR="00505597" w:rsidRPr="00C42877">
              <w:rPr>
                <w:rFonts w:eastAsia="SimSun" w:cs="Arial"/>
                <w:lang w:eastAsia="zh-CN"/>
              </w:rPr>
              <w:t>转让</w:t>
            </w:r>
            <w:r w:rsidRPr="00C42877">
              <w:rPr>
                <w:rFonts w:eastAsia="SimSun" w:cs="Arial"/>
                <w:lang w:eastAsia="zh-CN"/>
              </w:rPr>
              <w:t>其</w:t>
            </w:r>
            <w:r w:rsidR="00505597" w:rsidRPr="00C42877">
              <w:rPr>
                <w:rFonts w:eastAsia="SimSun" w:cs="Arial"/>
                <w:lang w:eastAsia="zh-CN"/>
              </w:rPr>
              <w:t>在</w:t>
            </w:r>
            <w:r w:rsidRPr="00C42877">
              <w:rPr>
                <w:rFonts w:eastAsia="SimSun" w:cs="Arial"/>
                <w:lang w:eastAsia="zh-CN"/>
              </w:rPr>
              <w:t>目标</w:t>
            </w:r>
            <w:r w:rsidR="00505597" w:rsidRPr="00C42877">
              <w:rPr>
                <w:rFonts w:eastAsia="SimSun" w:cs="Arial"/>
                <w:lang w:eastAsia="zh-CN"/>
              </w:rPr>
              <w:t>码头的直接和间接权益</w:t>
            </w:r>
            <w:r w:rsidRPr="00C42877">
              <w:rPr>
                <w:rFonts w:eastAsia="SimSun" w:cs="Arial"/>
                <w:lang w:eastAsia="zh-CN"/>
              </w:rPr>
              <w:t>。</w:t>
            </w:r>
          </w:p>
          <w:p w14:paraId="41AC3938" w14:textId="77777777" w:rsidR="00505597" w:rsidRPr="00C42877" w:rsidRDefault="00505597" w:rsidP="00810CD1">
            <w:pPr>
              <w:snapToGrid w:val="0"/>
              <w:jc w:val="both"/>
              <w:rPr>
                <w:rFonts w:eastAsia="SimSun" w:cs="Arial"/>
                <w:lang w:eastAsia="zh-CN"/>
              </w:rPr>
            </w:pPr>
          </w:p>
          <w:p w14:paraId="071BFD14" w14:textId="77777777" w:rsidR="00505597" w:rsidRPr="00C42877" w:rsidRDefault="00237134" w:rsidP="00810CD1">
            <w:pPr>
              <w:snapToGrid w:val="0"/>
              <w:jc w:val="both"/>
              <w:rPr>
                <w:rFonts w:eastAsia="SimSun" w:cs="Arial"/>
                <w:lang w:eastAsia="zh-CN"/>
              </w:rPr>
            </w:pPr>
            <w:r w:rsidRPr="00C42877">
              <w:rPr>
                <w:rFonts w:eastAsia="SimSun" w:cs="Arial"/>
                <w:lang w:eastAsia="zh-CN"/>
              </w:rPr>
              <w:t>招商局</w:t>
            </w:r>
            <w:r w:rsidR="00DD4197" w:rsidRPr="00C42877">
              <w:rPr>
                <w:rFonts w:eastAsia="SimSun" w:cs="Arial"/>
                <w:lang w:eastAsia="zh-CN"/>
              </w:rPr>
              <w:t>港口控股</w:t>
            </w:r>
            <w:r w:rsidRPr="00C42877">
              <w:rPr>
                <w:rFonts w:eastAsia="SimSun" w:cs="Arial"/>
                <w:lang w:eastAsia="zh-CN"/>
              </w:rPr>
              <w:t>有限公司（</w:t>
            </w:r>
            <w:r w:rsidRPr="00C42877">
              <w:rPr>
                <w:rFonts w:eastAsia="SimSun" w:cs="Arial"/>
                <w:lang w:eastAsia="zh-CN"/>
              </w:rPr>
              <w:t>“</w:t>
            </w:r>
            <w:r w:rsidRPr="00C42877">
              <w:rPr>
                <w:rFonts w:eastAsia="SimSun" w:cs="Arial"/>
                <w:b/>
                <w:lang w:eastAsia="zh-CN"/>
              </w:rPr>
              <w:t>招商局</w:t>
            </w:r>
            <w:r w:rsidR="00DD4197" w:rsidRPr="00C42877">
              <w:rPr>
                <w:rFonts w:eastAsia="SimSun" w:cs="Arial"/>
                <w:b/>
                <w:lang w:eastAsia="zh-CN"/>
              </w:rPr>
              <w:t>港口</w:t>
            </w:r>
            <w:r w:rsidRPr="00C42877">
              <w:rPr>
                <w:rFonts w:eastAsia="SimSun" w:cs="Arial"/>
                <w:lang w:eastAsia="zh-CN"/>
              </w:rPr>
              <w:t>”</w:t>
            </w:r>
            <w:r w:rsidRPr="00C42877">
              <w:rPr>
                <w:rFonts w:eastAsia="SimSun" w:cs="Arial"/>
                <w:lang w:eastAsia="zh-CN"/>
              </w:rPr>
              <w:t>）将通过</w:t>
            </w:r>
            <w:r w:rsidRPr="00C42877">
              <w:rPr>
                <w:rFonts w:eastAsia="SimSun" w:cs="Arial"/>
                <w:lang w:eastAsia="zh-CN"/>
              </w:rPr>
              <w:t>Terminal Link</w:t>
            </w:r>
            <w:r w:rsidRPr="00C42877">
              <w:rPr>
                <w:rFonts w:eastAsia="SimSun" w:cs="Arial"/>
                <w:lang w:eastAsia="zh-CN"/>
              </w:rPr>
              <w:t>（现由达飞</w:t>
            </w:r>
            <w:r w:rsidR="00E603DD" w:rsidRPr="00C42877">
              <w:rPr>
                <w:rFonts w:eastAsia="SimSun" w:cs="Arial"/>
                <w:lang w:eastAsia="zh-CN"/>
              </w:rPr>
              <w:t>海运</w:t>
            </w:r>
            <w:r w:rsidRPr="00C42877">
              <w:rPr>
                <w:rFonts w:eastAsia="SimSun" w:cs="Arial"/>
                <w:lang w:eastAsia="zh-CN"/>
              </w:rPr>
              <w:t>和招商局</w:t>
            </w:r>
            <w:r w:rsidR="00DD4197" w:rsidRPr="00C42877">
              <w:rPr>
                <w:rFonts w:eastAsia="SimSun" w:cs="Arial"/>
                <w:lang w:eastAsia="zh-CN"/>
              </w:rPr>
              <w:t>港口</w:t>
            </w:r>
            <w:r w:rsidRPr="00C42877">
              <w:rPr>
                <w:rFonts w:eastAsia="SimSun" w:cs="Arial"/>
                <w:lang w:eastAsia="zh-CN"/>
              </w:rPr>
              <w:t>共同控制的合资企业）从达飞</w:t>
            </w:r>
            <w:r w:rsidR="00E603DD" w:rsidRPr="00C42877">
              <w:rPr>
                <w:rFonts w:eastAsia="SimSun" w:cs="Arial"/>
                <w:lang w:eastAsia="zh-CN"/>
              </w:rPr>
              <w:t>海运</w:t>
            </w:r>
            <w:r w:rsidRPr="00C42877">
              <w:rPr>
                <w:rFonts w:eastAsia="SimSun" w:cs="Arial"/>
                <w:lang w:eastAsia="zh-CN"/>
              </w:rPr>
              <w:t>收购</w:t>
            </w:r>
            <w:r w:rsidR="00A93843" w:rsidRPr="00C42877">
              <w:rPr>
                <w:rFonts w:eastAsia="SimSun" w:cs="Arial"/>
                <w:lang w:eastAsia="zh-CN"/>
              </w:rPr>
              <w:t>达飞港口码头公司和</w:t>
            </w:r>
            <w:r w:rsidR="00A93843" w:rsidRPr="00C42877">
              <w:rPr>
                <w:rFonts w:eastAsia="SimSun" w:cs="Arial"/>
                <w:lang w:eastAsia="zh-CN"/>
              </w:rPr>
              <w:t>CPLT</w:t>
            </w:r>
            <w:r w:rsidR="00A93843" w:rsidRPr="00C42877">
              <w:rPr>
                <w:rFonts w:eastAsia="SimSun" w:cs="Arial"/>
                <w:lang w:eastAsia="zh-CN"/>
              </w:rPr>
              <w:t>控股公司</w:t>
            </w:r>
            <w:r w:rsidR="00505597" w:rsidRPr="00C42877">
              <w:rPr>
                <w:rFonts w:eastAsia="SimSun" w:cs="Arial"/>
                <w:lang w:eastAsia="zh-CN"/>
              </w:rPr>
              <w:t>。</w:t>
            </w:r>
          </w:p>
          <w:p w14:paraId="57C892AD" w14:textId="77777777" w:rsidR="00237134" w:rsidRPr="00C42877" w:rsidRDefault="00237134" w:rsidP="00810CD1">
            <w:pPr>
              <w:snapToGrid w:val="0"/>
              <w:jc w:val="both"/>
              <w:rPr>
                <w:rFonts w:eastAsia="SimSun" w:cs="Arial"/>
                <w:lang w:val="fr-FR" w:eastAsia="zh-CN"/>
              </w:rPr>
            </w:pPr>
          </w:p>
          <w:p w14:paraId="44AFC958" w14:textId="77777777" w:rsidR="00505597" w:rsidRPr="00C42877" w:rsidRDefault="00505597" w:rsidP="00810CD1">
            <w:pPr>
              <w:snapToGrid w:val="0"/>
              <w:jc w:val="both"/>
              <w:rPr>
                <w:rFonts w:eastAsia="SimSun" w:cs="Arial"/>
                <w:lang w:val="fr-FR" w:eastAsia="zh-CN"/>
              </w:rPr>
            </w:pPr>
            <w:r w:rsidRPr="00C42877">
              <w:rPr>
                <w:rFonts w:eastAsia="SimSun" w:cs="Arial"/>
                <w:lang w:eastAsia="zh-CN"/>
              </w:rPr>
              <w:t>交易完成后</w:t>
            </w:r>
            <w:r w:rsidRPr="00C42877">
              <w:rPr>
                <w:rFonts w:eastAsia="SimSun" w:cs="Arial"/>
                <w:lang w:val="fr-FR" w:eastAsia="zh-CN"/>
              </w:rPr>
              <w:t>，</w:t>
            </w:r>
            <w:r w:rsidRPr="00C42877">
              <w:rPr>
                <w:rFonts w:eastAsia="SimSun" w:cs="Arial"/>
                <w:lang w:eastAsia="zh-CN"/>
              </w:rPr>
              <w:t>达飞</w:t>
            </w:r>
            <w:r w:rsidR="00E603DD" w:rsidRPr="00C42877">
              <w:rPr>
                <w:rFonts w:eastAsia="SimSun" w:cs="Arial"/>
                <w:lang w:eastAsia="zh-CN"/>
              </w:rPr>
              <w:t>海运</w:t>
            </w:r>
            <w:r w:rsidRPr="00C42877">
              <w:rPr>
                <w:rFonts w:eastAsia="SimSun" w:cs="Arial"/>
                <w:lang w:eastAsia="zh-CN"/>
              </w:rPr>
              <w:t>和招商局</w:t>
            </w:r>
            <w:r w:rsidR="00DD4197" w:rsidRPr="00C42877">
              <w:rPr>
                <w:rFonts w:eastAsia="SimSun" w:cs="Arial"/>
                <w:lang w:eastAsia="zh-CN"/>
              </w:rPr>
              <w:t>港口</w:t>
            </w:r>
            <w:r w:rsidRPr="00C42877">
              <w:rPr>
                <w:rFonts w:eastAsia="SimSun" w:cs="Arial"/>
                <w:lang w:eastAsia="zh-CN"/>
              </w:rPr>
              <w:t>将通过</w:t>
            </w:r>
            <w:r w:rsidRPr="00C42877">
              <w:rPr>
                <w:rFonts w:eastAsia="SimSun" w:cs="Arial"/>
                <w:lang w:val="fr-FR" w:eastAsia="zh-CN"/>
              </w:rPr>
              <w:t>Terminal Link</w:t>
            </w:r>
            <w:r w:rsidRPr="00C42877">
              <w:rPr>
                <w:rFonts w:eastAsia="SimSun" w:cs="Arial"/>
                <w:lang w:val="fr-FR" w:eastAsia="zh-CN"/>
              </w:rPr>
              <w:t>，</w:t>
            </w:r>
            <w:r w:rsidRPr="00C42877">
              <w:rPr>
                <w:rFonts w:eastAsia="SimSun" w:cs="Arial"/>
                <w:lang w:eastAsia="zh-CN"/>
              </w:rPr>
              <w:t>共同控制</w:t>
            </w:r>
            <w:r w:rsidR="00A93843" w:rsidRPr="00C42877">
              <w:rPr>
                <w:rFonts w:eastAsia="SimSun" w:cs="Arial"/>
                <w:lang w:eastAsia="zh-CN"/>
              </w:rPr>
              <w:t>达飞港口码头公司和</w:t>
            </w:r>
            <w:r w:rsidR="00A93843" w:rsidRPr="00C42877">
              <w:rPr>
                <w:rFonts w:eastAsia="SimSun" w:cs="Arial"/>
                <w:lang w:val="fr-FR" w:eastAsia="zh-CN"/>
              </w:rPr>
              <w:t>CPLT</w:t>
            </w:r>
            <w:r w:rsidR="00A93843" w:rsidRPr="00C42877">
              <w:rPr>
                <w:rFonts w:eastAsia="SimSun" w:cs="Arial"/>
                <w:lang w:eastAsia="zh-CN"/>
              </w:rPr>
              <w:t>控股公司</w:t>
            </w:r>
            <w:r w:rsidRPr="00C42877">
              <w:rPr>
                <w:rFonts w:eastAsia="SimSun" w:cs="Arial"/>
                <w:lang w:eastAsia="zh-CN"/>
              </w:rPr>
              <w:t>。</w:t>
            </w:r>
          </w:p>
        </w:tc>
      </w:tr>
      <w:tr w:rsidR="006B3DB1" w:rsidRPr="00C42877" w14:paraId="61E18ADA" w14:textId="77777777" w:rsidTr="00237134">
        <w:trPr>
          <w:trHeight w:val="827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D4CCDC6" w14:textId="77777777" w:rsidR="006B3DB1" w:rsidRPr="00C42877" w:rsidRDefault="006B3DB1" w:rsidP="00E8416F">
            <w:pPr>
              <w:spacing w:line="500" w:lineRule="exact"/>
              <w:jc w:val="center"/>
              <w:rPr>
                <w:rFonts w:eastAsia="SimSun" w:cs="Arial"/>
                <w:b/>
                <w:kern w:val="20"/>
                <w:szCs w:val="20"/>
                <w:lang w:eastAsia="zh-CN"/>
              </w:rPr>
            </w:pPr>
            <w:r w:rsidRPr="00C42877">
              <w:rPr>
                <w:rFonts w:eastAsia="SimSun" w:cs="Arial"/>
                <w:b/>
                <w:bCs/>
                <w:szCs w:val="20"/>
                <w:lang w:eastAsia="zh-CN"/>
              </w:rPr>
              <w:t>参与集中的经营者简介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7F1B2C" w14:textId="77777777" w:rsidR="006B3DB1" w:rsidRPr="00C42877" w:rsidRDefault="006B3DB1" w:rsidP="006804D1">
            <w:pPr>
              <w:spacing w:line="500" w:lineRule="exact"/>
              <w:rPr>
                <w:rFonts w:eastAsia="SimSun" w:cs="Arial"/>
                <w:kern w:val="20"/>
              </w:rPr>
            </w:pPr>
            <w:r w:rsidRPr="00C42877">
              <w:rPr>
                <w:rFonts w:eastAsia="SimSun" w:cs="Arial"/>
                <w:kern w:val="20"/>
              </w:rPr>
              <w:t>1</w:t>
            </w:r>
            <w:r w:rsidRPr="00C42877">
              <w:rPr>
                <w:rFonts w:eastAsia="SimSun" w:cs="Arial"/>
              </w:rPr>
              <w:t>.</w:t>
            </w:r>
            <w:r w:rsidR="00237134" w:rsidRPr="00C42877">
              <w:rPr>
                <w:rFonts w:eastAsia="SimSun" w:cs="Arial"/>
                <w:lang w:eastAsia="zh-CN"/>
              </w:rPr>
              <w:t xml:space="preserve"> </w:t>
            </w:r>
            <w:r w:rsidR="00237134" w:rsidRPr="00C42877">
              <w:rPr>
                <w:rFonts w:eastAsia="SimSun" w:cs="Arial"/>
                <w:b/>
                <w:lang w:eastAsia="zh-CN"/>
              </w:rPr>
              <w:t>达飞</w:t>
            </w:r>
            <w:r w:rsidR="00E603DD" w:rsidRPr="00C42877">
              <w:rPr>
                <w:rFonts w:eastAsia="SimSun" w:cs="Arial"/>
                <w:b/>
                <w:lang w:eastAsia="zh-CN"/>
              </w:rPr>
              <w:t>海运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20C5F" w14:textId="65E15F52" w:rsidR="006B3DB1" w:rsidRPr="00C42877" w:rsidRDefault="00CA59D8" w:rsidP="00491D62">
            <w:pPr>
              <w:snapToGrid w:val="0"/>
              <w:jc w:val="both"/>
              <w:rPr>
                <w:rFonts w:eastAsia="SimSun" w:cs="Arial"/>
                <w:szCs w:val="21"/>
                <w:lang w:eastAsia="zh-CN"/>
              </w:rPr>
            </w:pPr>
            <w:r w:rsidRPr="00C42877">
              <w:rPr>
                <w:rFonts w:eastAsia="SimSun" w:cs="Arial"/>
                <w:szCs w:val="21"/>
                <w:lang w:eastAsia="zh-CN"/>
              </w:rPr>
              <w:t>达飞集团是一</w:t>
            </w:r>
            <w:r w:rsidR="005569BA" w:rsidRPr="00C42877">
              <w:rPr>
                <w:rFonts w:eastAsia="SimSun" w:cs="Arial"/>
                <w:szCs w:val="21"/>
                <w:lang w:eastAsia="zh-CN"/>
              </w:rPr>
              <w:t>个运营</w:t>
            </w:r>
            <w:r w:rsidRPr="00C42877">
              <w:rPr>
                <w:rFonts w:eastAsia="SimSun" w:cs="Arial"/>
                <w:szCs w:val="21"/>
                <w:lang w:eastAsia="zh-CN"/>
              </w:rPr>
              <w:t>集装箱班轮运输、港口码头服务、货运代理服务和合同物流服务的国际</w:t>
            </w:r>
            <w:r w:rsidR="005569BA" w:rsidRPr="00C42877">
              <w:rPr>
                <w:rFonts w:eastAsia="SimSun" w:cs="Arial"/>
                <w:szCs w:val="21"/>
                <w:lang w:eastAsia="zh-CN"/>
              </w:rPr>
              <w:t>性</w:t>
            </w:r>
            <w:r w:rsidRPr="00C42877">
              <w:rPr>
                <w:rFonts w:eastAsia="SimSun" w:cs="Arial"/>
                <w:szCs w:val="21"/>
                <w:lang w:eastAsia="zh-CN"/>
              </w:rPr>
              <w:t>集团公司。</w:t>
            </w:r>
          </w:p>
        </w:tc>
      </w:tr>
      <w:tr w:rsidR="006B3DB1" w:rsidRPr="00C42877" w14:paraId="1E17F9D7" w14:textId="77777777" w:rsidTr="00237134">
        <w:trPr>
          <w:trHeight w:val="404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8AE14" w14:textId="77777777" w:rsidR="006B3DB1" w:rsidRPr="00C42877" w:rsidRDefault="006B3DB1" w:rsidP="00E8416F">
            <w:pPr>
              <w:jc w:val="center"/>
              <w:rPr>
                <w:rFonts w:eastAsia="SimSun" w:cs="Arial"/>
                <w:b/>
                <w:kern w:val="20"/>
                <w:szCs w:val="20"/>
                <w:lang w:eastAsia="zh-CN"/>
              </w:rPr>
            </w:pP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5B09CA" w14:textId="77777777" w:rsidR="006B3DB1" w:rsidRPr="00C42877" w:rsidRDefault="006B3DB1" w:rsidP="006804D1">
            <w:pPr>
              <w:spacing w:line="500" w:lineRule="exact"/>
              <w:rPr>
                <w:rFonts w:eastAsia="SimSun" w:cs="Arial"/>
                <w:kern w:val="20"/>
              </w:rPr>
            </w:pPr>
            <w:r w:rsidRPr="00C42877">
              <w:rPr>
                <w:rFonts w:eastAsia="SimSun" w:cs="Arial"/>
                <w:kern w:val="20"/>
              </w:rPr>
              <w:t>2.</w:t>
            </w:r>
            <w:r w:rsidRPr="00C42877">
              <w:rPr>
                <w:rFonts w:eastAsia="SimSun" w:cs="Arial"/>
              </w:rPr>
              <w:t xml:space="preserve"> </w:t>
            </w:r>
            <w:r w:rsidR="00237134" w:rsidRPr="00C42877">
              <w:rPr>
                <w:rFonts w:eastAsia="SimSun" w:cs="Arial"/>
                <w:b/>
                <w:lang w:eastAsia="zh-CN"/>
              </w:rPr>
              <w:t>招商局</w:t>
            </w:r>
            <w:r w:rsidR="00DD4197" w:rsidRPr="00C42877">
              <w:rPr>
                <w:rFonts w:eastAsia="SimSun" w:cs="Arial"/>
                <w:b/>
                <w:lang w:eastAsia="zh-CN"/>
              </w:rPr>
              <w:t>港口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339AA" w14:textId="77777777" w:rsidR="006B3DB1" w:rsidRPr="00C42877" w:rsidRDefault="00974305" w:rsidP="00491D62">
            <w:pPr>
              <w:snapToGrid w:val="0"/>
              <w:rPr>
                <w:rFonts w:eastAsia="SimSun" w:cs="Arial"/>
                <w:szCs w:val="21"/>
                <w:lang w:eastAsia="zh-CN"/>
              </w:rPr>
            </w:pPr>
            <w:r w:rsidRPr="00C42877">
              <w:rPr>
                <w:rFonts w:eastAsia="SimSun" w:cs="Arial"/>
                <w:szCs w:val="21"/>
                <w:lang w:eastAsia="zh-CN"/>
              </w:rPr>
              <w:t>招商局</w:t>
            </w:r>
            <w:r w:rsidR="00DD4197" w:rsidRPr="00C42877">
              <w:rPr>
                <w:rFonts w:eastAsia="SimSun" w:cs="Arial"/>
                <w:szCs w:val="21"/>
                <w:lang w:eastAsia="zh-CN"/>
              </w:rPr>
              <w:t>港口是招商局集团有限公司（</w:t>
            </w:r>
            <w:r w:rsidR="00DD4197" w:rsidRPr="00C42877">
              <w:rPr>
                <w:rFonts w:eastAsia="SimSun" w:cs="Arial"/>
                <w:szCs w:val="21"/>
                <w:lang w:eastAsia="zh-CN"/>
              </w:rPr>
              <w:t>“</w:t>
            </w:r>
            <w:r w:rsidR="00DD4197" w:rsidRPr="00C42877">
              <w:rPr>
                <w:rFonts w:eastAsia="SimSun" w:cs="Arial"/>
                <w:szCs w:val="21"/>
                <w:lang w:eastAsia="zh-CN"/>
              </w:rPr>
              <w:t>招商局集团</w:t>
            </w:r>
            <w:r w:rsidR="00DD4197" w:rsidRPr="00C42877">
              <w:rPr>
                <w:rFonts w:eastAsia="SimSun" w:cs="Arial"/>
                <w:szCs w:val="21"/>
                <w:lang w:eastAsia="zh-CN"/>
              </w:rPr>
              <w:t>”</w:t>
            </w:r>
            <w:r w:rsidR="00DD4197" w:rsidRPr="00C42877">
              <w:rPr>
                <w:rFonts w:eastAsia="SimSun" w:cs="Arial"/>
                <w:szCs w:val="21"/>
                <w:lang w:eastAsia="zh-CN"/>
              </w:rPr>
              <w:t>）控股子公司。招商局</w:t>
            </w:r>
            <w:r w:rsidRPr="00C42877">
              <w:rPr>
                <w:rFonts w:eastAsia="SimSun" w:cs="Arial"/>
                <w:szCs w:val="21"/>
                <w:lang w:eastAsia="zh-CN"/>
              </w:rPr>
              <w:t>集团是一家业务多元的综合</w:t>
            </w:r>
            <w:r w:rsidR="00A10FFA" w:rsidRPr="00C42877">
              <w:rPr>
                <w:rFonts w:eastAsia="SimSun" w:cs="Arial"/>
                <w:szCs w:val="21"/>
                <w:lang w:eastAsia="zh-CN"/>
              </w:rPr>
              <w:t>国有企业集团</w:t>
            </w:r>
            <w:r w:rsidRPr="00C42877">
              <w:rPr>
                <w:rFonts w:eastAsia="SimSun" w:cs="Arial"/>
                <w:szCs w:val="21"/>
                <w:lang w:eastAsia="zh-CN"/>
              </w:rPr>
              <w:t>。目前，招商局业务</w:t>
            </w:r>
            <w:r w:rsidR="00E603DD" w:rsidRPr="00C42877">
              <w:rPr>
                <w:rFonts w:eastAsia="SimSun" w:cs="Arial"/>
                <w:szCs w:val="21"/>
                <w:lang w:eastAsia="zh-CN"/>
              </w:rPr>
              <w:t>包括</w:t>
            </w:r>
            <w:r w:rsidRPr="00C42877">
              <w:rPr>
                <w:rFonts w:eastAsia="SimSun" w:cs="Arial"/>
                <w:szCs w:val="21"/>
                <w:lang w:eastAsia="zh-CN"/>
              </w:rPr>
              <w:t>交通</w:t>
            </w:r>
            <w:r w:rsidR="00E603DD" w:rsidRPr="00C42877">
              <w:rPr>
                <w:rFonts w:eastAsia="SimSun" w:cs="Arial"/>
                <w:szCs w:val="21"/>
                <w:lang w:eastAsia="zh-CN"/>
              </w:rPr>
              <w:t>（港口及收费公路）</w:t>
            </w:r>
            <w:r w:rsidRPr="00C42877">
              <w:rPr>
                <w:rFonts w:eastAsia="SimSun" w:cs="Arial"/>
                <w:szCs w:val="21"/>
                <w:lang w:eastAsia="zh-CN"/>
              </w:rPr>
              <w:t>、金融</w:t>
            </w:r>
            <w:r w:rsidR="00E603DD" w:rsidRPr="00C42877">
              <w:rPr>
                <w:rFonts w:eastAsia="SimSun" w:cs="Arial"/>
                <w:szCs w:val="21"/>
                <w:lang w:eastAsia="zh-CN"/>
              </w:rPr>
              <w:t>(</w:t>
            </w:r>
            <w:r w:rsidR="00E603DD" w:rsidRPr="00C42877">
              <w:rPr>
                <w:rFonts w:eastAsia="SimSun" w:cs="Arial"/>
                <w:szCs w:val="21"/>
                <w:lang w:eastAsia="zh-CN"/>
              </w:rPr>
              <w:t>银行、保险、基金和证券</w:t>
            </w:r>
            <w:r w:rsidR="00E603DD" w:rsidRPr="00C42877">
              <w:rPr>
                <w:rFonts w:eastAsia="SimSun" w:cs="Arial"/>
                <w:szCs w:val="21"/>
                <w:lang w:eastAsia="zh-CN"/>
              </w:rPr>
              <w:t>)</w:t>
            </w:r>
            <w:r w:rsidRPr="00C42877">
              <w:rPr>
                <w:rFonts w:eastAsia="SimSun" w:cs="Arial"/>
                <w:szCs w:val="21"/>
                <w:lang w:eastAsia="zh-CN"/>
              </w:rPr>
              <w:t>、房地产</w:t>
            </w:r>
            <w:r w:rsidR="00E603DD" w:rsidRPr="00C42877">
              <w:rPr>
                <w:rFonts w:eastAsia="SimSun" w:cs="Arial"/>
                <w:szCs w:val="21"/>
                <w:lang w:eastAsia="zh-CN"/>
              </w:rPr>
              <w:t>等</w:t>
            </w:r>
            <w:r w:rsidRPr="00C42877">
              <w:rPr>
                <w:rFonts w:eastAsia="SimSun" w:cs="Arial"/>
                <w:szCs w:val="21"/>
                <w:lang w:eastAsia="zh-CN"/>
              </w:rPr>
              <w:t>产业</w:t>
            </w:r>
            <w:r w:rsidR="00E603DD" w:rsidRPr="00C42877">
              <w:rPr>
                <w:rFonts w:eastAsia="SimSun" w:cs="Arial"/>
                <w:szCs w:val="21"/>
                <w:lang w:eastAsia="zh-CN"/>
              </w:rPr>
              <w:t>。</w:t>
            </w:r>
          </w:p>
        </w:tc>
      </w:tr>
      <w:tr w:rsidR="00FF63A8" w:rsidRPr="00C42877" w14:paraId="6BBE36A4" w14:textId="77777777" w:rsidTr="00E8416F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8D860BC" w14:textId="77777777" w:rsidR="00FF63A8" w:rsidRPr="00C42877" w:rsidRDefault="00E8416F" w:rsidP="00E8416F">
            <w:pPr>
              <w:spacing w:line="500" w:lineRule="exact"/>
              <w:jc w:val="center"/>
              <w:rPr>
                <w:rFonts w:eastAsia="SimSun" w:cs="Arial"/>
                <w:b/>
                <w:kern w:val="20"/>
                <w:szCs w:val="20"/>
                <w:lang w:eastAsia="zh-CN"/>
              </w:rPr>
            </w:pPr>
            <w:r w:rsidRPr="00C42877">
              <w:rPr>
                <w:rFonts w:eastAsia="SimSun" w:cs="Arial"/>
                <w:b/>
                <w:bCs/>
                <w:szCs w:val="20"/>
                <w:lang w:eastAsia="zh-CN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03C58B" w14:textId="77777777" w:rsidR="00FF63A8" w:rsidRPr="00C42877" w:rsidRDefault="00FF63A8" w:rsidP="006804D1">
            <w:pPr>
              <w:spacing w:line="500" w:lineRule="exact"/>
              <w:rPr>
                <w:rFonts w:eastAsia="SimSun" w:cs="Arial"/>
                <w:sz w:val="28"/>
                <w:szCs w:val="28"/>
                <w:lang w:eastAsia="zh-CN"/>
              </w:rPr>
            </w:pPr>
            <w:r w:rsidRPr="00C42877">
              <w:rPr>
                <w:rFonts w:eastAsia="SimSun" w:cs="Arial"/>
                <w:sz w:val="28"/>
                <w:szCs w:val="28"/>
                <w:lang w:eastAsia="zh-CN"/>
              </w:rPr>
              <w:t>□</w:t>
            </w:r>
            <w:r w:rsidRPr="00C42877">
              <w:rPr>
                <w:rFonts w:eastAsia="SimSun" w:cs="Arial"/>
                <w:kern w:val="20"/>
                <w:lang w:eastAsia="zh-CN"/>
              </w:rPr>
              <w:t xml:space="preserve">1. </w:t>
            </w:r>
            <w:r w:rsidR="006D2EEE" w:rsidRPr="00C42877">
              <w:rPr>
                <w:rFonts w:eastAsia="SimSun" w:cs="Arial"/>
                <w:kern w:val="20"/>
                <w:lang w:eastAsia="zh-CN"/>
              </w:rPr>
              <w:t xml:space="preserve"> </w:t>
            </w:r>
            <w:r w:rsidR="006D2EEE" w:rsidRPr="00C42877">
              <w:rPr>
                <w:rFonts w:eastAsia="SimSun" w:cs="Arial"/>
                <w:kern w:val="20"/>
                <w:lang w:eastAsia="zh-CN"/>
              </w:rPr>
              <w:t>所有参与集中的经营者在同一相关市场所占的市场份额合计小于</w:t>
            </w:r>
            <w:r w:rsidRPr="00C42877">
              <w:rPr>
                <w:rFonts w:eastAsia="SimSun" w:cs="Arial"/>
                <w:kern w:val="20"/>
                <w:lang w:eastAsia="zh-CN"/>
              </w:rPr>
              <w:t>15%</w:t>
            </w:r>
          </w:p>
        </w:tc>
      </w:tr>
      <w:tr w:rsidR="00FF63A8" w:rsidRPr="00C42877" w14:paraId="4FB31093" w14:textId="77777777" w:rsidTr="00E8416F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326EA" w14:textId="77777777" w:rsidR="00FF63A8" w:rsidRPr="00C42877" w:rsidRDefault="00FF63A8" w:rsidP="00E8416F">
            <w:pPr>
              <w:jc w:val="center"/>
              <w:rPr>
                <w:rFonts w:eastAsia="SimSun" w:cs="Arial"/>
                <w:b/>
                <w:kern w:val="20"/>
                <w:szCs w:val="20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38CA3B" w14:textId="77777777" w:rsidR="00FF63A8" w:rsidRPr="00C42877" w:rsidRDefault="00E603DD" w:rsidP="006804D1">
            <w:pPr>
              <w:spacing w:line="500" w:lineRule="exact"/>
              <w:rPr>
                <w:rFonts w:eastAsia="SimSun" w:cs="Arial"/>
                <w:kern w:val="20"/>
                <w:lang w:eastAsia="zh-CN"/>
              </w:rPr>
            </w:pPr>
            <w:r w:rsidRPr="00C42877">
              <w:rPr>
                <w:rFonts w:eastAsia="SimSun" w:cs="Arial"/>
                <w:sz w:val="28"/>
                <w:szCs w:val="28"/>
                <w:lang w:eastAsia="zh-CN"/>
              </w:rPr>
              <w:t>□</w:t>
            </w:r>
            <w:r w:rsidR="00FF63A8" w:rsidRPr="00C42877">
              <w:rPr>
                <w:rFonts w:eastAsia="SimSun" w:cs="Arial"/>
                <w:kern w:val="20"/>
                <w:lang w:eastAsia="zh-CN"/>
              </w:rPr>
              <w:t>2.</w:t>
            </w:r>
            <w:r w:rsidR="006D2EEE" w:rsidRPr="00C42877">
              <w:rPr>
                <w:rFonts w:eastAsia="SimSun" w:cs="Arial"/>
                <w:kern w:val="20"/>
                <w:lang w:eastAsia="zh-CN"/>
              </w:rPr>
              <w:t xml:space="preserve"> </w:t>
            </w:r>
            <w:r w:rsidR="006D2EEE" w:rsidRPr="00C42877">
              <w:rPr>
                <w:rFonts w:eastAsia="SimSun" w:cs="Arial"/>
                <w:kern w:val="20"/>
                <w:lang w:eastAsia="zh-CN"/>
              </w:rPr>
              <w:t>存在上下游关系的参与集中的经营者，在上下游市场所占的份额均小于</w:t>
            </w:r>
            <w:r w:rsidR="00FF63A8" w:rsidRPr="00C42877">
              <w:rPr>
                <w:rFonts w:eastAsia="SimSun" w:cs="Arial"/>
                <w:kern w:val="20"/>
                <w:lang w:eastAsia="zh-CN"/>
              </w:rPr>
              <w:t>25%</w:t>
            </w:r>
          </w:p>
        </w:tc>
      </w:tr>
      <w:tr w:rsidR="00FF63A8" w:rsidRPr="00C42877" w14:paraId="7FB204AA" w14:textId="77777777" w:rsidTr="00E8416F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FBAC2" w14:textId="77777777" w:rsidR="00FF63A8" w:rsidRPr="00C42877" w:rsidRDefault="00FF63A8" w:rsidP="00E8416F">
            <w:pPr>
              <w:jc w:val="center"/>
              <w:rPr>
                <w:rFonts w:eastAsia="SimSun" w:cs="Arial"/>
                <w:b/>
                <w:kern w:val="20"/>
                <w:szCs w:val="20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FC78C5" w14:textId="1212BDC9" w:rsidR="00FF63A8" w:rsidRPr="00C42877" w:rsidRDefault="00B06D89" w:rsidP="006804D1">
            <w:pPr>
              <w:spacing w:line="500" w:lineRule="exact"/>
              <w:rPr>
                <w:rFonts w:eastAsia="SimSun" w:cs="Arial"/>
                <w:sz w:val="28"/>
                <w:szCs w:val="28"/>
                <w:lang w:eastAsia="zh-CN"/>
              </w:rPr>
            </w:pPr>
            <w:r w:rsidRPr="00C42877">
              <w:rPr>
                <w:rFonts w:eastAsia="SimSun" w:cs="Arial"/>
                <w:sz w:val="28"/>
                <w:szCs w:val="28"/>
                <w:lang w:eastAsia="zh-CN"/>
              </w:rPr>
              <w:t>□</w:t>
            </w:r>
            <w:r w:rsidR="00FF63A8" w:rsidRPr="00C42877">
              <w:rPr>
                <w:rFonts w:eastAsia="SimSun" w:cs="Arial"/>
                <w:kern w:val="20"/>
                <w:lang w:eastAsia="zh-CN"/>
              </w:rPr>
              <w:t xml:space="preserve">3. </w:t>
            </w:r>
            <w:r w:rsidR="006D2EEE" w:rsidRPr="00C42877">
              <w:rPr>
                <w:rFonts w:eastAsia="SimSun" w:cs="Arial"/>
                <w:kern w:val="20"/>
                <w:lang w:eastAsia="zh-CN"/>
              </w:rPr>
              <w:t>不在同一相关市场、也不存在上下游关系的参与集中的经营者，在与交易有关的每个市场所占的份额均小于</w:t>
            </w:r>
            <w:r w:rsidR="00FF63A8" w:rsidRPr="00C42877">
              <w:rPr>
                <w:rFonts w:eastAsia="SimSun" w:cs="Arial"/>
                <w:kern w:val="20"/>
                <w:lang w:eastAsia="zh-CN"/>
              </w:rPr>
              <w:t>25%</w:t>
            </w:r>
          </w:p>
        </w:tc>
      </w:tr>
      <w:tr w:rsidR="00FF63A8" w:rsidRPr="00C42877" w14:paraId="706EA477" w14:textId="77777777" w:rsidTr="00E8416F">
        <w:trPr>
          <w:trHeight w:val="8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9EB8F" w14:textId="77777777" w:rsidR="00FF63A8" w:rsidRPr="00C42877" w:rsidRDefault="00FF63A8" w:rsidP="00E8416F">
            <w:pPr>
              <w:jc w:val="center"/>
              <w:rPr>
                <w:rFonts w:eastAsia="SimSun" w:cs="Arial"/>
                <w:b/>
                <w:kern w:val="20"/>
                <w:szCs w:val="20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7ECC40" w14:textId="77777777" w:rsidR="00FF63A8" w:rsidRPr="00C42877" w:rsidRDefault="00FF63A8" w:rsidP="006804D1">
            <w:pPr>
              <w:spacing w:line="500" w:lineRule="exact"/>
              <w:rPr>
                <w:rFonts w:eastAsia="SimSun" w:cs="Arial"/>
                <w:kern w:val="20"/>
                <w:lang w:eastAsia="zh-CN"/>
              </w:rPr>
            </w:pPr>
            <w:r w:rsidRPr="00C42877">
              <w:rPr>
                <w:rFonts w:eastAsia="SimSun" w:cs="Arial"/>
                <w:sz w:val="28"/>
                <w:szCs w:val="28"/>
                <w:lang w:eastAsia="zh-CN"/>
              </w:rPr>
              <w:t>□</w:t>
            </w:r>
            <w:r w:rsidRPr="00C42877">
              <w:rPr>
                <w:rFonts w:eastAsia="SimSun" w:cs="Arial"/>
                <w:kern w:val="20"/>
                <w:lang w:eastAsia="zh-CN"/>
              </w:rPr>
              <w:t>4.</w:t>
            </w:r>
            <w:r w:rsidR="0091272F" w:rsidRPr="00C42877">
              <w:rPr>
                <w:rFonts w:eastAsia="SimSun" w:cs="Arial"/>
                <w:kern w:val="20"/>
                <w:lang w:eastAsia="zh-CN"/>
              </w:rPr>
              <w:t xml:space="preserve"> </w:t>
            </w:r>
            <w:r w:rsidR="0091272F" w:rsidRPr="00C42877">
              <w:rPr>
                <w:rFonts w:eastAsia="SimSun" w:cs="Arial"/>
                <w:kern w:val="20"/>
                <w:lang w:eastAsia="zh-CN"/>
              </w:rPr>
              <w:t>参与集中的经营者在中国境外设立合营企业，合营企业不在中国境内从事经济活动</w:t>
            </w:r>
          </w:p>
        </w:tc>
      </w:tr>
      <w:tr w:rsidR="00FF63A8" w:rsidRPr="00C42877" w14:paraId="498C740E" w14:textId="77777777" w:rsidTr="00E8416F">
        <w:trPr>
          <w:trHeight w:val="2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854AD" w14:textId="77777777" w:rsidR="00FF63A8" w:rsidRPr="00C42877" w:rsidRDefault="00FF63A8" w:rsidP="00E8416F">
            <w:pPr>
              <w:jc w:val="center"/>
              <w:rPr>
                <w:rFonts w:eastAsia="SimSun" w:cs="Arial"/>
                <w:b/>
                <w:kern w:val="20"/>
                <w:szCs w:val="20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C55CF8" w14:textId="74077832" w:rsidR="00FF63A8" w:rsidRPr="00C42877" w:rsidRDefault="00B06D89" w:rsidP="006804D1">
            <w:pPr>
              <w:spacing w:line="500" w:lineRule="exact"/>
              <w:rPr>
                <w:rFonts w:eastAsia="SimSun" w:cs="Arial"/>
                <w:b/>
                <w:sz w:val="28"/>
                <w:szCs w:val="28"/>
                <w:lang w:eastAsia="zh-CN"/>
              </w:rPr>
            </w:pPr>
            <w:r w:rsidRPr="00C42877">
              <w:rPr>
                <w:rFonts w:eastAsia="SimSun" w:cs="Arial"/>
                <w:b/>
              </w:rPr>
              <w:sym w:font="Wingdings" w:char="F0FE"/>
            </w:r>
            <w:r w:rsidR="00E93149" w:rsidRPr="00C42877">
              <w:rPr>
                <w:rFonts w:eastAsia="SimSun" w:cs="Arial"/>
                <w:b/>
                <w:lang w:eastAsia="zh-CN"/>
              </w:rPr>
              <w:t xml:space="preserve"> </w:t>
            </w:r>
            <w:r w:rsidR="00FF63A8" w:rsidRPr="00C42877">
              <w:rPr>
                <w:rFonts w:eastAsia="SimSun" w:cs="Arial"/>
                <w:b/>
                <w:kern w:val="20"/>
                <w:lang w:eastAsia="zh-CN"/>
              </w:rPr>
              <w:t>5.</w:t>
            </w:r>
            <w:r w:rsidR="0091272F" w:rsidRPr="00C42877">
              <w:rPr>
                <w:rFonts w:eastAsia="SimSun" w:cs="Arial"/>
                <w:b/>
                <w:kern w:val="20"/>
                <w:lang w:eastAsia="zh-CN"/>
              </w:rPr>
              <w:t xml:space="preserve"> </w:t>
            </w:r>
            <w:r w:rsidR="0091272F" w:rsidRPr="00C42877">
              <w:rPr>
                <w:rFonts w:eastAsia="SimSun" w:cs="Arial"/>
                <w:b/>
                <w:kern w:val="20"/>
                <w:lang w:eastAsia="zh-CN"/>
              </w:rPr>
              <w:t>参与集中的经营者收购境外企业股权或资产，该境外企业不在中国境内从事经济活动</w:t>
            </w:r>
          </w:p>
        </w:tc>
      </w:tr>
      <w:tr w:rsidR="00FF63A8" w:rsidRPr="00C42877" w14:paraId="28C05E6C" w14:textId="77777777" w:rsidTr="00E8416F">
        <w:trPr>
          <w:trHeight w:val="3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D0E62" w14:textId="77777777" w:rsidR="00FF63A8" w:rsidRPr="00C42877" w:rsidRDefault="00FF63A8" w:rsidP="00E8416F">
            <w:pPr>
              <w:jc w:val="center"/>
              <w:rPr>
                <w:rFonts w:eastAsia="SimSun" w:cs="Arial"/>
                <w:b/>
                <w:kern w:val="20"/>
                <w:szCs w:val="20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2DA284" w14:textId="77777777" w:rsidR="00FF63A8" w:rsidRPr="00C42877" w:rsidRDefault="00FF63A8" w:rsidP="006804D1">
            <w:pPr>
              <w:spacing w:line="500" w:lineRule="exact"/>
              <w:rPr>
                <w:rFonts w:eastAsia="SimSun" w:cs="Arial"/>
                <w:sz w:val="28"/>
                <w:szCs w:val="28"/>
                <w:lang w:eastAsia="zh-CN"/>
              </w:rPr>
            </w:pPr>
            <w:r w:rsidRPr="00C42877">
              <w:rPr>
                <w:rFonts w:eastAsia="SimSun" w:cs="Arial"/>
                <w:sz w:val="28"/>
                <w:szCs w:val="28"/>
                <w:lang w:eastAsia="zh-CN"/>
              </w:rPr>
              <w:t>□</w:t>
            </w:r>
            <w:r w:rsidRPr="00C42877">
              <w:rPr>
                <w:rFonts w:eastAsia="SimSun" w:cs="Arial"/>
                <w:kern w:val="20"/>
                <w:lang w:eastAsia="zh-CN"/>
              </w:rPr>
              <w:t>6.</w:t>
            </w:r>
            <w:r w:rsidR="00DE2618" w:rsidRPr="00C42877">
              <w:rPr>
                <w:rFonts w:eastAsia="SimSun" w:cs="Arial"/>
                <w:kern w:val="20"/>
                <w:lang w:eastAsia="zh-CN"/>
              </w:rPr>
              <w:t xml:space="preserve"> </w:t>
            </w:r>
            <w:r w:rsidR="0091272F" w:rsidRPr="00C42877">
              <w:rPr>
                <w:rFonts w:eastAsia="SimSun" w:cs="Arial"/>
                <w:kern w:val="20"/>
                <w:lang w:eastAsia="zh-CN"/>
              </w:rPr>
              <w:t>由两个以上经营者共同控制的合营企业，通过集中被其中一个或一个以上经营者控制</w:t>
            </w:r>
          </w:p>
        </w:tc>
      </w:tr>
      <w:tr w:rsidR="00FF63A8" w:rsidRPr="00C42877" w14:paraId="17E123A8" w14:textId="77777777" w:rsidTr="00E8416F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6F31F1C" w14:textId="122AEAE9" w:rsidR="00FF63A8" w:rsidRPr="00C42877" w:rsidRDefault="000D0E6D" w:rsidP="000D0E6D">
            <w:pPr>
              <w:spacing w:line="500" w:lineRule="exact"/>
              <w:jc w:val="center"/>
              <w:rPr>
                <w:rFonts w:eastAsia="SimSun" w:cs="Arial"/>
                <w:b/>
                <w:kern w:val="20"/>
                <w:szCs w:val="20"/>
              </w:rPr>
            </w:pPr>
            <w:r w:rsidRPr="00C42877">
              <w:rPr>
                <w:rFonts w:eastAsia="SimSun" w:cs="Arial"/>
                <w:b/>
                <w:bCs/>
                <w:szCs w:val="20"/>
                <w:lang w:eastAsia="zh-CN"/>
              </w:rPr>
              <w:t>备</w:t>
            </w:r>
            <w:r w:rsidRPr="00C42877">
              <w:rPr>
                <w:rFonts w:eastAsia="SimSun" w:cs="Arial"/>
                <w:b/>
                <w:bCs/>
                <w:szCs w:val="20"/>
                <w:lang w:eastAsia="zh-CN"/>
              </w:rPr>
              <w:t xml:space="preserve">    </w:t>
            </w:r>
            <w:r w:rsidRPr="00C42877">
              <w:rPr>
                <w:rFonts w:eastAsia="SimSun" w:cs="Arial"/>
                <w:b/>
                <w:bCs/>
                <w:szCs w:val="20"/>
                <w:lang w:eastAsia="zh-CN"/>
              </w:rPr>
              <w:t>注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C6F29" w14:textId="6E444D05" w:rsidR="00B06D89" w:rsidRPr="00C42877" w:rsidRDefault="00B06D89" w:rsidP="006804D1">
            <w:pPr>
              <w:spacing w:line="500" w:lineRule="exact"/>
              <w:rPr>
                <w:rFonts w:eastAsia="SimSun" w:cs="Arial"/>
                <w:bCs/>
                <w:lang w:eastAsia="zh-CN"/>
              </w:rPr>
            </w:pPr>
            <w:r w:rsidRPr="00C42877">
              <w:rPr>
                <w:rFonts w:eastAsia="SimSun" w:cs="Arial"/>
                <w:bCs/>
                <w:lang w:eastAsia="zh-CN"/>
              </w:rPr>
              <w:t>不适用</w:t>
            </w:r>
          </w:p>
        </w:tc>
      </w:tr>
    </w:tbl>
    <w:p w14:paraId="33219A82" w14:textId="77777777" w:rsidR="00705A18" w:rsidRPr="00C42877" w:rsidRDefault="00705A18" w:rsidP="00C8074E">
      <w:pPr>
        <w:pStyle w:val="Body"/>
        <w:rPr>
          <w:rFonts w:eastAsia="SimSun" w:cs="Arial"/>
          <w:lang w:eastAsia="zh-CN"/>
        </w:rPr>
      </w:pPr>
    </w:p>
    <w:p w14:paraId="2B3139BB" w14:textId="77777777" w:rsidR="00705A18" w:rsidRPr="00C42877" w:rsidRDefault="00705A18" w:rsidP="003C5AC7">
      <w:pPr>
        <w:pStyle w:val="Body"/>
        <w:rPr>
          <w:rFonts w:eastAsia="SimSun" w:cs="Arial"/>
          <w:lang w:eastAsia="zh-CN"/>
        </w:rPr>
      </w:pPr>
    </w:p>
    <w:sectPr w:rsidR="00705A18" w:rsidRPr="00C42877" w:rsidSect="00FF63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701" w:right="1588" w:bottom="1304" w:left="1588" w:header="766" w:footer="4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605130" w14:textId="77777777" w:rsidR="004F02F4" w:rsidRDefault="004F02F4">
      <w:r>
        <w:separator/>
      </w:r>
    </w:p>
  </w:endnote>
  <w:endnote w:type="continuationSeparator" w:id="0">
    <w:p w14:paraId="6D0CFFE6" w14:textId="77777777" w:rsidR="004F02F4" w:rsidRDefault="004F0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79D17F" w14:textId="77777777" w:rsidR="000D0E6D" w:rsidRDefault="000D0E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1AFA59" w14:textId="3BC0BED7" w:rsidR="00C8074E" w:rsidRDefault="00C8074E">
    <w:pPr>
      <w:pStyle w:val="DocExCode"/>
      <w:jc w:val="center"/>
    </w:pPr>
    <w:r>
      <w:rPr>
        <w:rStyle w:val="PageNumber"/>
        <w:kern w:val="17"/>
      </w:rPr>
      <w:fldChar w:fldCharType="begin"/>
    </w:r>
    <w:r>
      <w:rPr>
        <w:rStyle w:val="PageNumber"/>
        <w:kern w:val="17"/>
      </w:rPr>
      <w:instrText xml:space="preserve"> PAGE </w:instrText>
    </w:r>
    <w:r>
      <w:rPr>
        <w:rStyle w:val="PageNumber"/>
        <w:kern w:val="17"/>
      </w:rPr>
      <w:fldChar w:fldCharType="separate"/>
    </w:r>
    <w:r w:rsidR="001C372E">
      <w:rPr>
        <w:rStyle w:val="PageNumber"/>
        <w:noProof/>
        <w:kern w:val="17"/>
      </w:rPr>
      <w:t>1</w:t>
    </w:r>
    <w:r>
      <w:rPr>
        <w:rStyle w:val="PageNumber"/>
        <w:kern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A3B131" w14:textId="77777777" w:rsidR="000D0E6D" w:rsidRDefault="000D0E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B0053" w14:textId="77777777" w:rsidR="004F02F4" w:rsidRDefault="004F02F4">
      <w:r>
        <w:separator/>
      </w:r>
    </w:p>
  </w:footnote>
  <w:footnote w:type="continuationSeparator" w:id="0">
    <w:p w14:paraId="5031B5CF" w14:textId="77777777" w:rsidR="004F02F4" w:rsidRDefault="004F0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CF618" w14:textId="77777777" w:rsidR="000D0E6D" w:rsidRDefault="000D0E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A3C260" w14:textId="77777777" w:rsidR="000D0E6D" w:rsidRDefault="000D0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F14C12" w14:textId="77777777" w:rsidR="000D0E6D" w:rsidRDefault="000D0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E66A1"/>
    <w:multiLevelType w:val="multilevel"/>
    <w:tmpl w:val="D3B203FE"/>
    <w:lvl w:ilvl="0">
      <w:start w:val="1"/>
      <w:numFmt w:val="upperLetter"/>
      <w:pStyle w:val="UCAlpha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48645C"/>
    <w:multiLevelType w:val="multilevel"/>
    <w:tmpl w:val="588086B8"/>
    <w:lvl w:ilvl="0">
      <w:start w:val="1"/>
      <w:numFmt w:val="decimal"/>
      <w:pStyle w:val="Parties"/>
      <w:lvlText w:val="(%1)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A53848"/>
    <w:multiLevelType w:val="multilevel"/>
    <w:tmpl w:val="9794A914"/>
    <w:lvl w:ilvl="0">
      <w:start w:val="1"/>
      <w:numFmt w:val="bullet"/>
      <w:pStyle w:val="Tablebullet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4323D"/>
    <w:multiLevelType w:val="multilevel"/>
    <w:tmpl w:val="7D349456"/>
    <w:lvl w:ilvl="0">
      <w:start w:val="1"/>
      <w:numFmt w:val="decimal"/>
      <w:pStyle w:val="Schedu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Schedu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Schedule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Schedule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Schedule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Schedule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4" w15:restartNumberingAfterBreak="0">
    <w:nsid w:val="116B7A43"/>
    <w:multiLevelType w:val="multilevel"/>
    <w:tmpl w:val="D5EA23BE"/>
    <w:lvl w:ilvl="0">
      <w:start w:val="1"/>
      <w:numFmt w:val="decimal"/>
      <w:pStyle w:val="Tab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Tab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Table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5" w15:restartNumberingAfterBreak="0">
    <w:nsid w:val="173574CD"/>
    <w:multiLevelType w:val="singleLevel"/>
    <w:tmpl w:val="B8484E1E"/>
    <w:lvl w:ilvl="0">
      <w:start w:val="1"/>
      <w:numFmt w:val="lowerLetter"/>
      <w:pStyle w:val="alpha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6" w15:restartNumberingAfterBreak="0">
    <w:nsid w:val="17484E99"/>
    <w:multiLevelType w:val="multilevel"/>
    <w:tmpl w:val="20026A22"/>
    <w:lvl w:ilvl="0">
      <w:start w:val="1"/>
      <w:numFmt w:val="bullet"/>
      <w:pStyle w:val="bullet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A0E9C"/>
    <w:multiLevelType w:val="multilevel"/>
    <w:tmpl w:val="867A946A"/>
    <w:lvl w:ilvl="0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76F70"/>
    <w:multiLevelType w:val="multilevel"/>
    <w:tmpl w:val="6338D5DE"/>
    <w:lvl w:ilvl="0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708B8"/>
    <w:multiLevelType w:val="multilevel"/>
    <w:tmpl w:val="F3E6797C"/>
    <w:lvl w:ilvl="0">
      <w:start w:val="1"/>
      <w:numFmt w:val="upperRoman"/>
      <w:pStyle w:val="UCRoman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971282"/>
    <w:multiLevelType w:val="multilevel"/>
    <w:tmpl w:val="EF566198"/>
    <w:lvl w:ilvl="0">
      <w:start w:val="1"/>
      <w:numFmt w:val="upperLetter"/>
      <w:pStyle w:val="UCAlpha4"/>
      <w:lvlText w:val="%1.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D958FD"/>
    <w:multiLevelType w:val="multilevel"/>
    <w:tmpl w:val="32BEEFDA"/>
    <w:lvl w:ilvl="0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A732CC"/>
    <w:multiLevelType w:val="multilevel"/>
    <w:tmpl w:val="50483CFA"/>
    <w:styleLink w:val="engage"/>
    <w:lvl w:ilvl="0">
      <w:start w:val="1"/>
      <w:numFmt w:val="decimal"/>
      <w:pStyle w:val="engageL1"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13"/>
      </w:rPr>
    </w:lvl>
    <w:lvl w:ilvl="1">
      <w:start w:val="1"/>
      <w:numFmt w:val="decimal"/>
      <w:pStyle w:val="engageL2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13"/>
      </w:rPr>
    </w:lvl>
    <w:lvl w:ilvl="2">
      <w:start w:val="1"/>
      <w:numFmt w:val="decimal"/>
      <w:lvlText w:val="%1.%2.%3"/>
      <w:lvlJc w:val="left"/>
      <w:pPr>
        <w:tabs>
          <w:tab w:val="num" w:pos="2041"/>
        </w:tabs>
        <w:ind w:left="2041" w:hanging="794"/>
      </w:pPr>
      <w:rPr>
        <w:rFonts w:hint="default"/>
        <w:b/>
        <w:i w:val="0"/>
        <w:sz w:val="17"/>
      </w:rPr>
    </w:lvl>
    <w:lvl w:ilvl="3">
      <w:start w:val="1"/>
      <w:numFmt w:val="lowerRoman"/>
      <w:lvlText w:val="(%4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289"/>
        </w:tabs>
        <w:ind w:left="3289" w:hanging="567"/>
      </w:pPr>
      <w:rPr>
        <w:rFonts w:hint="default"/>
      </w:rPr>
    </w:lvl>
    <w:lvl w:ilvl="5">
      <w:start w:val="1"/>
      <w:numFmt w:val="upperRoman"/>
      <w:lvlText w:val="(%6)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13" w15:restartNumberingAfterBreak="0">
    <w:nsid w:val="25E6172F"/>
    <w:multiLevelType w:val="singleLevel"/>
    <w:tmpl w:val="3D1CB4BE"/>
    <w:lvl w:ilvl="0">
      <w:start w:val="1"/>
      <w:numFmt w:val="lowerLetter"/>
      <w:pStyle w:val="Ta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14" w15:restartNumberingAfterBreak="0">
    <w:nsid w:val="29D62245"/>
    <w:multiLevelType w:val="multilevel"/>
    <w:tmpl w:val="227EBBF0"/>
    <w:numStyleLink w:val="BodyStyle"/>
  </w:abstractNum>
  <w:abstractNum w:abstractNumId="15" w15:restartNumberingAfterBreak="0">
    <w:nsid w:val="33A74A8C"/>
    <w:multiLevelType w:val="multilevel"/>
    <w:tmpl w:val="50483CFA"/>
    <w:numStyleLink w:val="engage"/>
  </w:abstractNum>
  <w:abstractNum w:abstractNumId="16" w15:restartNumberingAfterBreak="0">
    <w:nsid w:val="34252447"/>
    <w:multiLevelType w:val="multilevel"/>
    <w:tmpl w:val="09B0033E"/>
    <w:lvl w:ilvl="0">
      <w:start w:val="1"/>
      <w:numFmt w:val="bullet"/>
      <w:pStyle w:val="bullet2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05D16"/>
    <w:multiLevelType w:val="singleLevel"/>
    <w:tmpl w:val="4B880D0C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18" w15:restartNumberingAfterBreak="0">
    <w:nsid w:val="34A5631E"/>
    <w:multiLevelType w:val="multilevel"/>
    <w:tmpl w:val="C1B827B6"/>
    <w:lvl w:ilvl="0">
      <w:start w:val="1"/>
      <w:numFmt w:val="upperLetter"/>
      <w:pStyle w:val="UCAlpha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7E21890"/>
    <w:multiLevelType w:val="multilevel"/>
    <w:tmpl w:val="BC8614FC"/>
    <w:lvl w:ilvl="0">
      <w:start w:val="1"/>
      <w:numFmt w:val="decimal"/>
      <w:pStyle w:val="TC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>
      <w:start w:val="1"/>
      <w:numFmt w:val="lowerLetter"/>
      <w:pStyle w:val="TCLevel2"/>
      <w:lvlText w:val="(%2)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</w:rPr>
    </w:lvl>
    <w:lvl w:ilvl="2">
      <w:start w:val="1"/>
      <w:numFmt w:val="lowerRoman"/>
      <w:pStyle w:val="TCLevel3"/>
      <w:lvlText w:val="(%3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3">
      <w:start w:val="1"/>
      <w:numFmt w:val="upperLetter"/>
      <w:pStyle w:val="TCLevel4"/>
      <w:lvlText w:val="(%4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4320"/>
        </w:tabs>
        <w:ind w:left="4320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num" w:pos="5040"/>
        </w:tabs>
        <w:ind w:left="5040" w:hanging="720"/>
      </w:pPr>
      <w:rPr>
        <w:rFonts w:ascii="MS Mincho" w:eastAsia="MS Mincho" w:hAnsi="MS Mincho" w:hint="eastAsia"/>
        <w:b w:val="0"/>
        <w:i w:val="0"/>
        <w:sz w:val="20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386006ED"/>
    <w:multiLevelType w:val="singleLevel"/>
    <w:tmpl w:val="0F98B702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21" w15:restartNumberingAfterBreak="0">
    <w:nsid w:val="3EB85EBB"/>
    <w:multiLevelType w:val="multilevel"/>
    <w:tmpl w:val="227EBBF0"/>
    <w:numStyleLink w:val="BodyStyle"/>
  </w:abstractNum>
  <w:abstractNum w:abstractNumId="22" w15:restartNumberingAfterBreak="0">
    <w:nsid w:val="3EBD2A5E"/>
    <w:multiLevelType w:val="multilevel"/>
    <w:tmpl w:val="AC0CD916"/>
    <w:lvl w:ilvl="0">
      <w:start w:val="1"/>
      <w:numFmt w:val="bullet"/>
      <w:lvlRestart w:val="0"/>
      <w:pStyle w:val="dashbullet1"/>
      <w:lvlText w:val=""/>
      <w:lvlJc w:val="left"/>
      <w:pPr>
        <w:tabs>
          <w:tab w:val="num" w:pos="680"/>
        </w:tabs>
        <w:ind w:left="680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BC403A"/>
    <w:multiLevelType w:val="multilevel"/>
    <w:tmpl w:val="727EBCD4"/>
    <w:lvl w:ilvl="0">
      <w:start w:val="1"/>
      <w:numFmt w:val="upperLetter"/>
      <w:pStyle w:val="UCAlpha5"/>
      <w:lvlText w:val="%1.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32476DC"/>
    <w:multiLevelType w:val="multilevel"/>
    <w:tmpl w:val="8586D7F4"/>
    <w:lvl w:ilvl="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347763"/>
    <w:multiLevelType w:val="multilevel"/>
    <w:tmpl w:val="50483CFA"/>
    <w:numStyleLink w:val="engage"/>
  </w:abstractNum>
  <w:abstractNum w:abstractNumId="26" w15:restartNumberingAfterBreak="0">
    <w:nsid w:val="4E6D7BFA"/>
    <w:multiLevelType w:val="singleLevel"/>
    <w:tmpl w:val="CA0257E0"/>
    <w:lvl w:ilvl="0">
      <w:start w:val="1"/>
      <w:numFmt w:val="lowerLetter"/>
      <w:pStyle w:val="alpha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27" w15:restartNumberingAfterBreak="0">
    <w:nsid w:val="512A7C3C"/>
    <w:multiLevelType w:val="singleLevel"/>
    <w:tmpl w:val="CAE8B146"/>
    <w:lvl w:ilvl="0">
      <w:start w:val="1"/>
      <w:numFmt w:val="lowerLetter"/>
      <w:pStyle w:val="alpha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28" w15:restartNumberingAfterBreak="0">
    <w:nsid w:val="51381181"/>
    <w:multiLevelType w:val="hybridMultilevel"/>
    <w:tmpl w:val="849602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21573"/>
    <w:multiLevelType w:val="multilevel"/>
    <w:tmpl w:val="37400C94"/>
    <w:lvl w:ilvl="0">
      <w:start w:val="1"/>
      <w:numFmt w:val="bullet"/>
      <w:lvlRestart w:val="0"/>
      <w:pStyle w:val="dashbullet5"/>
      <w:lvlText w:val="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5F4573"/>
    <w:multiLevelType w:val="multilevel"/>
    <w:tmpl w:val="C0DE7A18"/>
    <w:lvl w:ilvl="0">
      <w:start w:val="1"/>
      <w:numFmt w:val="bullet"/>
      <w:lvlRestart w:val="0"/>
      <w:pStyle w:val="dashbullet4"/>
      <w:lvlText w:val="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B17CF4"/>
    <w:multiLevelType w:val="multilevel"/>
    <w:tmpl w:val="B0F40B8E"/>
    <w:lvl w:ilvl="0">
      <w:start w:val="1"/>
      <w:numFmt w:val="bullet"/>
      <w:lvlRestart w:val="0"/>
      <w:pStyle w:val="dashbullet2"/>
      <w:lvlText w:val="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F728E2"/>
    <w:multiLevelType w:val="multilevel"/>
    <w:tmpl w:val="1D8A9BD6"/>
    <w:lvl w:ilvl="0">
      <w:start w:val="1"/>
      <w:numFmt w:val="upperRoman"/>
      <w:pStyle w:val="UCRoman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6E26FEF"/>
    <w:multiLevelType w:val="singleLevel"/>
    <w:tmpl w:val="E76CA894"/>
    <w:lvl w:ilvl="0">
      <w:start w:val="1"/>
      <w:numFmt w:val="lowerRoman"/>
      <w:pStyle w:val="roman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34" w15:restartNumberingAfterBreak="0">
    <w:nsid w:val="58A56CDE"/>
    <w:multiLevelType w:val="multilevel"/>
    <w:tmpl w:val="C3E838F6"/>
    <w:lvl w:ilvl="0">
      <w:start w:val="1"/>
      <w:numFmt w:val="bullet"/>
      <w:pStyle w:val="bullet4"/>
      <w:lvlText w:val="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F711EC"/>
    <w:multiLevelType w:val="singleLevel"/>
    <w:tmpl w:val="6CD6DF96"/>
    <w:lvl w:ilvl="0">
      <w:start w:val="1"/>
      <w:numFmt w:val="lowerRoman"/>
      <w:pStyle w:val="roman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6" w15:restartNumberingAfterBreak="0">
    <w:nsid w:val="5D194207"/>
    <w:multiLevelType w:val="multilevel"/>
    <w:tmpl w:val="E3864CA4"/>
    <w:lvl w:ilvl="0">
      <w:start w:val="1"/>
      <w:numFmt w:val="decimal"/>
      <w:pStyle w:val="ScheduleHeading"/>
      <w:suff w:val="nothing"/>
      <w:lvlText w:val="Schedule %1"/>
      <w:lvlJc w:val="left"/>
      <w:pPr>
        <w:ind w:left="0" w:firstLine="0"/>
      </w:pPr>
      <w:rPr>
        <w:rFonts w:ascii="Arial" w:hAnsi="Arial" w:hint="default"/>
        <w:b/>
        <w:i w:val="0"/>
        <w:sz w:val="23"/>
      </w:rPr>
    </w:lvl>
    <w:lvl w:ilvl="1">
      <w:start w:val="1"/>
      <w:numFmt w:val="upperRoman"/>
      <w:suff w:val="nothing"/>
      <w:lvlText w:val="Part %2"/>
      <w:lvlJc w:val="left"/>
      <w:pPr>
        <w:ind w:left="0" w:firstLine="0"/>
      </w:pPr>
      <w:rPr>
        <w:rFonts w:ascii="Arial" w:hAnsi="Arial" w:hint="default"/>
        <w:b/>
        <w:i w:val="0"/>
        <w:caps/>
        <w:sz w:val="23"/>
      </w:rPr>
    </w:lvl>
    <w:lvl w:ilvl="2">
      <w:start w:val="1"/>
      <w:numFmt w:val="decimal"/>
      <w:lvlText w:val="%3.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3">
      <w:start w:val="1"/>
      <w:numFmt w:val="decimal"/>
      <w:lvlText w:val="%3.%4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624"/>
        </w:tabs>
        <w:ind w:left="624" w:hanging="624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lowerLetter"/>
      <w:lvlText w:val="(%7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Roman"/>
      <w:lvlText w:val="(%8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upperLetter"/>
      <w:lvlText w:val="(%9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7" w15:restartNumberingAfterBreak="0">
    <w:nsid w:val="5FCB4379"/>
    <w:multiLevelType w:val="multilevel"/>
    <w:tmpl w:val="4F86461C"/>
    <w:lvl w:ilvl="0">
      <w:start w:val="1"/>
      <w:numFmt w:val="upperLetter"/>
      <w:pStyle w:val="Recitals"/>
      <w:lvlText w:val="(%1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2215270"/>
    <w:multiLevelType w:val="singleLevel"/>
    <w:tmpl w:val="1C380CB2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9" w15:restartNumberingAfterBreak="0">
    <w:nsid w:val="64C47EA1"/>
    <w:multiLevelType w:val="singleLevel"/>
    <w:tmpl w:val="588EC908"/>
    <w:lvl w:ilvl="0">
      <w:start w:val="1"/>
      <w:numFmt w:val="lowerRoman"/>
      <w:pStyle w:val="Tableroman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40" w15:restartNumberingAfterBreak="0">
    <w:nsid w:val="6A7F67AA"/>
    <w:multiLevelType w:val="multilevel"/>
    <w:tmpl w:val="5FE68390"/>
    <w:lvl w:ilvl="0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B1D1232"/>
    <w:multiLevelType w:val="multilevel"/>
    <w:tmpl w:val="EB12CC66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42" w15:restartNumberingAfterBreak="0">
    <w:nsid w:val="6B502D22"/>
    <w:multiLevelType w:val="multilevel"/>
    <w:tmpl w:val="8D5698DC"/>
    <w:lvl w:ilvl="0">
      <w:start w:val="27"/>
      <w:numFmt w:val="lowerLetter"/>
      <w:pStyle w:val="dou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BEA4D3C"/>
    <w:multiLevelType w:val="multilevel"/>
    <w:tmpl w:val="885A6224"/>
    <w:lvl w:ilvl="0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C5255B9"/>
    <w:multiLevelType w:val="singleLevel"/>
    <w:tmpl w:val="33C8FA28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45" w15:restartNumberingAfterBreak="0">
    <w:nsid w:val="7169173D"/>
    <w:multiLevelType w:val="singleLevel"/>
    <w:tmpl w:val="2C04197C"/>
    <w:lvl w:ilvl="0">
      <w:start w:val="1"/>
      <w:numFmt w:val="lowerLetter"/>
      <w:pStyle w:val="alpha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6" w15:restartNumberingAfterBreak="0">
    <w:nsid w:val="73455C00"/>
    <w:multiLevelType w:val="singleLevel"/>
    <w:tmpl w:val="818C5664"/>
    <w:lvl w:ilvl="0">
      <w:start w:val="1"/>
      <w:numFmt w:val="lowerRoman"/>
      <w:pStyle w:val="roman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47" w15:restartNumberingAfterBreak="0">
    <w:nsid w:val="77932258"/>
    <w:multiLevelType w:val="multilevel"/>
    <w:tmpl w:val="227EBBF0"/>
    <w:styleLink w:val="BodyStyle"/>
    <w:lvl w:ilvl="0">
      <w:start w:val="1"/>
      <w:numFmt w:val="decimal"/>
      <w:pStyle w:val="CObodynumbering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-32767" w:firstLine="3276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3276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32767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8" w15:restartNumberingAfterBreak="0">
    <w:nsid w:val="785A5B88"/>
    <w:multiLevelType w:val="singleLevel"/>
    <w:tmpl w:val="5964AB86"/>
    <w:lvl w:ilvl="0">
      <w:start w:val="1"/>
      <w:numFmt w:val="lowerRoman"/>
      <w:pStyle w:val="roman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9" w15:restartNumberingAfterBreak="0">
    <w:nsid w:val="7BE859CD"/>
    <w:multiLevelType w:val="multilevel"/>
    <w:tmpl w:val="5EA8E7C0"/>
    <w:lvl w:ilvl="0">
      <w:start w:val="1"/>
      <w:numFmt w:val="bullet"/>
      <w:pStyle w:val="bullet5"/>
      <w:lvlText w:val="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D04878"/>
    <w:multiLevelType w:val="multilevel"/>
    <w:tmpl w:val="BEE2940C"/>
    <w:lvl w:ilvl="0">
      <w:start w:val="1"/>
      <w:numFmt w:val="decimal"/>
      <w:lvlRestart w:val="0"/>
      <w:pStyle w:val="ListNumbers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7"/>
  </w:num>
  <w:num w:numId="2">
    <w:abstractNumId w:val="45"/>
  </w:num>
  <w:num w:numId="3">
    <w:abstractNumId w:val="17"/>
  </w:num>
  <w:num w:numId="4">
    <w:abstractNumId w:val="5"/>
  </w:num>
  <w:num w:numId="5">
    <w:abstractNumId w:val="26"/>
  </w:num>
  <w:num w:numId="6">
    <w:abstractNumId w:val="20"/>
  </w:num>
  <w:num w:numId="7">
    <w:abstractNumId w:val="6"/>
  </w:num>
  <w:num w:numId="8">
    <w:abstractNumId w:val="16"/>
  </w:num>
  <w:num w:numId="9">
    <w:abstractNumId w:val="11"/>
  </w:num>
  <w:num w:numId="10">
    <w:abstractNumId w:val="34"/>
  </w:num>
  <w:num w:numId="11">
    <w:abstractNumId w:val="49"/>
  </w:num>
  <w:num w:numId="12">
    <w:abstractNumId w:val="7"/>
  </w:num>
  <w:num w:numId="13">
    <w:abstractNumId w:val="22"/>
  </w:num>
  <w:num w:numId="14">
    <w:abstractNumId w:val="31"/>
  </w:num>
  <w:num w:numId="15">
    <w:abstractNumId w:val="24"/>
  </w:num>
  <w:num w:numId="16">
    <w:abstractNumId w:val="30"/>
  </w:num>
  <w:num w:numId="17">
    <w:abstractNumId w:val="29"/>
  </w:num>
  <w:num w:numId="18">
    <w:abstractNumId w:val="8"/>
  </w:num>
  <w:num w:numId="19">
    <w:abstractNumId w:val="42"/>
  </w:num>
  <w:num w:numId="20">
    <w:abstractNumId w:val="41"/>
  </w:num>
  <w:num w:numId="21">
    <w:abstractNumId w:val="50"/>
  </w:num>
  <w:num w:numId="22">
    <w:abstractNumId w:val="1"/>
  </w:num>
  <w:num w:numId="23">
    <w:abstractNumId w:val="37"/>
  </w:num>
  <w:num w:numId="24">
    <w:abstractNumId w:val="35"/>
  </w:num>
  <w:num w:numId="25">
    <w:abstractNumId w:val="48"/>
  </w:num>
  <w:num w:numId="26">
    <w:abstractNumId w:val="38"/>
  </w:num>
  <w:num w:numId="27">
    <w:abstractNumId w:val="33"/>
  </w:num>
  <w:num w:numId="28">
    <w:abstractNumId w:val="46"/>
  </w:num>
  <w:num w:numId="29">
    <w:abstractNumId w:val="44"/>
  </w:num>
  <w:num w:numId="30">
    <w:abstractNumId w:val="19"/>
  </w:num>
  <w:num w:numId="31">
    <w:abstractNumId w:val="4"/>
  </w:num>
  <w:num w:numId="32">
    <w:abstractNumId w:val="13"/>
  </w:num>
  <w:num w:numId="33">
    <w:abstractNumId w:val="2"/>
  </w:num>
  <w:num w:numId="34">
    <w:abstractNumId w:val="39"/>
  </w:num>
  <w:num w:numId="35">
    <w:abstractNumId w:val="0"/>
  </w:num>
  <w:num w:numId="36">
    <w:abstractNumId w:val="18"/>
  </w:num>
  <w:num w:numId="37">
    <w:abstractNumId w:val="40"/>
  </w:num>
  <w:num w:numId="38">
    <w:abstractNumId w:val="10"/>
  </w:num>
  <w:num w:numId="39">
    <w:abstractNumId w:val="23"/>
  </w:num>
  <w:num w:numId="40">
    <w:abstractNumId w:val="43"/>
  </w:num>
  <w:num w:numId="41">
    <w:abstractNumId w:val="9"/>
  </w:num>
  <w:num w:numId="42">
    <w:abstractNumId w:val="32"/>
  </w:num>
  <w:num w:numId="43">
    <w:abstractNumId w:val="36"/>
  </w:num>
  <w:num w:numId="44">
    <w:abstractNumId w:val="3"/>
  </w:num>
  <w:num w:numId="45">
    <w:abstractNumId w:val="12"/>
  </w:num>
  <w:num w:numId="46">
    <w:abstractNumId w:val="15"/>
  </w:num>
  <w:num w:numId="47">
    <w:abstractNumId w:val="25"/>
  </w:num>
  <w:num w:numId="48">
    <w:abstractNumId w:val="14"/>
    <w:lvlOverride w:ilvl="0">
      <w:lvl w:ilvl="0">
        <w:start w:val="1"/>
        <w:numFmt w:val="decimal"/>
        <w:lvlText w:val="(%1)"/>
        <w:lvlJc w:val="left"/>
        <w:pPr>
          <w:tabs>
            <w:tab w:val="num" w:pos="680"/>
          </w:tabs>
          <w:ind w:left="680" w:hanging="680"/>
        </w:pPr>
        <w:rPr>
          <w:rFonts w:ascii="Arial" w:hAnsi="Arial" w:hint="default"/>
          <w:b w:val="0"/>
          <w:i w:val="0"/>
          <w:sz w:val="20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9">
    <w:abstractNumId w:val="47"/>
  </w:num>
  <w:num w:numId="50">
    <w:abstractNumId w:val="14"/>
    <w:lvlOverride w:ilvl="0">
      <w:lvl w:ilvl="0">
        <w:start w:val="1"/>
        <w:numFmt w:val="decimal"/>
        <w:lvlText w:val="(%1)"/>
        <w:lvlJc w:val="left"/>
        <w:pPr>
          <w:tabs>
            <w:tab w:val="num" w:pos="680"/>
          </w:tabs>
          <w:ind w:left="680" w:hanging="680"/>
        </w:pPr>
        <w:rPr>
          <w:rFonts w:ascii="Arial" w:hAnsi="Arial" w:hint="default"/>
          <w:b w:val="0"/>
          <w:i w:val="0"/>
          <w:sz w:val="20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1">
    <w:abstractNumId w:val="21"/>
  </w:num>
  <w:num w:numId="52">
    <w:abstractNumId w:val="2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oNotTrackFormatting/>
  <w:defaultTabStop w:val="68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TMS_BusinessUnitID" w:val="Linklaters"/>
    <w:docVar w:name="TMS_CultureID" w:val="English-UK"/>
    <w:docVar w:name="TMS_OfficeID" w:val="HongKong"/>
  </w:docVars>
  <w:rsids>
    <w:rsidRoot w:val="00FF63A8"/>
    <w:rsid w:val="00003A07"/>
    <w:rsid w:val="00006062"/>
    <w:rsid w:val="000079AF"/>
    <w:rsid w:val="00015D3B"/>
    <w:rsid w:val="00022235"/>
    <w:rsid w:val="000235EF"/>
    <w:rsid w:val="00042D33"/>
    <w:rsid w:val="00050E42"/>
    <w:rsid w:val="00053619"/>
    <w:rsid w:val="00074212"/>
    <w:rsid w:val="00087DA3"/>
    <w:rsid w:val="00090B7E"/>
    <w:rsid w:val="000931B2"/>
    <w:rsid w:val="0009597B"/>
    <w:rsid w:val="00097071"/>
    <w:rsid w:val="000A5380"/>
    <w:rsid w:val="000B0D68"/>
    <w:rsid w:val="000B2CA2"/>
    <w:rsid w:val="000C17D7"/>
    <w:rsid w:val="000D00CE"/>
    <w:rsid w:val="000D0E6D"/>
    <w:rsid w:val="000D2647"/>
    <w:rsid w:val="000D5311"/>
    <w:rsid w:val="000E6686"/>
    <w:rsid w:val="000E6C28"/>
    <w:rsid w:val="000E6F20"/>
    <w:rsid w:val="000F7D98"/>
    <w:rsid w:val="00113EF1"/>
    <w:rsid w:val="00113FB8"/>
    <w:rsid w:val="00115418"/>
    <w:rsid w:val="00133276"/>
    <w:rsid w:val="0014232F"/>
    <w:rsid w:val="00152BE7"/>
    <w:rsid w:val="0018154D"/>
    <w:rsid w:val="0019321E"/>
    <w:rsid w:val="001951FA"/>
    <w:rsid w:val="00195EFD"/>
    <w:rsid w:val="001965A1"/>
    <w:rsid w:val="001A73B2"/>
    <w:rsid w:val="001A760B"/>
    <w:rsid w:val="001B0FD0"/>
    <w:rsid w:val="001B200B"/>
    <w:rsid w:val="001B255B"/>
    <w:rsid w:val="001B2790"/>
    <w:rsid w:val="001B524C"/>
    <w:rsid w:val="001C372E"/>
    <w:rsid w:val="001C7CE1"/>
    <w:rsid w:val="001D064B"/>
    <w:rsid w:val="001D417D"/>
    <w:rsid w:val="001D51E4"/>
    <w:rsid w:val="001E53DD"/>
    <w:rsid w:val="001E6836"/>
    <w:rsid w:val="001F5F6B"/>
    <w:rsid w:val="00216A2A"/>
    <w:rsid w:val="0022411E"/>
    <w:rsid w:val="0022497C"/>
    <w:rsid w:val="002325EF"/>
    <w:rsid w:val="00234185"/>
    <w:rsid w:val="00237134"/>
    <w:rsid w:val="00240DCC"/>
    <w:rsid w:val="00247F62"/>
    <w:rsid w:val="00250444"/>
    <w:rsid w:val="00261DD7"/>
    <w:rsid w:val="00296248"/>
    <w:rsid w:val="002A4A4B"/>
    <w:rsid w:val="002B45B9"/>
    <w:rsid w:val="002D1DAD"/>
    <w:rsid w:val="002D3BE7"/>
    <w:rsid w:val="002E1DA0"/>
    <w:rsid w:val="002F1D8B"/>
    <w:rsid w:val="00306591"/>
    <w:rsid w:val="0031059C"/>
    <w:rsid w:val="003138B0"/>
    <w:rsid w:val="00336E47"/>
    <w:rsid w:val="003421C6"/>
    <w:rsid w:val="0036073B"/>
    <w:rsid w:val="00362B05"/>
    <w:rsid w:val="003731B7"/>
    <w:rsid w:val="003817F1"/>
    <w:rsid w:val="003B098D"/>
    <w:rsid w:val="003C5624"/>
    <w:rsid w:val="003C5AC7"/>
    <w:rsid w:val="003C73D0"/>
    <w:rsid w:val="003D0802"/>
    <w:rsid w:val="003D6A51"/>
    <w:rsid w:val="003E67D0"/>
    <w:rsid w:val="003E7E2E"/>
    <w:rsid w:val="003F2EE7"/>
    <w:rsid w:val="003F5078"/>
    <w:rsid w:val="00405378"/>
    <w:rsid w:val="00411838"/>
    <w:rsid w:val="00434624"/>
    <w:rsid w:val="00434F8E"/>
    <w:rsid w:val="00440282"/>
    <w:rsid w:val="004415B9"/>
    <w:rsid w:val="004435BD"/>
    <w:rsid w:val="00452B23"/>
    <w:rsid w:val="00460E12"/>
    <w:rsid w:val="004622DC"/>
    <w:rsid w:val="00482CE3"/>
    <w:rsid w:val="00491D62"/>
    <w:rsid w:val="00496C62"/>
    <w:rsid w:val="004B6D8F"/>
    <w:rsid w:val="004D3D98"/>
    <w:rsid w:val="004D4E05"/>
    <w:rsid w:val="004D732D"/>
    <w:rsid w:val="004E3B7F"/>
    <w:rsid w:val="004E4DD1"/>
    <w:rsid w:val="004E538C"/>
    <w:rsid w:val="004E6F58"/>
    <w:rsid w:val="004F02F4"/>
    <w:rsid w:val="004F666C"/>
    <w:rsid w:val="005015E9"/>
    <w:rsid w:val="005026C2"/>
    <w:rsid w:val="0050468F"/>
    <w:rsid w:val="00505597"/>
    <w:rsid w:val="0051530E"/>
    <w:rsid w:val="00524A7D"/>
    <w:rsid w:val="005274DE"/>
    <w:rsid w:val="005278B5"/>
    <w:rsid w:val="005339CD"/>
    <w:rsid w:val="00543720"/>
    <w:rsid w:val="005569BA"/>
    <w:rsid w:val="005646F3"/>
    <w:rsid w:val="00574131"/>
    <w:rsid w:val="00581584"/>
    <w:rsid w:val="00590D96"/>
    <w:rsid w:val="005A4CCB"/>
    <w:rsid w:val="005A4ECE"/>
    <w:rsid w:val="005B136E"/>
    <w:rsid w:val="005B3D48"/>
    <w:rsid w:val="005B4294"/>
    <w:rsid w:val="005B49CF"/>
    <w:rsid w:val="005B7049"/>
    <w:rsid w:val="005C0117"/>
    <w:rsid w:val="005D6A31"/>
    <w:rsid w:val="005D7121"/>
    <w:rsid w:val="005E0338"/>
    <w:rsid w:val="005E2072"/>
    <w:rsid w:val="00600BE5"/>
    <w:rsid w:val="0060145E"/>
    <w:rsid w:val="006030EA"/>
    <w:rsid w:val="006147C7"/>
    <w:rsid w:val="00615E9B"/>
    <w:rsid w:val="00615FF8"/>
    <w:rsid w:val="00616D18"/>
    <w:rsid w:val="006172D0"/>
    <w:rsid w:val="00623ED5"/>
    <w:rsid w:val="00637DFF"/>
    <w:rsid w:val="00642B39"/>
    <w:rsid w:val="00650485"/>
    <w:rsid w:val="006519F7"/>
    <w:rsid w:val="006733F1"/>
    <w:rsid w:val="00674B5F"/>
    <w:rsid w:val="00676156"/>
    <w:rsid w:val="00683C8B"/>
    <w:rsid w:val="00687D21"/>
    <w:rsid w:val="00694DB1"/>
    <w:rsid w:val="006B3DB1"/>
    <w:rsid w:val="006B4F59"/>
    <w:rsid w:val="006C412F"/>
    <w:rsid w:val="006C75F9"/>
    <w:rsid w:val="006D2EEE"/>
    <w:rsid w:val="006D69B4"/>
    <w:rsid w:val="006E0552"/>
    <w:rsid w:val="006E1B56"/>
    <w:rsid w:val="006F7B7E"/>
    <w:rsid w:val="00700BB2"/>
    <w:rsid w:val="00705541"/>
    <w:rsid w:val="00705A18"/>
    <w:rsid w:val="007106F9"/>
    <w:rsid w:val="0071231A"/>
    <w:rsid w:val="00713A13"/>
    <w:rsid w:val="00724241"/>
    <w:rsid w:val="00744EFB"/>
    <w:rsid w:val="00750BE5"/>
    <w:rsid w:val="007513DF"/>
    <w:rsid w:val="0075160A"/>
    <w:rsid w:val="00752759"/>
    <w:rsid w:val="0075622C"/>
    <w:rsid w:val="00766FA7"/>
    <w:rsid w:val="00796003"/>
    <w:rsid w:val="00796846"/>
    <w:rsid w:val="007A2284"/>
    <w:rsid w:val="007A3C7C"/>
    <w:rsid w:val="007A55B6"/>
    <w:rsid w:val="007B47A9"/>
    <w:rsid w:val="007B56AF"/>
    <w:rsid w:val="007B5EF5"/>
    <w:rsid w:val="007C034D"/>
    <w:rsid w:val="007C2245"/>
    <w:rsid w:val="007C2A67"/>
    <w:rsid w:val="007D267D"/>
    <w:rsid w:val="007E1C10"/>
    <w:rsid w:val="007E6B7A"/>
    <w:rsid w:val="008003EA"/>
    <w:rsid w:val="008019A6"/>
    <w:rsid w:val="00806A5C"/>
    <w:rsid w:val="00810CD1"/>
    <w:rsid w:val="008147A5"/>
    <w:rsid w:val="0082205B"/>
    <w:rsid w:val="008301A4"/>
    <w:rsid w:val="008324C4"/>
    <w:rsid w:val="00833DA0"/>
    <w:rsid w:val="00843527"/>
    <w:rsid w:val="00863758"/>
    <w:rsid w:val="008803AA"/>
    <w:rsid w:val="00887FCD"/>
    <w:rsid w:val="00893825"/>
    <w:rsid w:val="008A40EE"/>
    <w:rsid w:val="008A659C"/>
    <w:rsid w:val="008B03C3"/>
    <w:rsid w:val="008B2D5D"/>
    <w:rsid w:val="008C75EB"/>
    <w:rsid w:val="008D03DC"/>
    <w:rsid w:val="008D12D8"/>
    <w:rsid w:val="008E4194"/>
    <w:rsid w:val="008F0218"/>
    <w:rsid w:val="0091272F"/>
    <w:rsid w:val="009242C0"/>
    <w:rsid w:val="00932DA7"/>
    <w:rsid w:val="00940423"/>
    <w:rsid w:val="0095173F"/>
    <w:rsid w:val="00951E6A"/>
    <w:rsid w:val="00952C38"/>
    <w:rsid w:val="00971545"/>
    <w:rsid w:val="00974305"/>
    <w:rsid w:val="009752E9"/>
    <w:rsid w:val="0098104D"/>
    <w:rsid w:val="00982120"/>
    <w:rsid w:val="00987696"/>
    <w:rsid w:val="009A4647"/>
    <w:rsid w:val="009A4CEF"/>
    <w:rsid w:val="009D14D7"/>
    <w:rsid w:val="009D3554"/>
    <w:rsid w:val="009F01F5"/>
    <w:rsid w:val="009F4D84"/>
    <w:rsid w:val="009F52C8"/>
    <w:rsid w:val="00A10FFA"/>
    <w:rsid w:val="00A121B3"/>
    <w:rsid w:val="00A141AE"/>
    <w:rsid w:val="00A22B83"/>
    <w:rsid w:val="00A34DB7"/>
    <w:rsid w:val="00A51E41"/>
    <w:rsid w:val="00A600EC"/>
    <w:rsid w:val="00A60E4F"/>
    <w:rsid w:val="00A779A1"/>
    <w:rsid w:val="00A828DD"/>
    <w:rsid w:val="00A82967"/>
    <w:rsid w:val="00A86541"/>
    <w:rsid w:val="00A875B4"/>
    <w:rsid w:val="00A90AC8"/>
    <w:rsid w:val="00A93843"/>
    <w:rsid w:val="00AA3E1E"/>
    <w:rsid w:val="00AA4E1F"/>
    <w:rsid w:val="00AB5030"/>
    <w:rsid w:val="00AB7276"/>
    <w:rsid w:val="00AC03A3"/>
    <w:rsid w:val="00AC37F8"/>
    <w:rsid w:val="00AE06D5"/>
    <w:rsid w:val="00AE487F"/>
    <w:rsid w:val="00AE6FB5"/>
    <w:rsid w:val="00AF208A"/>
    <w:rsid w:val="00AF64CE"/>
    <w:rsid w:val="00B045C9"/>
    <w:rsid w:val="00B06369"/>
    <w:rsid w:val="00B06D89"/>
    <w:rsid w:val="00B163D1"/>
    <w:rsid w:val="00B20CD8"/>
    <w:rsid w:val="00B30971"/>
    <w:rsid w:val="00B3340F"/>
    <w:rsid w:val="00B33848"/>
    <w:rsid w:val="00B33B60"/>
    <w:rsid w:val="00B46A1F"/>
    <w:rsid w:val="00B51CDF"/>
    <w:rsid w:val="00B632A5"/>
    <w:rsid w:val="00B74F09"/>
    <w:rsid w:val="00B84C8D"/>
    <w:rsid w:val="00B84C8F"/>
    <w:rsid w:val="00B87C40"/>
    <w:rsid w:val="00B87EA1"/>
    <w:rsid w:val="00B90F06"/>
    <w:rsid w:val="00BA44F0"/>
    <w:rsid w:val="00BB5225"/>
    <w:rsid w:val="00BC341D"/>
    <w:rsid w:val="00BC4C4C"/>
    <w:rsid w:val="00BD7138"/>
    <w:rsid w:val="00BE5E87"/>
    <w:rsid w:val="00BF25BE"/>
    <w:rsid w:val="00BF6739"/>
    <w:rsid w:val="00C0013A"/>
    <w:rsid w:val="00C00FB2"/>
    <w:rsid w:val="00C017A8"/>
    <w:rsid w:val="00C0491E"/>
    <w:rsid w:val="00C06607"/>
    <w:rsid w:val="00C07EB0"/>
    <w:rsid w:val="00C10BB6"/>
    <w:rsid w:val="00C21ED9"/>
    <w:rsid w:val="00C27663"/>
    <w:rsid w:val="00C33CD6"/>
    <w:rsid w:val="00C37DBF"/>
    <w:rsid w:val="00C42877"/>
    <w:rsid w:val="00C51796"/>
    <w:rsid w:val="00C77A29"/>
    <w:rsid w:val="00C8074E"/>
    <w:rsid w:val="00C81A43"/>
    <w:rsid w:val="00C82EB5"/>
    <w:rsid w:val="00C8302F"/>
    <w:rsid w:val="00CA59D8"/>
    <w:rsid w:val="00CD71B5"/>
    <w:rsid w:val="00CE13A1"/>
    <w:rsid w:val="00CE3523"/>
    <w:rsid w:val="00CE38FD"/>
    <w:rsid w:val="00CE39C9"/>
    <w:rsid w:val="00D047CE"/>
    <w:rsid w:val="00D05BA7"/>
    <w:rsid w:val="00D070A0"/>
    <w:rsid w:val="00D25168"/>
    <w:rsid w:val="00D41D5C"/>
    <w:rsid w:val="00D55188"/>
    <w:rsid w:val="00D60C45"/>
    <w:rsid w:val="00D652DD"/>
    <w:rsid w:val="00D75C65"/>
    <w:rsid w:val="00DA16DD"/>
    <w:rsid w:val="00DA58B0"/>
    <w:rsid w:val="00DA71BF"/>
    <w:rsid w:val="00DC18FB"/>
    <w:rsid w:val="00DC5282"/>
    <w:rsid w:val="00DD4197"/>
    <w:rsid w:val="00DD4698"/>
    <w:rsid w:val="00DD5F98"/>
    <w:rsid w:val="00DE2618"/>
    <w:rsid w:val="00E0377F"/>
    <w:rsid w:val="00E118C5"/>
    <w:rsid w:val="00E15320"/>
    <w:rsid w:val="00E2092B"/>
    <w:rsid w:val="00E221AD"/>
    <w:rsid w:val="00E248BF"/>
    <w:rsid w:val="00E34455"/>
    <w:rsid w:val="00E41987"/>
    <w:rsid w:val="00E43C49"/>
    <w:rsid w:val="00E47DF5"/>
    <w:rsid w:val="00E5155C"/>
    <w:rsid w:val="00E603DD"/>
    <w:rsid w:val="00E65C36"/>
    <w:rsid w:val="00E74D37"/>
    <w:rsid w:val="00E75E9F"/>
    <w:rsid w:val="00E8083A"/>
    <w:rsid w:val="00E8416F"/>
    <w:rsid w:val="00E93149"/>
    <w:rsid w:val="00EA1326"/>
    <w:rsid w:val="00EB114E"/>
    <w:rsid w:val="00EC1F06"/>
    <w:rsid w:val="00ED045D"/>
    <w:rsid w:val="00ED4A74"/>
    <w:rsid w:val="00EE1C2E"/>
    <w:rsid w:val="00EF0AFB"/>
    <w:rsid w:val="00EF5437"/>
    <w:rsid w:val="00F02A78"/>
    <w:rsid w:val="00F0384E"/>
    <w:rsid w:val="00F050ED"/>
    <w:rsid w:val="00F2618A"/>
    <w:rsid w:val="00F348AF"/>
    <w:rsid w:val="00F40AD3"/>
    <w:rsid w:val="00F41205"/>
    <w:rsid w:val="00F456B3"/>
    <w:rsid w:val="00F504A9"/>
    <w:rsid w:val="00F569B6"/>
    <w:rsid w:val="00F60953"/>
    <w:rsid w:val="00F75917"/>
    <w:rsid w:val="00F82122"/>
    <w:rsid w:val="00F90AAB"/>
    <w:rsid w:val="00F92DEA"/>
    <w:rsid w:val="00F9462B"/>
    <w:rsid w:val="00FA11F2"/>
    <w:rsid w:val="00FA5247"/>
    <w:rsid w:val="00FB10CD"/>
    <w:rsid w:val="00FB653E"/>
    <w:rsid w:val="00FB7CD6"/>
    <w:rsid w:val="00FC11A8"/>
    <w:rsid w:val="00FC4994"/>
    <w:rsid w:val="00FD4883"/>
    <w:rsid w:val="00FE30D7"/>
    <w:rsid w:val="00FF1FF1"/>
    <w:rsid w:val="00FF3683"/>
    <w:rsid w:val="00FF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97555D5"/>
  <w15:docId w15:val="{F238CE8E-F4A9-4E52-A785-20A8A882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2092B"/>
    <w:rPr>
      <w:rFonts w:ascii="Arial" w:eastAsia="PMingLiU" w:hAnsi="Arial"/>
      <w:szCs w:val="24"/>
    </w:rPr>
  </w:style>
  <w:style w:type="paragraph" w:styleId="Heading1">
    <w:name w:val="heading 1"/>
    <w:basedOn w:val="Normal"/>
    <w:next w:val="Normal"/>
    <w:qFormat/>
    <w:rsid w:val="00097071"/>
    <w:pPr>
      <w:outlineLvl w:val="0"/>
    </w:pPr>
    <w:rPr>
      <w:rFonts w:cs="Arial"/>
      <w:bCs/>
      <w:szCs w:val="32"/>
    </w:rPr>
  </w:style>
  <w:style w:type="paragraph" w:styleId="Heading2">
    <w:name w:val="heading 2"/>
    <w:basedOn w:val="Normal"/>
    <w:next w:val="Normal"/>
    <w:qFormat/>
    <w:rsid w:val="00097071"/>
    <w:pPr>
      <w:outlineLvl w:val="1"/>
    </w:pPr>
    <w:rPr>
      <w:rFonts w:cs="Arial"/>
      <w:bCs/>
      <w:iCs/>
      <w:szCs w:val="28"/>
    </w:rPr>
  </w:style>
  <w:style w:type="paragraph" w:styleId="Heading3">
    <w:name w:val="heading 3"/>
    <w:basedOn w:val="Normal"/>
    <w:next w:val="Normal"/>
    <w:qFormat/>
    <w:rsid w:val="00097071"/>
    <w:pPr>
      <w:outlineLvl w:val="2"/>
    </w:pPr>
    <w:rPr>
      <w:rFonts w:cs="Arial"/>
      <w:bCs/>
      <w:szCs w:val="26"/>
    </w:rPr>
  </w:style>
  <w:style w:type="paragraph" w:styleId="Heading4">
    <w:name w:val="heading 4"/>
    <w:basedOn w:val="Normal"/>
    <w:next w:val="Normal"/>
    <w:qFormat/>
    <w:rsid w:val="00097071"/>
    <w:pPr>
      <w:outlineLvl w:val="3"/>
    </w:pPr>
    <w:rPr>
      <w:bCs/>
      <w:szCs w:val="28"/>
    </w:rPr>
  </w:style>
  <w:style w:type="paragraph" w:styleId="Heading5">
    <w:name w:val="heading 5"/>
    <w:basedOn w:val="Normal"/>
    <w:next w:val="Normal"/>
    <w:qFormat/>
    <w:rsid w:val="00097071"/>
    <w:pPr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rsid w:val="00097071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qFormat/>
    <w:rsid w:val="00097071"/>
    <w:pPr>
      <w:outlineLvl w:val="6"/>
    </w:pPr>
  </w:style>
  <w:style w:type="paragraph" w:styleId="Heading8">
    <w:name w:val="heading 8"/>
    <w:basedOn w:val="Normal"/>
    <w:next w:val="Normal"/>
    <w:qFormat/>
    <w:rsid w:val="00097071"/>
    <w:pPr>
      <w:outlineLvl w:val="7"/>
    </w:pPr>
    <w:rPr>
      <w:iCs/>
    </w:rPr>
  </w:style>
  <w:style w:type="paragraph" w:styleId="Heading9">
    <w:name w:val="heading 9"/>
    <w:basedOn w:val="Normal"/>
    <w:next w:val="Normal"/>
    <w:qFormat/>
    <w:rsid w:val="00097071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097071"/>
    <w:pPr>
      <w:spacing w:after="140" w:line="290" w:lineRule="auto"/>
      <w:jc w:val="both"/>
    </w:pPr>
    <w:rPr>
      <w:kern w:val="20"/>
    </w:rPr>
  </w:style>
  <w:style w:type="paragraph" w:customStyle="1" w:styleId="Body1">
    <w:name w:val="Body 1"/>
    <w:basedOn w:val="Normal"/>
    <w:rsid w:val="00097071"/>
    <w:pPr>
      <w:spacing w:after="140" w:line="290" w:lineRule="auto"/>
      <w:ind w:left="680"/>
      <w:jc w:val="both"/>
    </w:pPr>
    <w:rPr>
      <w:kern w:val="20"/>
    </w:rPr>
  </w:style>
  <w:style w:type="paragraph" w:customStyle="1" w:styleId="Body2">
    <w:name w:val="Body 2"/>
    <w:basedOn w:val="Normal"/>
    <w:rsid w:val="00097071"/>
    <w:pPr>
      <w:spacing w:after="140" w:line="290" w:lineRule="auto"/>
      <w:ind w:left="680"/>
      <w:jc w:val="both"/>
    </w:pPr>
    <w:rPr>
      <w:kern w:val="20"/>
    </w:rPr>
  </w:style>
  <w:style w:type="paragraph" w:customStyle="1" w:styleId="Body3">
    <w:name w:val="Body 3"/>
    <w:basedOn w:val="Normal"/>
    <w:rsid w:val="00097071"/>
    <w:pPr>
      <w:spacing w:after="140" w:line="290" w:lineRule="auto"/>
      <w:ind w:left="1361"/>
      <w:jc w:val="both"/>
    </w:pPr>
    <w:rPr>
      <w:kern w:val="20"/>
    </w:rPr>
  </w:style>
  <w:style w:type="paragraph" w:customStyle="1" w:styleId="Body4">
    <w:name w:val="Body 4"/>
    <w:basedOn w:val="Normal"/>
    <w:rsid w:val="00097071"/>
    <w:pPr>
      <w:spacing w:after="140" w:line="290" w:lineRule="auto"/>
      <w:ind w:left="2041"/>
      <w:jc w:val="both"/>
    </w:pPr>
    <w:rPr>
      <w:kern w:val="20"/>
    </w:rPr>
  </w:style>
  <w:style w:type="paragraph" w:customStyle="1" w:styleId="Body5">
    <w:name w:val="Body 5"/>
    <w:basedOn w:val="Normal"/>
    <w:rsid w:val="00097071"/>
    <w:pPr>
      <w:spacing w:after="140" w:line="290" w:lineRule="auto"/>
      <w:ind w:left="2608"/>
      <w:jc w:val="both"/>
    </w:pPr>
    <w:rPr>
      <w:kern w:val="20"/>
    </w:rPr>
  </w:style>
  <w:style w:type="paragraph" w:customStyle="1" w:styleId="Body6">
    <w:name w:val="Body 6"/>
    <w:basedOn w:val="Normal"/>
    <w:rsid w:val="00097071"/>
    <w:pPr>
      <w:spacing w:after="140" w:line="290" w:lineRule="auto"/>
      <w:ind w:left="3288"/>
      <w:jc w:val="both"/>
    </w:pPr>
    <w:rPr>
      <w:kern w:val="20"/>
    </w:rPr>
  </w:style>
  <w:style w:type="paragraph" w:customStyle="1" w:styleId="Level1">
    <w:name w:val="Level 1"/>
    <w:basedOn w:val="Normal"/>
    <w:next w:val="Body1"/>
    <w:rsid w:val="00097071"/>
    <w:pPr>
      <w:keepNext/>
      <w:numPr>
        <w:numId w:val="20"/>
      </w:numPr>
      <w:tabs>
        <w:tab w:val="clear" w:pos="680"/>
      </w:tabs>
      <w:spacing w:before="280" w:after="140" w:line="290" w:lineRule="auto"/>
      <w:jc w:val="both"/>
      <w:outlineLvl w:val="0"/>
    </w:pPr>
    <w:rPr>
      <w:rFonts w:eastAsia="SimHei"/>
      <w:b/>
      <w:bCs/>
      <w:kern w:val="20"/>
      <w:sz w:val="22"/>
      <w:szCs w:val="32"/>
    </w:rPr>
  </w:style>
  <w:style w:type="paragraph" w:customStyle="1" w:styleId="Level2">
    <w:name w:val="Level 2"/>
    <w:basedOn w:val="Normal"/>
    <w:rsid w:val="00ED4A74"/>
    <w:pPr>
      <w:numPr>
        <w:ilvl w:val="1"/>
        <w:numId w:val="20"/>
      </w:numPr>
      <w:tabs>
        <w:tab w:val="clear" w:pos="680"/>
      </w:tabs>
      <w:spacing w:after="140" w:line="290" w:lineRule="auto"/>
      <w:jc w:val="both"/>
      <w:outlineLvl w:val="1"/>
    </w:pPr>
    <w:rPr>
      <w:kern w:val="20"/>
      <w:szCs w:val="28"/>
    </w:rPr>
  </w:style>
  <w:style w:type="paragraph" w:customStyle="1" w:styleId="Level3">
    <w:name w:val="Level 3"/>
    <w:basedOn w:val="Normal"/>
    <w:rsid w:val="00ED4A74"/>
    <w:pPr>
      <w:numPr>
        <w:ilvl w:val="2"/>
        <w:numId w:val="20"/>
      </w:numPr>
      <w:tabs>
        <w:tab w:val="clear" w:pos="1361"/>
      </w:tabs>
      <w:spacing w:after="140" w:line="290" w:lineRule="auto"/>
      <w:ind w:hanging="680"/>
      <w:jc w:val="both"/>
      <w:outlineLvl w:val="2"/>
    </w:pPr>
    <w:rPr>
      <w:kern w:val="20"/>
      <w:szCs w:val="28"/>
    </w:rPr>
  </w:style>
  <w:style w:type="paragraph" w:customStyle="1" w:styleId="Level4">
    <w:name w:val="Level 4"/>
    <w:basedOn w:val="Normal"/>
    <w:rsid w:val="00ED4A74"/>
    <w:pPr>
      <w:numPr>
        <w:ilvl w:val="3"/>
        <w:numId w:val="20"/>
      </w:numPr>
      <w:tabs>
        <w:tab w:val="clear" w:pos="2041"/>
      </w:tabs>
      <w:spacing w:after="140" w:line="290" w:lineRule="auto"/>
      <w:jc w:val="both"/>
      <w:outlineLvl w:val="3"/>
    </w:pPr>
    <w:rPr>
      <w:kern w:val="20"/>
    </w:rPr>
  </w:style>
  <w:style w:type="paragraph" w:customStyle="1" w:styleId="Level5">
    <w:name w:val="Level 5"/>
    <w:basedOn w:val="Normal"/>
    <w:rsid w:val="00ED4A74"/>
    <w:pPr>
      <w:numPr>
        <w:ilvl w:val="4"/>
        <w:numId w:val="20"/>
      </w:numPr>
      <w:tabs>
        <w:tab w:val="clear" w:pos="2608"/>
      </w:tabs>
      <w:spacing w:after="140" w:line="290" w:lineRule="auto"/>
      <w:jc w:val="both"/>
      <w:outlineLvl w:val="4"/>
    </w:pPr>
    <w:rPr>
      <w:kern w:val="20"/>
    </w:rPr>
  </w:style>
  <w:style w:type="paragraph" w:customStyle="1" w:styleId="Level6">
    <w:name w:val="Level 6"/>
    <w:basedOn w:val="Normal"/>
    <w:rsid w:val="00ED4A74"/>
    <w:pPr>
      <w:numPr>
        <w:ilvl w:val="5"/>
        <w:numId w:val="20"/>
      </w:numPr>
      <w:tabs>
        <w:tab w:val="clear" w:pos="3288"/>
      </w:tabs>
      <w:spacing w:after="140" w:line="290" w:lineRule="auto"/>
      <w:jc w:val="both"/>
      <w:outlineLvl w:val="5"/>
    </w:pPr>
    <w:rPr>
      <w:kern w:val="20"/>
    </w:rPr>
  </w:style>
  <w:style w:type="paragraph" w:customStyle="1" w:styleId="Parties">
    <w:name w:val="Parties"/>
    <w:basedOn w:val="Normal"/>
    <w:rsid w:val="00097071"/>
    <w:pPr>
      <w:numPr>
        <w:numId w:val="22"/>
      </w:numPr>
      <w:spacing w:after="140" w:line="290" w:lineRule="auto"/>
      <w:jc w:val="both"/>
    </w:pPr>
    <w:rPr>
      <w:kern w:val="20"/>
    </w:rPr>
  </w:style>
  <w:style w:type="paragraph" w:customStyle="1" w:styleId="Recitals">
    <w:name w:val="Recitals"/>
    <w:basedOn w:val="Normal"/>
    <w:rsid w:val="00097071"/>
    <w:pPr>
      <w:numPr>
        <w:numId w:val="23"/>
      </w:numPr>
      <w:spacing w:after="140" w:line="290" w:lineRule="auto"/>
      <w:jc w:val="both"/>
    </w:pPr>
    <w:rPr>
      <w:kern w:val="20"/>
    </w:rPr>
  </w:style>
  <w:style w:type="paragraph" w:customStyle="1" w:styleId="alpha1">
    <w:name w:val="alpha 1"/>
    <w:basedOn w:val="Normal"/>
    <w:rsid w:val="00097071"/>
    <w:pPr>
      <w:numPr>
        <w:numId w:val="1"/>
      </w:numPr>
      <w:spacing w:after="140" w:line="290" w:lineRule="auto"/>
      <w:jc w:val="both"/>
      <w:outlineLvl w:val="0"/>
    </w:pPr>
    <w:rPr>
      <w:kern w:val="20"/>
      <w:szCs w:val="20"/>
    </w:rPr>
  </w:style>
  <w:style w:type="paragraph" w:customStyle="1" w:styleId="alpha2">
    <w:name w:val="alpha 2"/>
    <w:basedOn w:val="Normal"/>
    <w:rsid w:val="00097071"/>
    <w:pPr>
      <w:numPr>
        <w:numId w:val="2"/>
      </w:numPr>
      <w:spacing w:after="140" w:line="290" w:lineRule="auto"/>
      <w:jc w:val="both"/>
      <w:outlineLvl w:val="1"/>
    </w:pPr>
    <w:rPr>
      <w:kern w:val="20"/>
      <w:szCs w:val="20"/>
    </w:rPr>
  </w:style>
  <w:style w:type="paragraph" w:customStyle="1" w:styleId="alpha3">
    <w:name w:val="alpha 3"/>
    <w:basedOn w:val="Normal"/>
    <w:rsid w:val="00097071"/>
    <w:pPr>
      <w:numPr>
        <w:numId w:val="3"/>
      </w:numPr>
      <w:spacing w:after="140" w:line="290" w:lineRule="auto"/>
      <w:jc w:val="both"/>
      <w:outlineLvl w:val="2"/>
    </w:pPr>
    <w:rPr>
      <w:kern w:val="20"/>
      <w:szCs w:val="20"/>
    </w:rPr>
  </w:style>
  <w:style w:type="paragraph" w:customStyle="1" w:styleId="alpha4">
    <w:name w:val="alpha 4"/>
    <w:basedOn w:val="Normal"/>
    <w:rsid w:val="00097071"/>
    <w:pPr>
      <w:numPr>
        <w:numId w:val="4"/>
      </w:numPr>
      <w:spacing w:after="140" w:line="290" w:lineRule="auto"/>
      <w:jc w:val="both"/>
      <w:outlineLvl w:val="3"/>
    </w:pPr>
    <w:rPr>
      <w:kern w:val="20"/>
      <w:szCs w:val="20"/>
    </w:rPr>
  </w:style>
  <w:style w:type="paragraph" w:customStyle="1" w:styleId="alpha5">
    <w:name w:val="alpha 5"/>
    <w:basedOn w:val="Normal"/>
    <w:rsid w:val="00097071"/>
    <w:pPr>
      <w:numPr>
        <w:numId w:val="5"/>
      </w:numPr>
      <w:spacing w:after="140" w:line="290" w:lineRule="auto"/>
      <w:jc w:val="both"/>
      <w:outlineLvl w:val="4"/>
    </w:pPr>
    <w:rPr>
      <w:kern w:val="20"/>
      <w:szCs w:val="20"/>
    </w:rPr>
  </w:style>
  <w:style w:type="paragraph" w:customStyle="1" w:styleId="alpha6">
    <w:name w:val="alpha 6"/>
    <w:basedOn w:val="Normal"/>
    <w:rsid w:val="00097071"/>
    <w:pPr>
      <w:numPr>
        <w:numId w:val="6"/>
      </w:numPr>
      <w:spacing w:after="140" w:line="290" w:lineRule="auto"/>
      <w:jc w:val="both"/>
      <w:outlineLvl w:val="5"/>
    </w:pPr>
    <w:rPr>
      <w:kern w:val="20"/>
      <w:szCs w:val="20"/>
    </w:rPr>
  </w:style>
  <w:style w:type="paragraph" w:customStyle="1" w:styleId="bullet1">
    <w:name w:val="bullet 1"/>
    <w:basedOn w:val="Normal"/>
    <w:rsid w:val="00097071"/>
    <w:pPr>
      <w:numPr>
        <w:numId w:val="7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bullet2">
    <w:name w:val="bullet 2"/>
    <w:basedOn w:val="Normal"/>
    <w:rsid w:val="00097071"/>
    <w:pPr>
      <w:numPr>
        <w:numId w:val="8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bullet3">
    <w:name w:val="bullet 3"/>
    <w:basedOn w:val="Normal"/>
    <w:rsid w:val="00097071"/>
    <w:pPr>
      <w:numPr>
        <w:numId w:val="9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bullet4">
    <w:name w:val="bullet 4"/>
    <w:basedOn w:val="Normal"/>
    <w:rsid w:val="00097071"/>
    <w:pPr>
      <w:numPr>
        <w:numId w:val="10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bullet5">
    <w:name w:val="bullet 5"/>
    <w:basedOn w:val="Normal"/>
    <w:rsid w:val="00097071"/>
    <w:pPr>
      <w:numPr>
        <w:numId w:val="11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bullet6">
    <w:name w:val="bullet 6"/>
    <w:basedOn w:val="Normal"/>
    <w:rsid w:val="00097071"/>
    <w:pPr>
      <w:numPr>
        <w:numId w:val="12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roman1">
    <w:name w:val="roman 1"/>
    <w:basedOn w:val="Normal"/>
    <w:rsid w:val="00097071"/>
    <w:pPr>
      <w:numPr>
        <w:numId w:val="24"/>
      </w:numPr>
      <w:spacing w:after="140" w:line="290" w:lineRule="auto"/>
      <w:jc w:val="both"/>
      <w:outlineLvl w:val="0"/>
    </w:pPr>
    <w:rPr>
      <w:kern w:val="20"/>
      <w:szCs w:val="20"/>
    </w:rPr>
  </w:style>
  <w:style w:type="paragraph" w:customStyle="1" w:styleId="roman2">
    <w:name w:val="roman 2"/>
    <w:basedOn w:val="Normal"/>
    <w:rsid w:val="00097071"/>
    <w:pPr>
      <w:numPr>
        <w:numId w:val="25"/>
      </w:numPr>
      <w:spacing w:after="140" w:line="290" w:lineRule="auto"/>
      <w:jc w:val="both"/>
      <w:outlineLvl w:val="1"/>
    </w:pPr>
    <w:rPr>
      <w:kern w:val="20"/>
      <w:szCs w:val="20"/>
    </w:rPr>
  </w:style>
  <w:style w:type="paragraph" w:customStyle="1" w:styleId="roman3">
    <w:name w:val="roman 3"/>
    <w:basedOn w:val="Normal"/>
    <w:rsid w:val="00097071"/>
    <w:pPr>
      <w:numPr>
        <w:numId w:val="26"/>
      </w:numPr>
      <w:spacing w:after="140" w:line="290" w:lineRule="auto"/>
      <w:jc w:val="both"/>
      <w:outlineLvl w:val="2"/>
    </w:pPr>
    <w:rPr>
      <w:kern w:val="20"/>
      <w:szCs w:val="20"/>
    </w:rPr>
  </w:style>
  <w:style w:type="paragraph" w:customStyle="1" w:styleId="roman4">
    <w:name w:val="roman 4"/>
    <w:basedOn w:val="Normal"/>
    <w:rsid w:val="00097071"/>
    <w:pPr>
      <w:numPr>
        <w:numId w:val="27"/>
      </w:numPr>
      <w:spacing w:after="140" w:line="290" w:lineRule="auto"/>
      <w:jc w:val="both"/>
      <w:outlineLvl w:val="3"/>
    </w:pPr>
    <w:rPr>
      <w:kern w:val="20"/>
      <w:szCs w:val="20"/>
    </w:rPr>
  </w:style>
  <w:style w:type="paragraph" w:customStyle="1" w:styleId="roman5">
    <w:name w:val="roman 5"/>
    <w:basedOn w:val="Normal"/>
    <w:rsid w:val="00097071"/>
    <w:pPr>
      <w:numPr>
        <w:numId w:val="28"/>
      </w:numPr>
      <w:spacing w:after="140" w:line="290" w:lineRule="auto"/>
      <w:jc w:val="both"/>
      <w:outlineLvl w:val="4"/>
    </w:pPr>
    <w:rPr>
      <w:kern w:val="20"/>
      <w:szCs w:val="20"/>
    </w:rPr>
  </w:style>
  <w:style w:type="paragraph" w:customStyle="1" w:styleId="roman6">
    <w:name w:val="roman 6"/>
    <w:basedOn w:val="Normal"/>
    <w:rsid w:val="00097071"/>
    <w:pPr>
      <w:numPr>
        <w:numId w:val="29"/>
      </w:numPr>
      <w:spacing w:after="140" w:line="290" w:lineRule="auto"/>
      <w:jc w:val="both"/>
      <w:outlineLvl w:val="5"/>
    </w:pPr>
    <w:rPr>
      <w:kern w:val="20"/>
      <w:szCs w:val="20"/>
    </w:rPr>
  </w:style>
  <w:style w:type="paragraph" w:customStyle="1" w:styleId="CellHead">
    <w:name w:val="CellHead"/>
    <w:basedOn w:val="Normal"/>
    <w:rsid w:val="00097071"/>
    <w:pPr>
      <w:keepNext/>
      <w:spacing w:before="60" w:after="60" w:line="259" w:lineRule="auto"/>
    </w:pPr>
    <w:rPr>
      <w:b/>
      <w:kern w:val="20"/>
    </w:rPr>
  </w:style>
  <w:style w:type="paragraph" w:styleId="Title">
    <w:name w:val="Title"/>
    <w:basedOn w:val="Normal"/>
    <w:next w:val="Body"/>
    <w:qFormat/>
    <w:rsid w:val="00097071"/>
    <w:pPr>
      <w:keepNext/>
      <w:spacing w:after="240" w:line="290" w:lineRule="auto"/>
      <w:jc w:val="both"/>
      <w:outlineLvl w:val="0"/>
    </w:pPr>
    <w:rPr>
      <w:rFonts w:cs="Arial"/>
      <w:b/>
      <w:bCs/>
      <w:kern w:val="28"/>
      <w:sz w:val="25"/>
      <w:szCs w:val="32"/>
    </w:rPr>
  </w:style>
  <w:style w:type="paragraph" w:customStyle="1" w:styleId="Head1">
    <w:name w:val="Head 1"/>
    <w:basedOn w:val="Normal"/>
    <w:next w:val="Body1"/>
    <w:rsid w:val="00097071"/>
    <w:pPr>
      <w:keepNext/>
      <w:spacing w:before="280" w:after="140" w:line="290" w:lineRule="auto"/>
      <w:ind w:left="680"/>
      <w:jc w:val="both"/>
      <w:outlineLvl w:val="0"/>
    </w:pPr>
    <w:rPr>
      <w:b/>
      <w:kern w:val="22"/>
      <w:sz w:val="22"/>
    </w:rPr>
  </w:style>
  <w:style w:type="paragraph" w:customStyle="1" w:styleId="Head2">
    <w:name w:val="Head 2"/>
    <w:basedOn w:val="Normal"/>
    <w:next w:val="Body3"/>
    <w:rsid w:val="00097071"/>
    <w:pPr>
      <w:keepNext/>
      <w:spacing w:before="280" w:after="60" w:line="290" w:lineRule="auto"/>
      <w:ind w:left="1361"/>
      <w:jc w:val="both"/>
      <w:outlineLvl w:val="1"/>
    </w:pPr>
    <w:rPr>
      <w:b/>
      <w:kern w:val="21"/>
      <w:sz w:val="21"/>
    </w:rPr>
  </w:style>
  <w:style w:type="paragraph" w:customStyle="1" w:styleId="Head3">
    <w:name w:val="Head 3"/>
    <w:basedOn w:val="Normal"/>
    <w:next w:val="Body4"/>
    <w:rsid w:val="00097071"/>
    <w:pPr>
      <w:keepNext/>
      <w:spacing w:before="280" w:after="40" w:line="290" w:lineRule="auto"/>
      <w:ind w:left="2041"/>
      <w:jc w:val="both"/>
      <w:outlineLvl w:val="2"/>
    </w:pPr>
    <w:rPr>
      <w:b/>
      <w:kern w:val="20"/>
    </w:rPr>
  </w:style>
  <w:style w:type="paragraph" w:customStyle="1" w:styleId="SubHead">
    <w:name w:val="SubHead"/>
    <w:basedOn w:val="Normal"/>
    <w:next w:val="Body"/>
    <w:rsid w:val="00097071"/>
    <w:pPr>
      <w:keepNext/>
      <w:spacing w:before="120" w:after="60" w:line="290" w:lineRule="auto"/>
      <w:jc w:val="both"/>
      <w:outlineLvl w:val="0"/>
    </w:pPr>
    <w:rPr>
      <w:b/>
      <w:kern w:val="21"/>
      <w:sz w:val="21"/>
    </w:rPr>
  </w:style>
  <w:style w:type="paragraph" w:customStyle="1" w:styleId="SchedApps">
    <w:name w:val="Sched/Apps"/>
    <w:basedOn w:val="Normal"/>
    <w:next w:val="Body"/>
    <w:rsid w:val="00097071"/>
    <w:pPr>
      <w:keepNext/>
      <w:pageBreakBefore/>
      <w:spacing w:after="240" w:line="290" w:lineRule="auto"/>
      <w:jc w:val="center"/>
      <w:outlineLvl w:val="3"/>
    </w:pPr>
    <w:rPr>
      <w:b/>
      <w:kern w:val="23"/>
      <w:sz w:val="23"/>
    </w:rPr>
  </w:style>
  <w:style w:type="paragraph" w:customStyle="1" w:styleId="Schedule1">
    <w:name w:val="Schedule 1"/>
    <w:basedOn w:val="Normal"/>
    <w:rsid w:val="00AF64CE"/>
    <w:pPr>
      <w:numPr>
        <w:numId w:val="44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Schedule2">
    <w:name w:val="Schedule 2"/>
    <w:basedOn w:val="Normal"/>
    <w:rsid w:val="00AF64CE"/>
    <w:pPr>
      <w:numPr>
        <w:ilvl w:val="1"/>
        <w:numId w:val="44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Schedule3">
    <w:name w:val="Schedule 3"/>
    <w:basedOn w:val="Normal"/>
    <w:rsid w:val="00AF64CE"/>
    <w:pPr>
      <w:numPr>
        <w:ilvl w:val="2"/>
        <w:numId w:val="44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Schedule4">
    <w:name w:val="Schedule 4"/>
    <w:basedOn w:val="Normal"/>
    <w:rsid w:val="00AF64CE"/>
    <w:pPr>
      <w:numPr>
        <w:ilvl w:val="3"/>
        <w:numId w:val="44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Schedule5">
    <w:name w:val="Schedule 5"/>
    <w:basedOn w:val="Normal"/>
    <w:rsid w:val="00AF64CE"/>
    <w:pPr>
      <w:numPr>
        <w:ilvl w:val="4"/>
        <w:numId w:val="44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Schedule6">
    <w:name w:val="Schedule 6"/>
    <w:basedOn w:val="Normal"/>
    <w:rsid w:val="00AF64CE"/>
    <w:pPr>
      <w:numPr>
        <w:ilvl w:val="5"/>
        <w:numId w:val="44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TCLevel1">
    <w:name w:val="T+C Level 1"/>
    <w:basedOn w:val="Normal"/>
    <w:next w:val="TCLevel2"/>
    <w:rsid w:val="00097071"/>
    <w:pPr>
      <w:keepNext/>
      <w:numPr>
        <w:numId w:val="30"/>
      </w:numPr>
      <w:spacing w:before="140" w:line="290" w:lineRule="auto"/>
      <w:jc w:val="both"/>
      <w:outlineLvl w:val="0"/>
    </w:pPr>
    <w:rPr>
      <w:b/>
      <w:kern w:val="20"/>
    </w:rPr>
  </w:style>
  <w:style w:type="paragraph" w:customStyle="1" w:styleId="TCLevel2">
    <w:name w:val="T+C Level 2"/>
    <w:basedOn w:val="Normal"/>
    <w:rsid w:val="00097071"/>
    <w:pPr>
      <w:numPr>
        <w:ilvl w:val="1"/>
        <w:numId w:val="30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TCLevel3">
    <w:name w:val="T+C Level 3"/>
    <w:basedOn w:val="Normal"/>
    <w:rsid w:val="00097071"/>
    <w:pPr>
      <w:numPr>
        <w:ilvl w:val="2"/>
        <w:numId w:val="30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TCLevel4">
    <w:name w:val="T+C Level 4"/>
    <w:basedOn w:val="Normal"/>
    <w:rsid w:val="00097071"/>
    <w:pPr>
      <w:numPr>
        <w:ilvl w:val="3"/>
        <w:numId w:val="30"/>
      </w:numPr>
      <w:spacing w:after="140" w:line="290" w:lineRule="auto"/>
      <w:jc w:val="both"/>
      <w:outlineLvl w:val="3"/>
    </w:pPr>
    <w:rPr>
      <w:kern w:val="20"/>
    </w:rPr>
  </w:style>
  <w:style w:type="paragraph" w:styleId="Date">
    <w:name w:val="Date"/>
    <w:basedOn w:val="Normal"/>
    <w:next w:val="Normal"/>
    <w:rsid w:val="00097071"/>
  </w:style>
  <w:style w:type="paragraph" w:customStyle="1" w:styleId="DocExCode">
    <w:name w:val="DocExCode"/>
    <w:basedOn w:val="Normal"/>
    <w:rsid w:val="00097071"/>
    <w:pPr>
      <w:pBdr>
        <w:top w:val="single" w:sz="4" w:space="1" w:color="auto"/>
      </w:pBdr>
    </w:pPr>
    <w:rPr>
      <w:kern w:val="20"/>
      <w:sz w:val="16"/>
    </w:rPr>
  </w:style>
  <w:style w:type="paragraph" w:customStyle="1" w:styleId="DocExCode-NoLine">
    <w:name w:val="DocExCode - No Line"/>
    <w:basedOn w:val="DocExCode"/>
    <w:rsid w:val="00097071"/>
    <w:pPr>
      <w:pBdr>
        <w:top w:val="none" w:sz="0" w:space="0" w:color="auto"/>
      </w:pBdr>
    </w:pPr>
  </w:style>
  <w:style w:type="paragraph" w:customStyle="1" w:styleId="DocumentMap">
    <w:name w:val="DocumentMap"/>
    <w:basedOn w:val="Normal"/>
    <w:rsid w:val="00097071"/>
  </w:style>
  <w:style w:type="paragraph" w:styleId="Footer">
    <w:name w:val="footer"/>
    <w:basedOn w:val="Normal"/>
    <w:rsid w:val="00097071"/>
    <w:pPr>
      <w:spacing w:before="120" w:after="120" w:line="290" w:lineRule="auto"/>
      <w:jc w:val="both"/>
    </w:pPr>
    <w:rPr>
      <w:kern w:val="16"/>
      <w:sz w:val="16"/>
    </w:rPr>
  </w:style>
  <w:style w:type="character" w:styleId="FootnoteReference">
    <w:name w:val="footnote reference"/>
    <w:rsid w:val="00097071"/>
    <w:rPr>
      <w:rFonts w:ascii="Arial" w:hAnsi="Arial"/>
      <w:kern w:val="2"/>
      <w:vertAlign w:val="superscript"/>
    </w:rPr>
  </w:style>
  <w:style w:type="paragraph" w:styleId="FootnoteText">
    <w:name w:val="footnote text"/>
    <w:basedOn w:val="Normal"/>
    <w:rsid w:val="00097071"/>
    <w:pPr>
      <w:keepLines/>
      <w:tabs>
        <w:tab w:val="left" w:pos="227"/>
      </w:tabs>
      <w:spacing w:after="60" w:line="200" w:lineRule="atLeast"/>
      <w:ind w:left="227" w:hanging="227"/>
      <w:jc w:val="both"/>
    </w:pPr>
    <w:rPr>
      <w:kern w:val="20"/>
      <w:sz w:val="16"/>
      <w:szCs w:val="20"/>
    </w:rPr>
  </w:style>
  <w:style w:type="paragraph" w:styleId="Header">
    <w:name w:val="header"/>
    <w:basedOn w:val="Normal"/>
    <w:rsid w:val="00097071"/>
    <w:pPr>
      <w:tabs>
        <w:tab w:val="center" w:pos="4366"/>
        <w:tab w:val="right" w:pos="8732"/>
      </w:tabs>
    </w:pPr>
    <w:rPr>
      <w:kern w:val="20"/>
    </w:rPr>
  </w:style>
  <w:style w:type="paragraph" w:customStyle="1" w:styleId="Level7">
    <w:name w:val="Level 7"/>
    <w:basedOn w:val="Normal"/>
    <w:rsid w:val="00ED4A74"/>
    <w:pPr>
      <w:numPr>
        <w:ilvl w:val="6"/>
        <w:numId w:val="20"/>
      </w:numPr>
      <w:spacing w:after="140" w:line="290" w:lineRule="auto"/>
      <w:jc w:val="both"/>
      <w:outlineLvl w:val="6"/>
    </w:pPr>
    <w:rPr>
      <w:kern w:val="20"/>
    </w:rPr>
  </w:style>
  <w:style w:type="paragraph" w:customStyle="1" w:styleId="Level8">
    <w:name w:val="Level 8"/>
    <w:basedOn w:val="Normal"/>
    <w:rsid w:val="00ED4A74"/>
    <w:pPr>
      <w:numPr>
        <w:ilvl w:val="7"/>
        <w:numId w:val="20"/>
      </w:numPr>
      <w:spacing w:after="140" w:line="290" w:lineRule="auto"/>
      <w:jc w:val="both"/>
      <w:outlineLvl w:val="7"/>
    </w:pPr>
    <w:rPr>
      <w:kern w:val="20"/>
    </w:rPr>
  </w:style>
  <w:style w:type="paragraph" w:customStyle="1" w:styleId="Level9">
    <w:name w:val="Level 9"/>
    <w:basedOn w:val="Normal"/>
    <w:rsid w:val="00ED4A74"/>
    <w:pPr>
      <w:numPr>
        <w:ilvl w:val="8"/>
        <w:numId w:val="20"/>
      </w:numPr>
      <w:spacing w:after="140" w:line="290" w:lineRule="auto"/>
      <w:jc w:val="both"/>
      <w:outlineLvl w:val="8"/>
    </w:pPr>
    <w:rPr>
      <w:kern w:val="20"/>
    </w:rPr>
  </w:style>
  <w:style w:type="character" w:styleId="PageNumber">
    <w:name w:val="page number"/>
    <w:rsid w:val="00097071"/>
    <w:rPr>
      <w:rFonts w:ascii="Arial" w:hAnsi="Arial"/>
      <w:sz w:val="20"/>
    </w:rPr>
  </w:style>
  <w:style w:type="paragraph" w:customStyle="1" w:styleId="Table1">
    <w:name w:val="Table 1"/>
    <w:basedOn w:val="Normal"/>
    <w:rsid w:val="00097071"/>
    <w:pPr>
      <w:numPr>
        <w:numId w:val="31"/>
      </w:numPr>
      <w:spacing w:before="60" w:after="60" w:line="290" w:lineRule="auto"/>
      <w:outlineLvl w:val="0"/>
    </w:pPr>
    <w:rPr>
      <w:kern w:val="20"/>
    </w:rPr>
  </w:style>
  <w:style w:type="paragraph" w:customStyle="1" w:styleId="Table2">
    <w:name w:val="Table 2"/>
    <w:basedOn w:val="Normal"/>
    <w:rsid w:val="00097071"/>
    <w:pPr>
      <w:numPr>
        <w:ilvl w:val="1"/>
        <w:numId w:val="31"/>
      </w:numPr>
      <w:spacing w:before="60" w:after="60" w:line="290" w:lineRule="auto"/>
      <w:outlineLvl w:val="0"/>
    </w:pPr>
    <w:rPr>
      <w:kern w:val="20"/>
    </w:rPr>
  </w:style>
  <w:style w:type="paragraph" w:customStyle="1" w:styleId="Table3">
    <w:name w:val="Table 3"/>
    <w:basedOn w:val="Normal"/>
    <w:rsid w:val="00097071"/>
    <w:pPr>
      <w:numPr>
        <w:ilvl w:val="2"/>
        <w:numId w:val="31"/>
      </w:numPr>
      <w:spacing w:before="60" w:after="60" w:line="290" w:lineRule="auto"/>
      <w:outlineLvl w:val="0"/>
    </w:pPr>
    <w:rPr>
      <w:kern w:val="20"/>
    </w:rPr>
  </w:style>
  <w:style w:type="paragraph" w:customStyle="1" w:styleId="Table4">
    <w:name w:val="Table 4"/>
    <w:basedOn w:val="Normal"/>
    <w:rsid w:val="00097071"/>
    <w:pPr>
      <w:numPr>
        <w:ilvl w:val="3"/>
        <w:numId w:val="31"/>
      </w:numPr>
      <w:spacing w:before="60" w:after="60" w:line="290" w:lineRule="auto"/>
      <w:outlineLvl w:val="0"/>
    </w:pPr>
    <w:rPr>
      <w:kern w:val="20"/>
    </w:rPr>
  </w:style>
  <w:style w:type="paragraph" w:customStyle="1" w:styleId="Table5">
    <w:name w:val="Table 5"/>
    <w:basedOn w:val="Normal"/>
    <w:rsid w:val="00097071"/>
    <w:pPr>
      <w:numPr>
        <w:ilvl w:val="4"/>
        <w:numId w:val="31"/>
      </w:numPr>
      <w:spacing w:before="60" w:after="60" w:line="290" w:lineRule="auto"/>
      <w:outlineLvl w:val="0"/>
    </w:pPr>
    <w:rPr>
      <w:kern w:val="20"/>
    </w:rPr>
  </w:style>
  <w:style w:type="paragraph" w:customStyle="1" w:styleId="Table6">
    <w:name w:val="Table 6"/>
    <w:basedOn w:val="Normal"/>
    <w:rsid w:val="00097071"/>
    <w:pPr>
      <w:numPr>
        <w:ilvl w:val="5"/>
        <w:numId w:val="31"/>
      </w:numPr>
      <w:spacing w:before="60" w:after="60" w:line="290" w:lineRule="auto"/>
      <w:outlineLvl w:val="0"/>
    </w:pPr>
    <w:rPr>
      <w:kern w:val="20"/>
    </w:rPr>
  </w:style>
  <w:style w:type="paragraph" w:customStyle="1" w:styleId="Tablealpha">
    <w:name w:val="Table alpha"/>
    <w:basedOn w:val="CellBody"/>
    <w:rsid w:val="00097071"/>
    <w:pPr>
      <w:numPr>
        <w:numId w:val="32"/>
      </w:numPr>
    </w:pPr>
  </w:style>
  <w:style w:type="paragraph" w:customStyle="1" w:styleId="Tablebullet">
    <w:name w:val="Table bullet"/>
    <w:basedOn w:val="Normal"/>
    <w:rsid w:val="00097071"/>
    <w:pPr>
      <w:numPr>
        <w:numId w:val="33"/>
      </w:numPr>
      <w:spacing w:before="60" w:after="60" w:line="290" w:lineRule="auto"/>
    </w:pPr>
    <w:rPr>
      <w:kern w:val="20"/>
    </w:rPr>
  </w:style>
  <w:style w:type="paragraph" w:customStyle="1" w:styleId="Tableroman">
    <w:name w:val="Table roman"/>
    <w:basedOn w:val="CellBody"/>
    <w:rsid w:val="00097071"/>
    <w:pPr>
      <w:numPr>
        <w:numId w:val="34"/>
      </w:numPr>
    </w:pPr>
  </w:style>
  <w:style w:type="paragraph" w:customStyle="1" w:styleId="zFSand">
    <w:name w:val="zFSand"/>
    <w:basedOn w:val="Normal"/>
    <w:next w:val="zFSco-names"/>
    <w:rsid w:val="00097071"/>
    <w:pPr>
      <w:spacing w:line="290" w:lineRule="auto"/>
      <w:jc w:val="center"/>
    </w:pPr>
    <w:rPr>
      <w:kern w:val="20"/>
      <w:szCs w:val="20"/>
    </w:rPr>
  </w:style>
  <w:style w:type="paragraph" w:customStyle="1" w:styleId="zFSco-names">
    <w:name w:val="zFSco-names"/>
    <w:basedOn w:val="Normal"/>
    <w:next w:val="zFSand"/>
    <w:rsid w:val="00097071"/>
    <w:pPr>
      <w:spacing w:before="120" w:after="120" w:line="290" w:lineRule="auto"/>
      <w:jc w:val="center"/>
    </w:pPr>
    <w:rPr>
      <w:kern w:val="24"/>
      <w:sz w:val="24"/>
    </w:rPr>
  </w:style>
  <w:style w:type="paragraph" w:customStyle="1" w:styleId="zFSDate">
    <w:name w:val="zFSDate"/>
    <w:basedOn w:val="Normal"/>
    <w:rsid w:val="00097071"/>
    <w:pPr>
      <w:spacing w:line="290" w:lineRule="auto"/>
      <w:jc w:val="center"/>
    </w:pPr>
    <w:rPr>
      <w:kern w:val="20"/>
    </w:rPr>
  </w:style>
  <w:style w:type="character" w:styleId="Hyperlink">
    <w:name w:val="Hyperlink"/>
    <w:rsid w:val="00097071"/>
    <w:rPr>
      <w:color w:val="AF005F"/>
      <w:u w:val="none"/>
    </w:rPr>
  </w:style>
  <w:style w:type="paragraph" w:customStyle="1" w:styleId="zFSFooter">
    <w:name w:val="zFSFooter"/>
    <w:basedOn w:val="Normal"/>
    <w:rsid w:val="00097071"/>
    <w:pPr>
      <w:tabs>
        <w:tab w:val="left" w:pos="6521"/>
      </w:tabs>
      <w:spacing w:after="40"/>
      <w:ind w:left="-108"/>
    </w:pPr>
    <w:rPr>
      <w:sz w:val="16"/>
    </w:rPr>
  </w:style>
  <w:style w:type="paragraph" w:customStyle="1" w:styleId="zFSNarrative">
    <w:name w:val="zFSNarrative"/>
    <w:basedOn w:val="Normal"/>
    <w:rsid w:val="00097071"/>
    <w:pPr>
      <w:spacing w:before="120" w:after="120" w:line="290" w:lineRule="auto"/>
      <w:jc w:val="center"/>
    </w:pPr>
    <w:rPr>
      <w:kern w:val="20"/>
      <w:szCs w:val="20"/>
    </w:rPr>
  </w:style>
  <w:style w:type="paragraph" w:customStyle="1" w:styleId="zFSTitle">
    <w:name w:val="zFSTitle"/>
    <w:basedOn w:val="Normal"/>
    <w:next w:val="zFSNarrative"/>
    <w:rsid w:val="00097071"/>
    <w:pPr>
      <w:keepNext/>
      <w:spacing w:before="240" w:after="120" w:line="290" w:lineRule="auto"/>
      <w:jc w:val="center"/>
    </w:pPr>
    <w:rPr>
      <w:sz w:val="28"/>
      <w:szCs w:val="28"/>
    </w:rPr>
  </w:style>
  <w:style w:type="character" w:styleId="EndnoteReference">
    <w:name w:val="endnote reference"/>
    <w:rsid w:val="00097071"/>
    <w:rPr>
      <w:rFonts w:ascii="Arial" w:hAnsi="Arial"/>
      <w:vertAlign w:val="superscript"/>
    </w:rPr>
  </w:style>
  <w:style w:type="paragraph" w:styleId="EndnoteText">
    <w:name w:val="endnote text"/>
    <w:basedOn w:val="Normal"/>
    <w:link w:val="EndnoteTextChar"/>
    <w:uiPriority w:val="99"/>
    <w:rsid w:val="00D41D5C"/>
    <w:pPr>
      <w:tabs>
        <w:tab w:val="left" w:pos="227"/>
      </w:tabs>
      <w:spacing w:after="60" w:line="200" w:lineRule="atLeast"/>
      <w:ind w:left="227" w:hanging="227"/>
      <w:jc w:val="both"/>
    </w:pPr>
    <w:rPr>
      <w:kern w:val="20"/>
      <w:sz w:val="16"/>
      <w:szCs w:val="20"/>
    </w:rPr>
  </w:style>
  <w:style w:type="paragraph" w:customStyle="1" w:styleId="Head">
    <w:name w:val="Head"/>
    <w:basedOn w:val="Normal"/>
    <w:next w:val="Body"/>
    <w:rsid w:val="00097071"/>
    <w:pPr>
      <w:keepNext/>
      <w:spacing w:before="280" w:after="140" w:line="290" w:lineRule="auto"/>
      <w:jc w:val="both"/>
      <w:outlineLvl w:val="0"/>
    </w:pPr>
    <w:rPr>
      <w:b/>
      <w:kern w:val="23"/>
      <w:sz w:val="23"/>
    </w:rPr>
  </w:style>
  <w:style w:type="paragraph" w:styleId="TableofAuthorities">
    <w:name w:val="table of authorities"/>
    <w:basedOn w:val="Normal"/>
    <w:next w:val="Normal"/>
    <w:rsid w:val="00097071"/>
    <w:pPr>
      <w:ind w:left="200" w:hanging="200"/>
    </w:pPr>
  </w:style>
  <w:style w:type="paragraph" w:customStyle="1" w:styleId="CellBody">
    <w:name w:val="CellBody"/>
    <w:basedOn w:val="Normal"/>
    <w:rsid w:val="00097071"/>
    <w:pPr>
      <w:spacing w:before="60" w:after="60" w:line="290" w:lineRule="auto"/>
    </w:pPr>
    <w:rPr>
      <w:kern w:val="20"/>
      <w:szCs w:val="20"/>
    </w:rPr>
  </w:style>
  <w:style w:type="paragraph" w:customStyle="1" w:styleId="zSFRef">
    <w:name w:val="zSFRef"/>
    <w:basedOn w:val="Normal"/>
    <w:rsid w:val="00097071"/>
    <w:rPr>
      <w:kern w:val="16"/>
      <w:sz w:val="16"/>
      <w:szCs w:val="16"/>
    </w:rPr>
  </w:style>
  <w:style w:type="paragraph" w:customStyle="1" w:styleId="UCAlpha1">
    <w:name w:val="UCAlpha 1"/>
    <w:basedOn w:val="Normal"/>
    <w:rsid w:val="00097071"/>
    <w:pPr>
      <w:numPr>
        <w:numId w:val="35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UCAlpha2">
    <w:name w:val="UCAlpha 2"/>
    <w:basedOn w:val="Normal"/>
    <w:rsid w:val="00097071"/>
    <w:pPr>
      <w:numPr>
        <w:numId w:val="36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UCAlpha3">
    <w:name w:val="UCAlpha 3"/>
    <w:basedOn w:val="Normal"/>
    <w:rsid w:val="00097071"/>
    <w:pPr>
      <w:numPr>
        <w:numId w:val="37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UCAlpha4">
    <w:name w:val="UCAlpha 4"/>
    <w:basedOn w:val="Normal"/>
    <w:rsid w:val="00097071"/>
    <w:pPr>
      <w:numPr>
        <w:numId w:val="38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UCAlpha5">
    <w:name w:val="UCAlpha 5"/>
    <w:basedOn w:val="Normal"/>
    <w:rsid w:val="00097071"/>
    <w:pPr>
      <w:numPr>
        <w:numId w:val="39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UCAlpha6">
    <w:name w:val="UCAlpha 6"/>
    <w:basedOn w:val="Normal"/>
    <w:rsid w:val="00097071"/>
    <w:pPr>
      <w:numPr>
        <w:numId w:val="40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UCRoman1">
    <w:name w:val="UCRoman 1"/>
    <w:basedOn w:val="Normal"/>
    <w:rsid w:val="00097071"/>
    <w:pPr>
      <w:numPr>
        <w:numId w:val="41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UCRoman2">
    <w:name w:val="UCRoman 2"/>
    <w:basedOn w:val="Normal"/>
    <w:rsid w:val="00097071"/>
    <w:pPr>
      <w:numPr>
        <w:numId w:val="42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doublealpha">
    <w:name w:val="double alpha"/>
    <w:basedOn w:val="Normal"/>
    <w:rsid w:val="00097071"/>
    <w:pPr>
      <w:numPr>
        <w:numId w:val="19"/>
      </w:numPr>
      <w:spacing w:after="140" w:line="290" w:lineRule="auto"/>
      <w:jc w:val="both"/>
    </w:pPr>
    <w:rPr>
      <w:kern w:val="20"/>
    </w:rPr>
  </w:style>
  <w:style w:type="paragraph" w:customStyle="1" w:styleId="ListNumbers">
    <w:name w:val="List Numbers"/>
    <w:basedOn w:val="Normal"/>
    <w:rsid w:val="00097071"/>
    <w:pPr>
      <w:numPr>
        <w:numId w:val="21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dashbullet1">
    <w:name w:val="dash bullet 1"/>
    <w:basedOn w:val="Normal"/>
    <w:rsid w:val="00097071"/>
    <w:pPr>
      <w:numPr>
        <w:numId w:val="13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dashbullet2">
    <w:name w:val="dash bullet 2"/>
    <w:basedOn w:val="Normal"/>
    <w:rsid w:val="00097071"/>
    <w:pPr>
      <w:numPr>
        <w:numId w:val="14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dashbullet3">
    <w:name w:val="dash bullet 3"/>
    <w:basedOn w:val="Normal"/>
    <w:rsid w:val="00097071"/>
    <w:pPr>
      <w:numPr>
        <w:numId w:val="15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dashbullet4">
    <w:name w:val="dash bullet 4"/>
    <w:basedOn w:val="Normal"/>
    <w:rsid w:val="00097071"/>
    <w:pPr>
      <w:numPr>
        <w:numId w:val="16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dashbullet5">
    <w:name w:val="dash bullet 5"/>
    <w:basedOn w:val="Normal"/>
    <w:rsid w:val="00097071"/>
    <w:pPr>
      <w:numPr>
        <w:numId w:val="17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dashbullet6">
    <w:name w:val="dash bullet 6"/>
    <w:basedOn w:val="Normal"/>
    <w:rsid w:val="00097071"/>
    <w:pPr>
      <w:numPr>
        <w:numId w:val="18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zFSAddress">
    <w:name w:val="zFSAddress"/>
    <w:basedOn w:val="Normal"/>
    <w:rsid w:val="00097071"/>
    <w:pPr>
      <w:spacing w:line="290" w:lineRule="auto"/>
    </w:pPr>
    <w:rPr>
      <w:kern w:val="16"/>
      <w:sz w:val="16"/>
    </w:rPr>
  </w:style>
  <w:style w:type="paragraph" w:customStyle="1" w:styleId="zFSDescription">
    <w:name w:val="zFSDescription"/>
    <w:basedOn w:val="zFSDate"/>
    <w:rsid w:val="00097071"/>
    <w:rPr>
      <w:i/>
      <w:caps/>
      <w:szCs w:val="20"/>
    </w:rPr>
  </w:style>
  <w:style w:type="paragraph" w:customStyle="1" w:styleId="zFSDraft">
    <w:name w:val="zFSDraft"/>
    <w:basedOn w:val="Normal"/>
    <w:rsid w:val="00097071"/>
    <w:pPr>
      <w:spacing w:line="290" w:lineRule="auto"/>
    </w:pPr>
    <w:rPr>
      <w:kern w:val="20"/>
    </w:rPr>
  </w:style>
  <w:style w:type="paragraph" w:customStyle="1" w:styleId="zFSFax">
    <w:name w:val="zFSFax"/>
    <w:basedOn w:val="Normal"/>
    <w:rsid w:val="00097071"/>
    <w:rPr>
      <w:kern w:val="16"/>
      <w:sz w:val="16"/>
    </w:rPr>
  </w:style>
  <w:style w:type="paragraph" w:customStyle="1" w:styleId="zFSNameofDoc">
    <w:name w:val="zFSNameofDoc"/>
    <w:basedOn w:val="Normal"/>
    <w:rsid w:val="00097071"/>
    <w:pPr>
      <w:spacing w:before="300" w:after="400" w:line="290" w:lineRule="auto"/>
      <w:jc w:val="center"/>
    </w:pPr>
    <w:rPr>
      <w:caps/>
      <w:szCs w:val="20"/>
    </w:rPr>
  </w:style>
  <w:style w:type="paragraph" w:customStyle="1" w:styleId="zFSTel">
    <w:name w:val="zFSTel"/>
    <w:basedOn w:val="Normal"/>
    <w:rsid w:val="00097071"/>
    <w:pPr>
      <w:spacing w:before="120"/>
    </w:pPr>
    <w:rPr>
      <w:kern w:val="16"/>
      <w:sz w:val="16"/>
    </w:rPr>
  </w:style>
  <w:style w:type="paragraph" w:customStyle="1" w:styleId="zFSAmount">
    <w:name w:val="zFSAmount"/>
    <w:basedOn w:val="Normal"/>
    <w:rsid w:val="00097071"/>
    <w:pPr>
      <w:spacing w:before="800" w:line="290" w:lineRule="auto"/>
      <w:jc w:val="center"/>
    </w:pPr>
    <w:rPr>
      <w:i/>
    </w:rPr>
  </w:style>
  <w:style w:type="character" w:styleId="FollowedHyperlink">
    <w:name w:val="FollowedHyperlink"/>
    <w:rsid w:val="00097071"/>
    <w:rPr>
      <w:color w:val="AF005F"/>
      <w:u w:val="none"/>
    </w:rPr>
  </w:style>
  <w:style w:type="character" w:customStyle="1" w:styleId="zTokyoLogoCaption">
    <w:name w:val="zTokyoLogoCaption"/>
    <w:rsid w:val="00097071"/>
    <w:rPr>
      <w:rFonts w:ascii="MS Mincho" w:eastAsia="MS Mincho"/>
      <w:noProof/>
      <w:sz w:val="13"/>
    </w:rPr>
  </w:style>
  <w:style w:type="paragraph" w:customStyle="1" w:styleId="zFSAddress2">
    <w:name w:val="zFSAddress2"/>
    <w:basedOn w:val="Normal"/>
    <w:rsid w:val="00097071"/>
    <w:pPr>
      <w:spacing w:line="290" w:lineRule="auto"/>
      <w:outlineLvl w:val="1"/>
    </w:pPr>
    <w:rPr>
      <w:kern w:val="16"/>
      <w:sz w:val="16"/>
    </w:rPr>
  </w:style>
  <w:style w:type="character" w:customStyle="1" w:styleId="zTokyoLogoCaption2">
    <w:name w:val="zTokyoLogoCaption2"/>
    <w:rsid w:val="00097071"/>
    <w:rPr>
      <w:rFonts w:ascii="MS Mincho" w:eastAsia="MS Mincho"/>
      <w:noProof/>
      <w:sz w:val="16"/>
    </w:rPr>
  </w:style>
  <w:style w:type="paragraph" w:styleId="TOC1">
    <w:name w:val="toc 1"/>
    <w:basedOn w:val="Normal"/>
    <w:next w:val="Body"/>
    <w:rsid w:val="003E67D0"/>
    <w:pPr>
      <w:spacing w:before="280" w:after="140" w:line="290" w:lineRule="auto"/>
    </w:pPr>
    <w:rPr>
      <w:kern w:val="20"/>
    </w:rPr>
  </w:style>
  <w:style w:type="paragraph" w:styleId="TOC2">
    <w:name w:val="toc 2"/>
    <w:basedOn w:val="Normal"/>
    <w:next w:val="Body"/>
    <w:rsid w:val="003E67D0"/>
    <w:pPr>
      <w:spacing w:before="280" w:after="140" w:line="290" w:lineRule="auto"/>
    </w:pPr>
    <w:rPr>
      <w:kern w:val="20"/>
    </w:rPr>
  </w:style>
  <w:style w:type="paragraph" w:styleId="TOC3">
    <w:name w:val="toc 3"/>
    <w:basedOn w:val="Normal"/>
    <w:next w:val="Body"/>
    <w:rsid w:val="003E67D0"/>
    <w:pPr>
      <w:spacing w:before="280" w:after="140" w:line="290" w:lineRule="auto"/>
      <w:ind w:left="680"/>
    </w:pPr>
    <w:rPr>
      <w:kern w:val="20"/>
    </w:rPr>
  </w:style>
  <w:style w:type="paragraph" w:styleId="TOC4">
    <w:name w:val="toc 4"/>
    <w:basedOn w:val="Normal"/>
    <w:next w:val="Body"/>
    <w:rsid w:val="003E67D0"/>
    <w:pPr>
      <w:spacing w:before="280" w:after="140" w:line="290" w:lineRule="auto"/>
      <w:ind w:left="680"/>
    </w:pPr>
    <w:rPr>
      <w:kern w:val="20"/>
    </w:rPr>
  </w:style>
  <w:style w:type="paragraph" w:styleId="TOC5">
    <w:name w:val="toc 5"/>
    <w:basedOn w:val="Normal"/>
    <w:next w:val="Body"/>
    <w:rsid w:val="003E67D0"/>
  </w:style>
  <w:style w:type="paragraph" w:styleId="TOC6">
    <w:name w:val="toc 6"/>
    <w:basedOn w:val="Normal"/>
    <w:next w:val="Body"/>
    <w:rsid w:val="003E67D0"/>
  </w:style>
  <w:style w:type="paragraph" w:styleId="TOC7">
    <w:name w:val="toc 7"/>
    <w:basedOn w:val="Normal"/>
    <w:next w:val="Body"/>
    <w:rsid w:val="003E67D0"/>
  </w:style>
  <w:style w:type="paragraph" w:styleId="TOC8">
    <w:name w:val="toc 8"/>
    <w:basedOn w:val="Normal"/>
    <w:next w:val="Body"/>
    <w:rsid w:val="003E67D0"/>
  </w:style>
  <w:style w:type="paragraph" w:styleId="TOC9">
    <w:name w:val="toc 9"/>
    <w:basedOn w:val="Normal"/>
    <w:next w:val="Body"/>
    <w:rsid w:val="003E67D0"/>
  </w:style>
  <w:style w:type="paragraph" w:customStyle="1" w:styleId="ScheduleHeading">
    <w:name w:val="Schedule Heading"/>
    <w:basedOn w:val="Body"/>
    <w:next w:val="Body"/>
    <w:rsid w:val="00F82122"/>
    <w:pPr>
      <w:keepNext/>
      <w:pageBreakBefore/>
      <w:numPr>
        <w:numId w:val="43"/>
      </w:numPr>
      <w:spacing w:after="240"/>
      <w:jc w:val="center"/>
      <w:outlineLvl w:val="3"/>
    </w:pPr>
    <w:rPr>
      <w:b/>
      <w:kern w:val="23"/>
      <w:sz w:val="23"/>
      <w:szCs w:val="23"/>
      <w:lang w:eastAsia="en-US"/>
    </w:rPr>
  </w:style>
  <w:style w:type="numbering" w:customStyle="1" w:styleId="engage">
    <w:name w:val="engage"/>
    <w:uiPriority w:val="99"/>
    <w:rsid w:val="00BC341D"/>
    <w:pPr>
      <w:numPr>
        <w:numId w:val="45"/>
      </w:numPr>
    </w:pPr>
  </w:style>
  <w:style w:type="paragraph" w:customStyle="1" w:styleId="engageBody">
    <w:name w:val="engage_Body"/>
    <w:basedOn w:val="Normal"/>
    <w:qFormat/>
    <w:rsid w:val="00A34DB7"/>
    <w:pPr>
      <w:spacing w:after="140" w:line="290" w:lineRule="auto"/>
      <w:jc w:val="both"/>
    </w:pPr>
    <w:rPr>
      <w:sz w:val="13"/>
      <w:szCs w:val="13"/>
      <w:lang w:eastAsia="en-US"/>
    </w:rPr>
  </w:style>
  <w:style w:type="paragraph" w:customStyle="1" w:styleId="engageL1">
    <w:name w:val="engage_L1"/>
    <w:basedOn w:val="Normal"/>
    <w:rsid w:val="00BC341D"/>
    <w:pPr>
      <w:keepNext/>
      <w:numPr>
        <w:numId w:val="47"/>
      </w:numPr>
      <w:spacing w:after="140" w:line="290" w:lineRule="auto"/>
    </w:pPr>
    <w:rPr>
      <w:b/>
      <w:bCs/>
      <w:sz w:val="13"/>
      <w:szCs w:val="13"/>
      <w:lang w:eastAsia="en-US"/>
    </w:rPr>
  </w:style>
  <w:style w:type="paragraph" w:customStyle="1" w:styleId="engageL2">
    <w:name w:val="engage_L2"/>
    <w:basedOn w:val="Normal"/>
    <w:qFormat/>
    <w:rsid w:val="00BC341D"/>
    <w:pPr>
      <w:numPr>
        <w:ilvl w:val="1"/>
        <w:numId w:val="47"/>
      </w:numPr>
      <w:spacing w:after="140" w:line="290" w:lineRule="auto"/>
      <w:jc w:val="both"/>
    </w:pPr>
    <w:rPr>
      <w:sz w:val="13"/>
      <w:lang w:eastAsia="en-US"/>
    </w:rPr>
  </w:style>
  <w:style w:type="paragraph" w:customStyle="1" w:styleId="engageTitle">
    <w:name w:val="engage_Title"/>
    <w:basedOn w:val="Normal"/>
    <w:next w:val="engageBody"/>
    <w:rsid w:val="00A34DB7"/>
    <w:pPr>
      <w:spacing w:after="240"/>
      <w:jc w:val="center"/>
    </w:pPr>
    <w:rPr>
      <w:b/>
      <w:szCs w:val="20"/>
      <w:lang w:eastAsia="en-US"/>
    </w:rPr>
  </w:style>
  <w:style w:type="paragraph" w:customStyle="1" w:styleId="CObodynumbering">
    <w:name w:val="CO body numbering"/>
    <w:basedOn w:val="Normal"/>
    <w:rsid w:val="003C5AC7"/>
    <w:pPr>
      <w:numPr>
        <w:numId w:val="51"/>
      </w:numPr>
      <w:spacing w:after="140" w:line="290" w:lineRule="auto"/>
      <w:jc w:val="both"/>
    </w:pPr>
    <w:rPr>
      <w:kern w:val="20"/>
    </w:rPr>
  </w:style>
  <w:style w:type="numbering" w:customStyle="1" w:styleId="BodyStyle">
    <w:name w:val="BodyStyle"/>
    <w:uiPriority w:val="99"/>
    <w:rsid w:val="003C5AC7"/>
    <w:pPr>
      <w:numPr>
        <w:numId w:val="49"/>
      </w:numPr>
    </w:pPr>
  </w:style>
  <w:style w:type="character" w:customStyle="1" w:styleId="EndnoteTextChar">
    <w:name w:val="Endnote Text Char"/>
    <w:link w:val="EndnoteText"/>
    <w:uiPriority w:val="99"/>
    <w:rsid w:val="00FF63A8"/>
    <w:rPr>
      <w:rFonts w:ascii="Arial" w:eastAsia="PMingLiU" w:hAnsi="Arial"/>
      <w:kern w:val="20"/>
      <w:sz w:val="16"/>
    </w:rPr>
  </w:style>
  <w:style w:type="character" w:styleId="CommentReference">
    <w:name w:val="annotation reference"/>
    <w:basedOn w:val="DefaultParagraphFont"/>
    <w:semiHidden/>
    <w:unhideWhenUsed/>
    <w:rsid w:val="000A5380"/>
    <w:rPr>
      <w:sz w:val="21"/>
      <w:szCs w:val="21"/>
    </w:rPr>
  </w:style>
  <w:style w:type="paragraph" w:styleId="CommentText">
    <w:name w:val="annotation text"/>
    <w:basedOn w:val="Normal"/>
    <w:link w:val="CommentTextChar"/>
    <w:semiHidden/>
    <w:unhideWhenUsed/>
    <w:rsid w:val="000A5380"/>
  </w:style>
  <w:style w:type="character" w:customStyle="1" w:styleId="CommentTextChar">
    <w:name w:val="Comment Text Char"/>
    <w:basedOn w:val="DefaultParagraphFont"/>
    <w:link w:val="CommentText"/>
    <w:semiHidden/>
    <w:rsid w:val="000A5380"/>
    <w:rPr>
      <w:rFonts w:ascii="Arial" w:eastAsia="PMingLiU" w:hAnsi="Arial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A53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A5380"/>
    <w:rPr>
      <w:rFonts w:ascii="Arial" w:eastAsia="PMingLiU" w:hAnsi="Arial"/>
      <w:b/>
      <w:bCs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0A538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0A5380"/>
    <w:rPr>
      <w:rFonts w:ascii="Arial" w:eastAsia="PMingLiU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firmwide\HouseStyle.dotx" TargetMode="External"/></Relationships>
</file>

<file path=word/theme/theme1.xml><?xml version="1.0" encoding="utf-8"?>
<a:theme xmlns:a="http://schemas.openxmlformats.org/drawingml/2006/main" name="LL HS">
  <a:themeElements>
    <a:clrScheme name="LL HS">
      <a:dk1>
        <a:srgbClr val="000000"/>
      </a:dk1>
      <a:lt1>
        <a:srgbClr val="FFFFFF"/>
      </a:lt1>
      <a:dk2>
        <a:srgbClr val="AF005F"/>
      </a:dk2>
      <a:lt2>
        <a:srgbClr val="969696"/>
      </a:lt2>
      <a:accent1>
        <a:srgbClr val="AF005F"/>
      </a:accent1>
      <a:accent2>
        <a:srgbClr val="BF337F"/>
      </a:accent2>
      <a:accent3>
        <a:srgbClr val="CC5C99"/>
      </a:accent3>
      <a:accent4>
        <a:srgbClr val="808080"/>
      </a:accent4>
      <a:accent5>
        <a:srgbClr val="969696"/>
      </a:accent5>
      <a:accent6>
        <a:srgbClr val="C3C3C3"/>
      </a:accent6>
      <a:hlink>
        <a:srgbClr val="D985B2"/>
      </a:hlink>
      <a:folHlink>
        <a:srgbClr val="ECC4DA"/>
      </a:folHlink>
    </a:clrScheme>
    <a:fontScheme name="LL HS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HouseStyle</Template>
  <TotalTime>2</TotalTime>
  <Pages>1</Pages>
  <Words>358</Words>
  <Characters>387</Characters>
  <Application>Microsoft Office Word</Application>
  <DocSecurity>0</DocSecurity>
  <Lines>29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HouseStyle</vt:lpstr>
    </vt:vector>
  </TitlesOfParts>
  <Manager/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HouseStyle</dc:title>
  <dc:subject/>
  <dc:creator>Any Authorised User</dc:creator>
  <cp:keywords/>
  <dc:description/>
  <cp:lastModifiedBy>Linklaters</cp:lastModifiedBy>
  <cp:revision>5</cp:revision>
  <dcterms:created xsi:type="dcterms:W3CDTF">2020-02-07T04:56:00Z</dcterms:created>
  <dcterms:modified xsi:type="dcterms:W3CDTF">2020-02-07T06:58:00Z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0.0</vt:lpwstr>
  </property>
  <property fmtid="{D5CDD505-2E9C-101B-9397-08002B2CF9AE}" pid="3" name="Document Number">
    <vt:lpwstr>A41032352</vt:lpwstr>
  </property>
  <property fmtid="{D5CDD505-2E9C-101B-9397-08002B2CF9AE}" pid="4" name="Last Modified">
    <vt:lpwstr>07 Feb 2020</vt:lpwstr>
  </property>
  <property fmtid="{D5CDD505-2E9C-101B-9397-08002B2CF9AE}" pid="5" name="Template Version">
    <vt:lpwstr>R.160</vt:lpwstr>
  </property>
  <property fmtid="{D5CDD505-2E9C-101B-9397-08002B2CF9AE}" pid="6" name="CoverPage">
    <vt:lpwstr>No</vt:lpwstr>
  </property>
  <property fmtid="{D5CDD505-2E9C-101B-9397-08002B2CF9AE}" pid="7" name="Language">
    <vt:lpwstr>English (U.K.)</vt:lpwstr>
  </property>
  <property fmtid="{D5CDD505-2E9C-101B-9397-08002B2CF9AE}" pid="8" name="PaperSize">
    <vt:lpwstr>A4</vt:lpwstr>
  </property>
  <property fmtid="{D5CDD505-2E9C-101B-9397-08002B2CF9AE}" pid="9" name="Landscape">
    <vt:lpwstr> </vt:lpwstr>
  </property>
  <property fmtid="{D5CDD505-2E9C-101B-9397-08002B2CF9AE}" pid="10" name="HouseStyle">
    <vt:lpwstr>2</vt:lpwstr>
  </property>
  <property fmtid="{D5CDD505-2E9C-101B-9397-08002B2CF9AE}" pid="11" name="HSChanged">
    <vt:lpwstr>No</vt:lpwstr>
  </property>
  <property fmtid="{D5CDD505-2E9C-101B-9397-08002B2CF9AE}" pid="12" name="HeadPara">
    <vt:i4>1</vt:i4>
  </property>
  <property fmtid="{D5CDD505-2E9C-101B-9397-08002B2CF9AE}" pid="13" name="TOCInsert">
    <vt:lpwstr>Yes</vt:lpwstr>
  </property>
  <property fmtid="{D5CDD505-2E9C-101B-9397-08002B2CF9AE}" pid="14" name="TOCString">
    <vt:lpwstr> </vt:lpwstr>
  </property>
  <property fmtid="{D5CDD505-2E9C-101B-9397-08002B2CF9AE}" pid="15" name="TOCBold">
    <vt:lpwstr>Yes</vt:lpwstr>
  </property>
  <property fmtid="{D5CDD505-2E9C-101B-9397-08002B2CF9AE}" pid="16" name="Chinese">
    <vt:lpwstr>No</vt:lpwstr>
  </property>
  <property fmtid="{D5CDD505-2E9C-101B-9397-08002B2CF9AE}" pid="17" name="Lineleader">
    <vt:lpwstr>No</vt:lpwstr>
  </property>
  <property fmtid="{D5CDD505-2E9C-101B-9397-08002B2CF9AE}" pid="18" name="Client Code">
    <vt:lpwstr>10019340</vt:lpwstr>
  </property>
  <property fmtid="{D5CDD505-2E9C-101B-9397-08002B2CF9AE}" pid="19" name="DEDocumentLocation">
    <vt:lpwstr>C:\Users\szma\AppData\Local\Linklaters\DocExplorer\Attachments\A41032352 v0.0 Project Byblos 2_简易案件公示表.docx</vt:lpwstr>
  </property>
  <property fmtid="{D5CDD505-2E9C-101B-9397-08002B2CF9AE}" pid="20" name="Matter Number">
    <vt:lpwstr>L-290128</vt:lpwstr>
  </property>
  <property fmtid="{D5CDD505-2E9C-101B-9397-08002B2CF9AE}" pid="21" name="Mode">
    <vt:lpwstr>SendAs</vt:lpwstr>
  </property>
  <property fmtid="{D5CDD505-2E9C-101B-9397-08002B2CF9AE}" pid="22" name="ObjectID">
    <vt:lpwstr>09001dc8945035e4</vt:lpwstr>
  </property>
  <property fmtid="{D5CDD505-2E9C-101B-9397-08002B2CF9AE}" pid="23" name="_MarkAsFinal">
    <vt:bool>false</vt:bool>
  </property>
</Properties>
</file>