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重庆长安汽车股份有限公司收购林肯汽车销售服务（上海）有限公司股权案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福特汽车公司（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Ford Motor Company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，“福特汽车”）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与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重庆长安汽车股份有限公司（“长安汽车”）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以及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安和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（重庆）股权投资基金管理有限公司（“安和基金”）分别签署《股权转让协议——福特向重庆长安转让股权》和《股权转让协议——福特向安和基金转让股权》（合称为“股权转让协议”），根据股权转让协议，长安汽车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及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其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参股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公司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安和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基金拟购买福特汽车持有的林肯汽车销售服务（上海）有限公司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（“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目标公司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”）5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0%股权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（长安汽车收购45%，安和基金收购5%）（“</w:t>
            </w:r>
            <w:r>
              <w:rPr>
                <w:rFonts w:hint="eastAsia" w:ascii="Times New Roman" w:hAnsi="Times New Roman" w:eastAsia="仿宋_GB2312"/>
                <w:bCs/>
                <w:sz w:val="24"/>
                <w:szCs w:val="24"/>
              </w:rPr>
              <w:t>拟议交易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。拟议交易完成后，目标公司将由福特汽车与长安汽车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共同控制。目标公司是独立的林肯品牌销售公司，主要是为林肯整车提供渠道、营销、市场管理等销售服务，目标公司自身不直接建立4S店进行销售。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1、重庆长安汽车股份有限公司（“长安汽车”）</w:t>
            </w:r>
          </w:p>
        </w:tc>
        <w:tc>
          <w:tcPr>
            <w:tcW w:w="5153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长安汽车于1996年10月31日在中国重庆市注册成立，是一家在深圳证券交易所上市的上市公司，A股股票代码为000625，B股股票代码为200625。其业务包括整车的研发、制造和销售以及发动机的研发、生产。</w:t>
            </w:r>
          </w:p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长安汽车的实际控制人为中国兵器装备集团有限公司（“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兵装集团公司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”，与其控制的关联实体合称为“</w:t>
            </w:r>
            <w:r>
              <w:rPr>
                <w:rFonts w:ascii="Times New Roman" w:hAnsi="Times New Roman" w:eastAsia="仿宋"/>
                <w:b/>
                <w:bCs/>
                <w:sz w:val="24"/>
                <w:szCs w:val="24"/>
              </w:rPr>
              <w:t>兵装集团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。兵装集团的主要业务涵盖国有资产投资、经营与管理；武器装备的研发、生产、保障、服务；车辆、电力设备、光电信息及产品与其设备、机械设备、工程与建筑机械、化工材料（危险化学品除外）、消防器材、医疗与环保设备、金属与非金属材料及其制品的研发、制造、销售及综合服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2、福特汽车公司（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Ford Motor Company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，“福特汽车”）</w:t>
            </w:r>
          </w:p>
        </w:tc>
        <w:tc>
          <w:tcPr>
            <w:tcW w:w="5153" w:type="dxa"/>
          </w:tcPr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福特汽车于1903年6月16日在美国密歇根州注册成立，是一家在纽约证券交易所上市的上市公司，股票代码为F。</w:t>
            </w:r>
          </w:p>
          <w:p>
            <w:pPr>
              <w:snapToGrid w:val="0"/>
              <w:spacing w:after="156" w:afterLines="50" w:line="50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福特汽车（包括集团众多公司）从事一系列福特品牌轿车、卡车、SUV、电动车、以及林肯品牌豪华车型的设计、制造、营销和售后服务，通过福特汽车信贷公司（Ford Motor Credit Company）提供金融服务，并在电动车、自动驾驶汽车和移动出行领域处于领先地位。关于福特汽车、其产品以及福特汽车信贷公司的更多信息，请参阅网站</w:t>
            </w:r>
            <w:r>
              <w:fldChar w:fldCharType="begin"/>
            </w:r>
            <w:r>
              <w:instrText xml:space="preserve"> HYPERLINK "http://www.corporate.ford.com" </w:instrText>
            </w:r>
            <w:r>
              <w:fldChar w:fldCharType="separate"/>
            </w:r>
            <w:r>
              <w:rPr>
                <w:rStyle w:val="10"/>
                <w:rFonts w:ascii="Times New Roman" w:hAnsi="Times New Roman" w:eastAsia="仿宋"/>
                <w:sz w:val="24"/>
                <w:szCs w:val="24"/>
              </w:rPr>
              <w:t>www.corporate.ford.com</w:t>
            </w:r>
            <w:r>
              <w:rPr>
                <w:rStyle w:val="10"/>
                <w:rFonts w:ascii="Times New Roman" w:hAnsi="Times New Roman" w:eastAsia="仿宋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numPr>
                <w:ilvl w:val="0"/>
                <w:numId w:val="1"/>
              </w:num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相关产品市场：豪华品牌乘用车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供应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市场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相关地域市场：中国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市场份额数据：目标公司（林肯品牌）- [0-5]%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A6947"/>
    <w:multiLevelType w:val="multilevel"/>
    <w:tmpl w:val="49EA694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3CE1"/>
    <w:rsid w:val="00094095"/>
    <w:rsid w:val="00117102"/>
    <w:rsid w:val="00145102"/>
    <w:rsid w:val="00234C85"/>
    <w:rsid w:val="00245776"/>
    <w:rsid w:val="002C4D63"/>
    <w:rsid w:val="002F2D60"/>
    <w:rsid w:val="00307976"/>
    <w:rsid w:val="00331DE9"/>
    <w:rsid w:val="003B0F66"/>
    <w:rsid w:val="003B77A8"/>
    <w:rsid w:val="00462174"/>
    <w:rsid w:val="00484780"/>
    <w:rsid w:val="005A5584"/>
    <w:rsid w:val="005F167B"/>
    <w:rsid w:val="006F18C1"/>
    <w:rsid w:val="00726B02"/>
    <w:rsid w:val="00801F02"/>
    <w:rsid w:val="008600D0"/>
    <w:rsid w:val="00875B87"/>
    <w:rsid w:val="008A1454"/>
    <w:rsid w:val="00913F56"/>
    <w:rsid w:val="009303B7"/>
    <w:rsid w:val="00966981"/>
    <w:rsid w:val="00996372"/>
    <w:rsid w:val="00A91518"/>
    <w:rsid w:val="00B257B5"/>
    <w:rsid w:val="00BA0750"/>
    <w:rsid w:val="00BB2377"/>
    <w:rsid w:val="00BF7225"/>
    <w:rsid w:val="00C1260F"/>
    <w:rsid w:val="00C267AF"/>
    <w:rsid w:val="00C27E74"/>
    <w:rsid w:val="00C542D8"/>
    <w:rsid w:val="00C671A5"/>
    <w:rsid w:val="00C80471"/>
    <w:rsid w:val="00C8085E"/>
    <w:rsid w:val="00C85BA2"/>
    <w:rsid w:val="00C9068E"/>
    <w:rsid w:val="00C96A0F"/>
    <w:rsid w:val="00CA6E47"/>
    <w:rsid w:val="00D21777"/>
    <w:rsid w:val="00D50F84"/>
    <w:rsid w:val="00D771A9"/>
    <w:rsid w:val="00E17373"/>
    <w:rsid w:val="00E273B3"/>
    <w:rsid w:val="00ED21B1"/>
    <w:rsid w:val="00EE7115"/>
    <w:rsid w:val="00F87C1F"/>
    <w:rsid w:val="00FE535A"/>
    <w:rsid w:val="00FF390C"/>
    <w:rsid w:val="4FFE4F1C"/>
    <w:rsid w:val="74520A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character" w:customStyle="1" w:styleId="11">
    <w:name w:val="尾注文本 字符"/>
    <w:basedOn w:val="8"/>
    <w:link w:val="2"/>
    <w:semiHidden/>
    <w:qFormat/>
    <w:uiPriority w:val="99"/>
  </w:style>
  <w:style w:type="character" w:customStyle="1" w:styleId="12">
    <w:name w:val="页眉 字符"/>
    <w:link w:val="5"/>
    <w:qFormat/>
    <w:uiPriority w:val="99"/>
    <w:rPr>
      <w:sz w:val="18"/>
      <w:szCs w:val="18"/>
    </w:rPr>
  </w:style>
  <w:style w:type="character" w:customStyle="1" w:styleId="13">
    <w:name w:val="页脚 字符"/>
    <w:link w:val="4"/>
    <w:qFormat/>
    <w:uiPriority w:val="99"/>
    <w:rPr>
      <w:sz w:val="18"/>
      <w:szCs w:val="18"/>
    </w:rPr>
  </w:style>
  <w:style w:type="character" w:customStyle="1" w:styleId="14">
    <w:name w:val="未处理的提及1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9250CA-81B8-44FD-8FEF-8B1889F22F97}">
  <ds:schemaRefs/>
</ds:datastoreItem>
</file>

<file path=customXml/itemProps3.xml><?xml version="1.0" encoding="utf-8"?>
<ds:datastoreItem xmlns:ds="http://schemas.openxmlformats.org/officeDocument/2006/customXml" ds:itemID="{F5789DDB-759F-4FB0-AE1E-7118050955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207</Words>
  <Characters>1184</Characters>
  <Lines>9</Lines>
  <Paragraphs>2</Paragraphs>
  <TotalTime>53</TotalTime>
  <ScaleCrop>false</ScaleCrop>
  <LinksUpToDate>false</LinksUpToDate>
  <CharactersWithSpaces>1389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2014-10-08T02:55:00Z</dcterms:created>
  <dc:creator>dell</dc:creator>
  <cp:lastModifiedBy>SAMR,China</cp:lastModifiedBy>
  <cp:lastPrinted>2014-10-08T02:48:00Z</cp:lastPrinted>
  <dcterms:modified xsi:type="dcterms:W3CDTF">2021-06-07T01:08:48Z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94C2F147ECDA4B07B7BCB8F51C96C4EF</vt:lpwstr>
  </property>
</Properties>
</file>