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6B64E" w14:textId="77777777"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615E3ED1" w14:textId="77777777"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14:paraId="232427AC" w14:textId="77777777">
        <w:tc>
          <w:tcPr>
            <w:tcW w:w="1809" w:type="dxa"/>
            <w:shd w:val="clear" w:color="auto" w:fill="D9D9D9"/>
          </w:tcPr>
          <w:p w14:paraId="779CBA27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29E6F64" w14:textId="16C2DFD3" w:rsidR="002843AB" w:rsidRDefault="007A420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420D">
              <w:rPr>
                <w:rFonts w:ascii="Times New Roman" w:eastAsia="仿宋_GB2312" w:hAnsi="Times New Roman" w:hint="eastAsia"/>
                <w:sz w:val="28"/>
                <w:szCs w:val="28"/>
              </w:rPr>
              <w:t>厦门益悦置业有限公司收购合诚工程咨询集团股份有限公司股权案</w:t>
            </w:r>
          </w:p>
        </w:tc>
      </w:tr>
      <w:tr w:rsidR="002843AB" w14:paraId="1BB9646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D12AAE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6865D62" w14:textId="37508781" w:rsidR="002843AB" w:rsidRDefault="007A420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420D">
              <w:rPr>
                <w:rFonts w:ascii="Times New Roman" w:eastAsia="仿宋_GB2312" w:hAnsi="Times New Roman" w:hint="eastAsia"/>
                <w:sz w:val="28"/>
                <w:szCs w:val="28"/>
              </w:rPr>
              <w:t>厦门益悦置业有限公司</w:t>
            </w:r>
            <w:r w:rsidR="00EB773C"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 w:rsidR="00EB773C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益悦置业</w:t>
            </w:r>
            <w:r w:rsidR="00EB773C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="00EB773C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拟以</w:t>
            </w:r>
            <w:r w:rsidR="000F1414">
              <w:rPr>
                <w:rFonts w:ascii="Times New Roman" w:eastAsia="仿宋_GB2312" w:hAnsi="Times New Roman" w:hint="eastAsia"/>
                <w:sz w:val="28"/>
                <w:szCs w:val="28"/>
              </w:rPr>
              <w:t>股权收购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方式取得</w:t>
            </w:r>
            <w:r w:rsidRPr="007A420D">
              <w:rPr>
                <w:rFonts w:ascii="Times New Roman" w:eastAsia="仿宋_GB2312" w:hAnsi="Times New Roman" w:hint="eastAsia"/>
                <w:sz w:val="28"/>
                <w:szCs w:val="28"/>
              </w:rPr>
              <w:t>合诚工程咨询集团股份有限公司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（“合诚股份”）</w:t>
            </w:r>
            <w:r w:rsidR="008F734C">
              <w:rPr>
                <w:rFonts w:ascii="Times New Roman" w:eastAsia="仿宋_GB2312" w:hAnsi="Times New Roman"/>
                <w:sz w:val="28"/>
                <w:szCs w:val="28"/>
              </w:rPr>
              <w:t>19.69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EB773C"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。交易完成后，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益悦置业单独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控制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合诚股份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EA70D4" w14:paraId="2B824CB7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24E6BC3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588DA3B" w14:textId="4FE5FC06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益悦置业</w:t>
            </w:r>
          </w:p>
        </w:tc>
        <w:tc>
          <w:tcPr>
            <w:tcW w:w="5153" w:type="dxa"/>
          </w:tcPr>
          <w:p w14:paraId="6E28BA5C" w14:textId="70C612C3" w:rsidR="00EA70D4" w:rsidRDefault="00860C0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益悦置业于</w:t>
            </w:r>
            <w:r w:rsidR="00270F38" w:rsidRPr="00270F38">
              <w:rPr>
                <w:rFonts w:ascii="Times New Roman" w:eastAsia="仿宋_GB2312" w:hAnsi="Times New Roman" w:hint="eastAsia"/>
                <w:sz w:val="28"/>
                <w:szCs w:val="28"/>
              </w:rPr>
              <w:t>2015</w:t>
            </w:r>
            <w:r w:rsidR="00270F38" w:rsidRPr="00270F3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270F38" w:rsidRPr="00270F38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270F38" w:rsidRPr="00270F38">
              <w:rPr>
                <w:rFonts w:ascii="Times New Roman" w:eastAsia="仿宋_GB2312" w:hAnsi="Times New Roman" w:hint="eastAsia"/>
                <w:sz w:val="28"/>
                <w:szCs w:val="28"/>
              </w:rPr>
              <w:t>月设立</w:t>
            </w:r>
            <w:r w:rsidR="00EA70D4">
              <w:rPr>
                <w:rFonts w:ascii="Times New Roman" w:eastAsia="仿宋_GB2312" w:hAnsi="Times New Roman"/>
                <w:sz w:val="28"/>
                <w:szCs w:val="28"/>
              </w:rPr>
              <w:t>，主要从事商品住房的开发和销售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等业务</w:t>
            </w:r>
            <w:r w:rsidR="00EA70D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隶属于</w:t>
            </w:r>
            <w:r w:rsidR="00270F38" w:rsidRPr="00270F38">
              <w:rPr>
                <w:rFonts w:ascii="Times New Roman" w:eastAsia="仿宋_GB2312" w:hAnsi="Times New Roman" w:hint="eastAsia"/>
                <w:sz w:val="28"/>
                <w:szCs w:val="28"/>
              </w:rPr>
              <w:t>厦门建发集团有限公司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EA70D4" w14:paraId="359711E5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0C5D488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0774D43" w14:textId="5494D6F6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270F38">
              <w:rPr>
                <w:rFonts w:ascii="Times New Roman" w:eastAsia="仿宋_GB2312" w:hAnsi="Times New Roman" w:hint="eastAsia"/>
                <w:sz w:val="28"/>
                <w:szCs w:val="28"/>
              </w:rPr>
              <w:t>合诚股份</w:t>
            </w:r>
          </w:p>
        </w:tc>
        <w:tc>
          <w:tcPr>
            <w:tcW w:w="5153" w:type="dxa"/>
          </w:tcPr>
          <w:p w14:paraId="7BDBAD5F" w14:textId="6FE6420D" w:rsidR="00EA70D4" w:rsidRDefault="004815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合诚股份</w:t>
            </w:r>
            <w:r w:rsidR="00EA70D4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1995</w:t>
            </w:r>
            <w:r w:rsidR="00EA70D4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10</w:t>
            </w:r>
            <w:r w:rsidR="00EA70D4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860C04">
              <w:rPr>
                <w:rFonts w:ascii="Times New Roman" w:eastAsia="仿宋_GB2312" w:hAnsi="Times New Roman" w:hint="eastAsia"/>
                <w:sz w:val="28"/>
                <w:szCs w:val="28"/>
              </w:rPr>
              <w:t>设立</w:t>
            </w:r>
            <w:r w:rsidR="00EA70D4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F54740">
              <w:rPr>
                <w:rFonts w:ascii="Times New Roman" w:eastAsia="仿宋_GB2312" w:hAnsi="Times New Roman" w:hint="eastAsia"/>
                <w:sz w:val="28"/>
                <w:szCs w:val="28"/>
              </w:rPr>
              <w:t>主要从事工程技术领域</w:t>
            </w:r>
            <w:r w:rsidRPr="004815B9">
              <w:rPr>
                <w:rFonts w:ascii="Times New Roman" w:eastAsia="仿宋_GB2312" w:hAnsi="Times New Roman" w:hint="eastAsia"/>
                <w:sz w:val="28"/>
                <w:szCs w:val="28"/>
              </w:rPr>
              <w:t>的勘察设计、工程管理、综合管养等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服务</w:t>
            </w:r>
            <w:r w:rsidR="00EA70D4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1314590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965149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B94838" w14:textId="40316578" w:rsidR="002843AB" w:rsidRDefault="00F547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4DADCED5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A70183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7F1AE05" w14:textId="47BA7E14" w:rsidR="002843AB" w:rsidRDefault="00F547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54740">
              <w:rPr>
                <w:rFonts w:ascii="Times New Roman" w:eastAsia="黑体" w:hAnsi="Times New Roman"/>
                <w:sz w:val="22"/>
              </w:rPr>
              <w:sym w:font="Wingdings" w:char="F0FE"/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07FE17A8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E49321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EED12FC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72E88DF3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9DE2DCC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8FB39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2843AB" w14:paraId="57119059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9AA008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CFA3D60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2843AB" w14:paraId="5F6E738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7DB8591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9FE059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2843AB" w14:paraId="20A8218B" w14:textId="77777777">
        <w:tc>
          <w:tcPr>
            <w:tcW w:w="1809" w:type="dxa"/>
            <w:shd w:val="clear" w:color="auto" w:fill="D9D9D9"/>
          </w:tcPr>
          <w:p w14:paraId="2B53AB0F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16389E90" w14:textId="30B75438" w:rsidR="00D172E8" w:rsidRPr="006B19C8" w:rsidRDefault="00D172E8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b/>
                <w:bCs/>
                <w:sz w:val="28"/>
                <w:szCs w:val="28"/>
              </w:rPr>
            </w:pPr>
            <w:r w:rsidRPr="006B19C8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中国房屋建筑工程监理服务市场</w:t>
            </w:r>
          </w:p>
          <w:p w14:paraId="0426B812" w14:textId="4B23CB00" w:rsidR="00D172E8" w:rsidRDefault="00D172E8" w:rsidP="00D172E8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合诚股份</w:t>
            </w:r>
            <w:r w:rsidR="00906321">
              <w:rPr>
                <w:rFonts w:ascii="Times New Roman" w:eastAsia="仿宋_GB2312" w:hAnsi="Times New Roman"/>
                <w:sz w:val="28"/>
                <w:szCs w:val="28"/>
              </w:rPr>
              <w:t xml:space="preserve">     [0%-5%]</w:t>
            </w:r>
          </w:p>
          <w:p w14:paraId="372F9252" w14:textId="77777777" w:rsidR="006B19C8" w:rsidRDefault="006B19C8" w:rsidP="00D172E8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43D63930" w14:textId="5A8DBC63" w:rsidR="002843AB" w:rsidRPr="006B19C8" w:rsidRDefault="00906321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b/>
                <w:bCs/>
                <w:sz w:val="28"/>
                <w:szCs w:val="28"/>
              </w:rPr>
            </w:pPr>
            <w:r w:rsidRPr="006B19C8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城</w:t>
            </w:r>
            <w:r w:rsidR="00E302F4" w:rsidRPr="006B19C8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市</w:t>
            </w:r>
            <w:r w:rsidR="00CF001F" w:rsidRPr="006B19C8">
              <w:rPr>
                <w:rFonts w:ascii="Times New Roman" w:eastAsia="仿宋_GB2312" w:hAnsi="Times New Roman"/>
                <w:b/>
                <w:bCs/>
                <w:sz w:val="28"/>
                <w:szCs w:val="28"/>
              </w:rPr>
              <w:t>商品住宅开发</w:t>
            </w:r>
            <w:r w:rsidR="00E302F4" w:rsidRPr="006B19C8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和</w:t>
            </w:r>
            <w:r w:rsidR="00CF001F" w:rsidRPr="006B19C8">
              <w:rPr>
                <w:rFonts w:ascii="Times New Roman" w:eastAsia="仿宋_GB2312" w:hAnsi="Times New Roman"/>
                <w:b/>
                <w:bCs/>
                <w:sz w:val="28"/>
                <w:szCs w:val="28"/>
              </w:rPr>
              <w:t>销售</w:t>
            </w:r>
            <w:r w:rsidR="00E302F4" w:rsidRPr="006B19C8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市场</w:t>
            </w:r>
          </w:p>
          <w:p w14:paraId="0A81162F" w14:textId="46C395E7" w:rsidR="00906321" w:rsidRDefault="00906321" w:rsidP="00906321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益悦置业在</w:t>
            </w:r>
            <w:r w:rsidR="00EC3CEE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城市</w:t>
            </w:r>
            <w:r w:rsidR="006B19C8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EC3CEE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份额情况如下：</w:t>
            </w:r>
          </w:p>
          <w:p w14:paraId="6DABDFFC" w14:textId="77777777" w:rsidR="002843AB" w:rsidRDefault="002843AB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tbl>
            <w:tblPr>
              <w:tblStyle w:val="a7"/>
              <w:tblW w:w="0" w:type="auto"/>
              <w:tblInd w:w="442" w:type="dxa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417"/>
              <w:gridCol w:w="1417"/>
              <w:gridCol w:w="1417"/>
            </w:tblGrid>
            <w:tr w:rsidR="00906321" w:rsidRPr="006B067C" w14:paraId="5EBF2B3F" w14:textId="77777777" w:rsidTr="00AC4E06">
              <w:tc>
                <w:tcPr>
                  <w:tcW w:w="1413" w:type="dxa"/>
                  <w:shd w:val="clear" w:color="auto" w:fill="A6A6A6" w:themeFill="background1" w:themeFillShade="A6"/>
                </w:tcPr>
                <w:p w14:paraId="753299AE" w14:textId="77777777" w:rsidR="00906321" w:rsidRPr="006B067C" w:rsidRDefault="00906321" w:rsidP="00906321">
                  <w:pPr>
                    <w:jc w:val="center"/>
                    <w:rPr>
                      <w:rFonts w:asciiTheme="minorEastAsia" w:eastAsiaTheme="minorEastAsia" w:hAnsiTheme="minorEastAsia"/>
                      <w:b/>
                      <w:bCs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b/>
                      <w:bCs/>
                      <w:sz w:val="22"/>
                    </w:rPr>
                    <w:t>城市</w:t>
                  </w:r>
                </w:p>
              </w:tc>
              <w:tc>
                <w:tcPr>
                  <w:tcW w:w="1417" w:type="dxa"/>
                  <w:shd w:val="clear" w:color="auto" w:fill="A6A6A6" w:themeFill="background1" w:themeFillShade="A6"/>
                </w:tcPr>
                <w:p w14:paraId="313EB1B5" w14:textId="77777777" w:rsidR="00906321" w:rsidRPr="006B067C" w:rsidRDefault="00906321" w:rsidP="00906321">
                  <w:pPr>
                    <w:jc w:val="center"/>
                    <w:rPr>
                      <w:rFonts w:asciiTheme="minorEastAsia" w:eastAsiaTheme="minorEastAsia" w:hAnsiTheme="minorEastAsia"/>
                      <w:b/>
                      <w:bCs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b/>
                      <w:bCs/>
                      <w:sz w:val="22"/>
                    </w:rPr>
                    <w:t>市场份额</w:t>
                  </w:r>
                </w:p>
              </w:tc>
              <w:tc>
                <w:tcPr>
                  <w:tcW w:w="1417" w:type="dxa"/>
                  <w:shd w:val="clear" w:color="auto" w:fill="A6A6A6" w:themeFill="background1" w:themeFillShade="A6"/>
                </w:tcPr>
                <w:p w14:paraId="4D344325" w14:textId="77777777" w:rsidR="00906321" w:rsidRPr="006B067C" w:rsidRDefault="00906321" w:rsidP="00906321">
                  <w:pPr>
                    <w:jc w:val="center"/>
                    <w:rPr>
                      <w:rFonts w:asciiTheme="minorEastAsia" w:eastAsiaTheme="minorEastAsia" w:hAnsiTheme="minorEastAsia"/>
                      <w:b/>
                      <w:bCs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b/>
                      <w:bCs/>
                      <w:sz w:val="22"/>
                    </w:rPr>
                    <w:t>城市</w:t>
                  </w:r>
                </w:p>
              </w:tc>
              <w:tc>
                <w:tcPr>
                  <w:tcW w:w="1417" w:type="dxa"/>
                  <w:shd w:val="clear" w:color="auto" w:fill="A6A6A6" w:themeFill="background1" w:themeFillShade="A6"/>
                </w:tcPr>
                <w:p w14:paraId="6900CCD6" w14:textId="77777777" w:rsidR="00906321" w:rsidRPr="006B067C" w:rsidRDefault="00906321" w:rsidP="00906321">
                  <w:pPr>
                    <w:jc w:val="center"/>
                    <w:rPr>
                      <w:rFonts w:asciiTheme="minorEastAsia" w:eastAsiaTheme="minorEastAsia" w:hAnsiTheme="minorEastAsia"/>
                      <w:b/>
                      <w:bCs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b/>
                      <w:bCs/>
                      <w:sz w:val="22"/>
                    </w:rPr>
                    <w:t>市场份额</w:t>
                  </w:r>
                </w:p>
              </w:tc>
            </w:tr>
            <w:tr w:rsidR="00DA76C7" w:rsidRPr="006B067C" w14:paraId="7831CD69" w14:textId="77777777" w:rsidTr="00AC4E06">
              <w:tc>
                <w:tcPr>
                  <w:tcW w:w="1413" w:type="dxa"/>
                </w:tcPr>
                <w:p w14:paraId="66EAF33D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北京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5E8265D1" w14:textId="4D131319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4B88EA0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桂林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5E86E5FC" w14:textId="284ADBD3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776DA513" w14:textId="77777777" w:rsidTr="00AC4E06">
              <w:tc>
                <w:tcPr>
                  <w:tcW w:w="1413" w:type="dxa"/>
                </w:tcPr>
                <w:p w14:paraId="29A21F52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广州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B984F1A" w14:textId="19A489CE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2D1F68C5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长沙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29031C9E" w14:textId="5E168F42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5DCE9B5C" w14:textId="77777777" w:rsidTr="00AC4E06">
              <w:tc>
                <w:tcPr>
                  <w:tcW w:w="1413" w:type="dxa"/>
                </w:tcPr>
                <w:p w14:paraId="4462B546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深圳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9D12383" w14:textId="45C7B465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074C0D58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苏州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0BA897A7" w14:textId="0A8116B4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2870E57F" w14:textId="77777777" w:rsidTr="00AC4E06">
              <w:tc>
                <w:tcPr>
                  <w:tcW w:w="1413" w:type="dxa"/>
                </w:tcPr>
                <w:p w14:paraId="5A2B1361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常熟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1934CDA" w14:textId="22E8219F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4AF80E2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鄂州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2943C888" w14:textId="55F972D1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248E7199" w14:textId="77777777" w:rsidTr="00AC4E06">
              <w:tc>
                <w:tcPr>
                  <w:tcW w:w="1413" w:type="dxa"/>
                </w:tcPr>
                <w:p w14:paraId="0E20F5AF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杭州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217DE510" w14:textId="4DCFA9A1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75C949E9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南宁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6256B34" w14:textId="3FAADCBD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717DBD81" w14:textId="77777777" w:rsidTr="00AC4E06">
              <w:tc>
                <w:tcPr>
                  <w:tcW w:w="1413" w:type="dxa"/>
                </w:tcPr>
                <w:p w14:paraId="07A8CDE8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成都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1EFF028" w14:textId="74D67B4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CDD152F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三明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68828037" w14:textId="5B40F765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5F5BEA73" w14:textId="77777777" w:rsidTr="00AC4E06">
              <w:tc>
                <w:tcPr>
                  <w:tcW w:w="1413" w:type="dxa"/>
                </w:tcPr>
                <w:p w14:paraId="7FDC03E8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珠海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368ED9D6" w14:textId="4DE6412E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2147B8A4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无锡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57833382" w14:textId="030A9752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D34A2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D34A2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</w:tr>
            <w:tr w:rsidR="00DA76C7" w:rsidRPr="006B067C" w14:paraId="4C435AC7" w14:textId="77777777" w:rsidTr="00AC4E06">
              <w:tc>
                <w:tcPr>
                  <w:tcW w:w="1413" w:type="dxa"/>
                </w:tcPr>
                <w:p w14:paraId="643E3104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南昌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0EB4E3B" w14:textId="083F0B44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E24F6DE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福州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0B1F566D" w14:textId="64B8444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10</w:t>
                  </w: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%</w:t>
                  </w:r>
                </w:p>
              </w:tc>
            </w:tr>
            <w:tr w:rsidR="00DA76C7" w:rsidRPr="006B067C" w14:paraId="62CF71FD" w14:textId="77777777" w:rsidTr="00AC4E06">
              <w:tc>
                <w:tcPr>
                  <w:tcW w:w="1413" w:type="dxa"/>
                </w:tcPr>
                <w:p w14:paraId="4EFE7390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武汉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2A42B0A" w14:textId="12F200D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3F13DC4D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九江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7F73C41" w14:textId="020905DF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CA3C84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10%</w:t>
                  </w:r>
                </w:p>
              </w:tc>
            </w:tr>
            <w:tr w:rsidR="00DA76C7" w:rsidRPr="006B067C" w14:paraId="155BC29E" w14:textId="77777777" w:rsidTr="00AC4E06">
              <w:tc>
                <w:tcPr>
                  <w:tcW w:w="1413" w:type="dxa"/>
                </w:tcPr>
                <w:p w14:paraId="4B54D1CC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合肥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001659D" w14:textId="329FDF0A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20A3FE18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龙岩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E57B230" w14:textId="4D06C385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CA3C84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10%</w:t>
                  </w:r>
                </w:p>
              </w:tc>
            </w:tr>
            <w:tr w:rsidR="00DA76C7" w:rsidRPr="006B067C" w14:paraId="7F05DB1E" w14:textId="77777777" w:rsidTr="00AC4E06">
              <w:tc>
                <w:tcPr>
                  <w:tcW w:w="1413" w:type="dxa"/>
                </w:tcPr>
                <w:p w14:paraId="7C45DF71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泉州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F99ED29" w14:textId="3686B8B8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6F2C022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张家港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065B7E38" w14:textId="491131C8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CA3C84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CA3C84">
                    <w:rPr>
                      <w:rFonts w:asciiTheme="minorEastAsia" w:eastAsiaTheme="minorEastAsia" w:hAnsiTheme="minorEastAsia"/>
                      <w:sz w:val="22"/>
                    </w:rPr>
                    <w:t>10%</w:t>
                  </w:r>
                </w:p>
              </w:tc>
            </w:tr>
            <w:tr w:rsidR="00DA76C7" w:rsidRPr="006B067C" w14:paraId="33A97FEF" w14:textId="77777777" w:rsidTr="00AC4E06">
              <w:tc>
                <w:tcPr>
                  <w:tcW w:w="1413" w:type="dxa"/>
                </w:tcPr>
                <w:p w14:paraId="1EB4179E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重庆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DFADCD7" w14:textId="057FCAA1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BF71925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宁德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18C6FCA" w14:textId="681E1CC3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15</w:t>
                  </w: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%</w:t>
                  </w:r>
                </w:p>
              </w:tc>
            </w:tr>
            <w:tr w:rsidR="00DA76C7" w:rsidRPr="006B067C" w14:paraId="0B361265" w14:textId="77777777" w:rsidTr="00AC4E06">
              <w:tc>
                <w:tcPr>
                  <w:tcW w:w="1413" w:type="dxa"/>
                </w:tcPr>
                <w:p w14:paraId="089DCEDE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南京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2915C25D" w14:textId="50E5B92D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42CE279A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厦门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9D21329" w14:textId="6658DD54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F54195">
                    <w:rPr>
                      <w:rFonts w:asciiTheme="minorEastAsia" w:eastAsiaTheme="minorEastAsia" w:hAnsiTheme="minorEastAsia"/>
                      <w:sz w:val="22"/>
                    </w:rPr>
                    <w:t>10</w:t>
                  </w:r>
                  <w:r w:rsidRPr="00F54195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F54195">
                    <w:rPr>
                      <w:rFonts w:asciiTheme="minorEastAsia" w:eastAsiaTheme="minorEastAsia" w:hAnsiTheme="minorEastAsia"/>
                      <w:sz w:val="22"/>
                    </w:rPr>
                    <w:t>15%</w:t>
                  </w:r>
                </w:p>
              </w:tc>
            </w:tr>
            <w:tr w:rsidR="00DA76C7" w:rsidRPr="006B067C" w14:paraId="49744FA9" w14:textId="77777777" w:rsidTr="00AC4E06">
              <w:tc>
                <w:tcPr>
                  <w:tcW w:w="1413" w:type="dxa"/>
                </w:tcPr>
                <w:p w14:paraId="346C61F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江门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3CF72031" w14:textId="7D0C0F3F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6F9ABB02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南平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E05394F" w14:textId="179E1EED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F54195">
                    <w:rPr>
                      <w:rFonts w:asciiTheme="minorEastAsia" w:eastAsiaTheme="minorEastAsia" w:hAnsiTheme="minorEastAsia"/>
                      <w:sz w:val="22"/>
                    </w:rPr>
                    <w:t>10</w:t>
                  </w:r>
                  <w:r w:rsidRPr="00F54195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F54195">
                    <w:rPr>
                      <w:rFonts w:asciiTheme="minorEastAsia" w:eastAsiaTheme="minorEastAsia" w:hAnsiTheme="minorEastAsia"/>
                      <w:sz w:val="22"/>
                    </w:rPr>
                    <w:t>15%</w:t>
                  </w:r>
                </w:p>
              </w:tc>
            </w:tr>
            <w:tr w:rsidR="00DA76C7" w:rsidRPr="006B067C" w14:paraId="51D6FD15" w14:textId="77777777" w:rsidTr="00AC4E06">
              <w:tc>
                <w:tcPr>
                  <w:tcW w:w="1413" w:type="dxa"/>
                </w:tcPr>
                <w:p w14:paraId="0E20D692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天津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1CD46027" w14:textId="0CE15F9B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A798C1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太仓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4400129D" w14:textId="57D4D1AC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1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2"/>
                    </w:rPr>
                    <w:t>20</w:t>
                  </w:r>
                  <w:r w:rsidRPr="006B067C">
                    <w:rPr>
                      <w:rFonts w:asciiTheme="minorEastAsia" w:eastAsiaTheme="minorEastAsia" w:hAnsiTheme="minorEastAsia"/>
                      <w:sz w:val="22"/>
                    </w:rPr>
                    <w:t>%</w:t>
                  </w:r>
                </w:p>
              </w:tc>
            </w:tr>
            <w:tr w:rsidR="00DA76C7" w:rsidRPr="006B067C" w14:paraId="332168A5" w14:textId="77777777" w:rsidTr="00AC4E06">
              <w:tc>
                <w:tcPr>
                  <w:tcW w:w="1413" w:type="dxa"/>
                </w:tcPr>
                <w:p w14:paraId="3FB7E59F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上海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0CF0DA2F" w14:textId="2FC9E62E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0EEEF340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仙游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FF69E3C" w14:textId="5D114912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15</w:t>
                  </w:r>
                  <w:r w:rsidRPr="00590111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20%</w:t>
                  </w:r>
                </w:p>
              </w:tc>
            </w:tr>
            <w:tr w:rsidR="00DA76C7" w:rsidRPr="006B067C" w14:paraId="401D7472" w14:textId="77777777" w:rsidTr="00AC4E06">
              <w:tc>
                <w:tcPr>
                  <w:tcW w:w="1413" w:type="dxa"/>
                </w:tcPr>
                <w:p w14:paraId="23B85DBB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柳州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72F095F6" w14:textId="0DA4B119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2B60611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连江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6C136BDA" w14:textId="0B5C83C6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15</w:t>
                  </w:r>
                  <w:r w:rsidRPr="00590111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20%</w:t>
                  </w:r>
                </w:p>
              </w:tc>
            </w:tr>
            <w:tr w:rsidR="00DA76C7" w:rsidRPr="006B067C" w14:paraId="11E31897" w14:textId="77777777" w:rsidTr="00AC4E06">
              <w:tc>
                <w:tcPr>
                  <w:tcW w:w="1413" w:type="dxa"/>
                </w:tcPr>
                <w:p w14:paraId="450902C5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赣州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05BC12BE" w14:textId="3BF56EC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1B27A7F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漳州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5B637742" w14:textId="3C2520BA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15</w:t>
                  </w:r>
                  <w:r w:rsidRPr="00590111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20%</w:t>
                  </w:r>
                </w:p>
              </w:tc>
            </w:tr>
            <w:tr w:rsidR="00DA76C7" w:rsidRPr="006B067C" w14:paraId="33A29AD3" w14:textId="77777777" w:rsidTr="00AC4E06">
              <w:tc>
                <w:tcPr>
                  <w:tcW w:w="1413" w:type="dxa"/>
                </w:tcPr>
                <w:p w14:paraId="503304C3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新余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504A979D" w14:textId="27825556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0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B52F3F">
                    <w:rPr>
                      <w:rFonts w:asciiTheme="minorEastAsia" w:eastAsiaTheme="minorEastAsia" w:hAnsiTheme="minorEastAsia"/>
                      <w:sz w:val="22"/>
                    </w:rPr>
                    <w:t>5</w:t>
                  </w:r>
                  <w:r w:rsidRPr="00B52F3F">
                    <w:rPr>
                      <w:rFonts w:asciiTheme="minorEastAsia" w:eastAsiaTheme="minorEastAsia" w:hAnsiTheme="minorEastAsia" w:hint="eastAsia"/>
                      <w:sz w:val="22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14:paraId="58A735A7" w14:textId="77777777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6B067C">
                    <w:rPr>
                      <w:rFonts w:asciiTheme="minorEastAsia" w:eastAsiaTheme="minorEastAsia" w:hAnsiTheme="minorEastAsia" w:hint="eastAsia"/>
                      <w:sz w:val="22"/>
                    </w:rPr>
                    <w:t>莆田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21C23CC8" w14:textId="032D04F6" w:rsidR="00DA76C7" w:rsidRPr="006B067C" w:rsidRDefault="00DA76C7" w:rsidP="00DA76C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15</w:t>
                  </w:r>
                  <w:r w:rsidRPr="00590111">
                    <w:rPr>
                      <w:rFonts w:asciiTheme="minorEastAsia" w:eastAsiaTheme="minorEastAsia" w:hAnsiTheme="minorEastAsia" w:hint="eastAsia"/>
                      <w:sz w:val="22"/>
                    </w:rPr>
                    <w:t>-</w:t>
                  </w:r>
                  <w:r w:rsidRPr="00590111">
                    <w:rPr>
                      <w:rFonts w:asciiTheme="minorEastAsia" w:eastAsiaTheme="minorEastAsia" w:hAnsiTheme="minorEastAsia"/>
                      <w:sz w:val="22"/>
                    </w:rPr>
                    <w:t>20%</w:t>
                  </w:r>
                </w:p>
              </w:tc>
            </w:tr>
          </w:tbl>
          <w:p w14:paraId="647818A3" w14:textId="77777777" w:rsidR="00906321" w:rsidRDefault="00906321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09E7E77B" w14:textId="75BCBBA8" w:rsidR="00906321" w:rsidRDefault="00906321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14:paraId="6D1B8C63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F1385F" w14:textId="77777777" w:rsidR="003406A0" w:rsidRDefault="003406A0" w:rsidP="009B7C43">
      <w:r>
        <w:separator/>
      </w:r>
    </w:p>
  </w:endnote>
  <w:endnote w:type="continuationSeparator" w:id="0">
    <w:p w14:paraId="7A11E2F1" w14:textId="77777777" w:rsidR="003406A0" w:rsidRDefault="003406A0" w:rsidP="009B7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64295" w14:textId="77777777" w:rsidR="003406A0" w:rsidRDefault="003406A0" w:rsidP="009B7C43">
      <w:r>
        <w:separator/>
      </w:r>
    </w:p>
  </w:footnote>
  <w:footnote w:type="continuationSeparator" w:id="0">
    <w:p w14:paraId="74EFECC2" w14:textId="77777777" w:rsidR="003406A0" w:rsidRDefault="003406A0" w:rsidP="009B7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AB"/>
    <w:rsid w:val="000A7D63"/>
    <w:rsid w:val="000F1414"/>
    <w:rsid w:val="002100DC"/>
    <w:rsid w:val="00270F38"/>
    <w:rsid w:val="002843AB"/>
    <w:rsid w:val="002A28A5"/>
    <w:rsid w:val="002B3FEB"/>
    <w:rsid w:val="003406A0"/>
    <w:rsid w:val="00372D48"/>
    <w:rsid w:val="00422CA3"/>
    <w:rsid w:val="004815B9"/>
    <w:rsid w:val="004D0051"/>
    <w:rsid w:val="00545B98"/>
    <w:rsid w:val="005F2A3A"/>
    <w:rsid w:val="005F38C8"/>
    <w:rsid w:val="00641C3F"/>
    <w:rsid w:val="006B19C8"/>
    <w:rsid w:val="006C1BD3"/>
    <w:rsid w:val="00701928"/>
    <w:rsid w:val="007A420D"/>
    <w:rsid w:val="00860C04"/>
    <w:rsid w:val="008F734C"/>
    <w:rsid w:val="00906321"/>
    <w:rsid w:val="009B7C43"/>
    <w:rsid w:val="00A87B00"/>
    <w:rsid w:val="00BD6E3C"/>
    <w:rsid w:val="00CE6051"/>
    <w:rsid w:val="00CF001F"/>
    <w:rsid w:val="00D172E8"/>
    <w:rsid w:val="00DA76C7"/>
    <w:rsid w:val="00E302F4"/>
    <w:rsid w:val="00EA70D4"/>
    <w:rsid w:val="00EB773C"/>
    <w:rsid w:val="00EC3CEE"/>
    <w:rsid w:val="00F54740"/>
    <w:rsid w:val="00F83F28"/>
    <w:rsid w:val="00FF09DC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10F1F"/>
  <w15:docId w15:val="{69ACD362-5000-42D8-B51F-9D586643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rsid w:val="009B7C43"/>
    <w:rPr>
      <w:kern w:val="2"/>
      <w:lang w:eastAsia="zh-CN"/>
    </w:rPr>
  </w:style>
  <w:style w:type="paragraph" w:styleId="a5">
    <w:name w:val="footer"/>
    <w:basedOn w:val="a"/>
    <w:link w:val="a6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rsid w:val="009B7C43"/>
    <w:rPr>
      <w:kern w:val="2"/>
      <w:lang w:eastAsia="zh-CN"/>
    </w:rPr>
  </w:style>
  <w:style w:type="table" w:styleId="a7">
    <w:name w:val="Table Grid"/>
    <w:basedOn w:val="a1"/>
    <w:uiPriority w:val="39"/>
    <w:qFormat/>
    <w:rsid w:val="00906321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F83F2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批注框文本 字符"/>
    <w:basedOn w:val="a0"/>
    <w:link w:val="a8"/>
    <w:rsid w:val="00F83F28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5</cp:revision>
  <dcterms:created xsi:type="dcterms:W3CDTF">2021-06-21T03:36:00Z</dcterms:created>
  <dcterms:modified xsi:type="dcterms:W3CDTF">2021-07-09T03:18:00Z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