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36EE0F1A" w:rsidR="00266A6B" w:rsidRPr="00DD222F" w:rsidRDefault="002578A4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厦门建发纸业有限公司收购森信纸业集团有限公司股权案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B60E5E" w:rsidRPr="00DD222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7ED6D678" w14:textId="77777777" w:rsidR="00BC365B" w:rsidRDefault="002578A4" w:rsidP="002578A4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拟议交易涉及</w:t>
            </w:r>
            <w:r w:rsidR="00BC365B" w:rsidRPr="002578A4">
              <w:rPr>
                <w:rFonts w:ascii="Times New Roman" w:hAnsi="Times New Roman" w:hint="eastAsia"/>
                <w:color w:val="000000"/>
                <w:szCs w:val="21"/>
              </w:rPr>
              <w:t>厦门建发纸业有限公司</w:t>
            </w:r>
            <w:r w:rsidR="00BC365B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Pr="00BC365B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建发纸业</w:t>
            </w:r>
            <w:r w:rsidR="00BC365B"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 w:rsidR="00BC365B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通过其单独控制的关联公司</w:t>
            </w:r>
            <w:r w:rsidRPr="002578A4">
              <w:rPr>
                <w:rFonts w:ascii="Times New Roman" w:hAnsi="Times New Roman"/>
                <w:color w:val="000000"/>
                <w:szCs w:val="21"/>
              </w:rPr>
              <w:t>NCD Investment Holding Limited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收购</w:t>
            </w:r>
            <w:r w:rsidR="00BC365B" w:rsidRPr="002578A4">
              <w:rPr>
                <w:rFonts w:ascii="Times New Roman" w:hAnsi="Times New Roman" w:hint="eastAsia"/>
                <w:color w:val="000000"/>
                <w:szCs w:val="21"/>
              </w:rPr>
              <w:t>森信纸业集团有限公司</w:t>
            </w:r>
            <w:r w:rsidR="00BC365B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 w:rsidR="00BC365B" w:rsidRPr="00BC365B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“</w:t>
            </w:r>
            <w:r w:rsidRPr="00BC365B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森信纸业</w:t>
            </w:r>
            <w:r w:rsidR="00BC365B" w:rsidRPr="00BC365B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”</w:t>
            </w:r>
            <w:r w:rsidR="00BC365B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约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 w:rsidRPr="002578A4">
              <w:rPr>
                <w:rFonts w:ascii="Times New Roman" w:hAnsi="Times New Roman"/>
                <w:color w:val="000000"/>
                <w:szCs w:val="21"/>
              </w:rPr>
              <w:t>0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%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的股份。</w:t>
            </w:r>
          </w:p>
          <w:p w14:paraId="683D2C6A" w14:textId="1FB1B0C2" w:rsidR="00266A6B" w:rsidRPr="00DD222F" w:rsidRDefault="002578A4" w:rsidP="002578A4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拟议交易完成后，建发纸业将获得森信纸业的单独控制权。</w:t>
            </w:r>
          </w:p>
        </w:tc>
      </w:tr>
      <w:tr w:rsidR="00D73A38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26038B08" w:rsidR="00266A6B" w:rsidRPr="00DD222F" w:rsidRDefault="002578A4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 w:rsidRPr="002578A4">
              <w:rPr>
                <w:rFonts w:ascii="Times New Roman" w:hAnsi="Times New Roman" w:hint="eastAsia"/>
                <w:szCs w:val="21"/>
              </w:rPr>
              <w:t>建发纸业</w:t>
            </w:r>
          </w:p>
        </w:tc>
        <w:tc>
          <w:tcPr>
            <w:tcW w:w="4754" w:type="dxa"/>
            <w:vAlign w:val="center"/>
          </w:tcPr>
          <w:p w14:paraId="47E2F26D" w14:textId="0690C1F8" w:rsidR="00266A6B" w:rsidRPr="00DD222F" w:rsidRDefault="002578A4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建发纸业于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001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3</w:t>
            </w:r>
            <w:r>
              <w:rPr>
                <w:rFonts w:ascii="Times New Roman" w:hAnsi="Times New Roman" w:hint="eastAsia"/>
                <w:szCs w:val="21"/>
              </w:rPr>
              <w:t>月成立于福建省厦门市。建发纸业是中国专业的林浆纸供应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链服务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商，主要业务包括纸浆、纸张，以及纸制品。建发纸业最终控制人</w:t>
            </w:r>
            <w:r w:rsidRPr="002578A4">
              <w:rPr>
                <w:rFonts w:ascii="Times New Roman" w:hAnsi="Times New Roman" w:hint="eastAsia"/>
                <w:szCs w:val="21"/>
              </w:rPr>
              <w:t>厦门建发集团有限公司的主要业务包括供应链运营、城市建设和运营、旅游会展、医疗健康及新兴产业投资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D73A38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7A6DED9B" w:rsidR="00266A6B" w:rsidRPr="00DD222F" w:rsidRDefault="002578A4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森信纸业</w:t>
            </w:r>
          </w:p>
        </w:tc>
        <w:tc>
          <w:tcPr>
            <w:tcW w:w="4754" w:type="dxa"/>
            <w:vAlign w:val="center"/>
          </w:tcPr>
          <w:p w14:paraId="54E203B5" w14:textId="5C197935" w:rsidR="009B22D1" w:rsidRPr="00DD222F" w:rsidRDefault="002578A4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森信纸业于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995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月成立于百慕大。</w:t>
            </w:r>
            <w:r w:rsidRPr="002578A4">
              <w:rPr>
                <w:rFonts w:ascii="Times New Roman" w:hAnsi="Times New Roman" w:hint="eastAsia"/>
                <w:color w:val="000000"/>
                <w:szCs w:val="21"/>
              </w:rPr>
              <w:t>森信纸业是一家以纸品业务为核心的多元化业务公司。其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主要业务包括纸品制造、贸易等。森信纸业的最终控制人为新加坡及加拿大籍自然人李诚仁和岑绮兰，他们主要通过森信纸业从事纸品制造、贸易等业务。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6D4FBE08" w:rsidR="00094095" w:rsidRPr="00DD222F" w:rsidRDefault="00792D64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528BB36" w:rsidR="00094095" w:rsidRPr="00DD222F" w:rsidRDefault="002578A4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szCs w:val="21"/>
              </w:rPr>
              <w:sym w:font="Wingdings" w:char="F0FE"/>
            </w:r>
            <w:r w:rsidR="003061D7"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094095" w:rsidRPr="00DD222F" w:rsidRDefault="003061D7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45E33C3F" w:rsidR="00094095" w:rsidRPr="00DD222F" w:rsidRDefault="00087D30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BC44C2" w:rsidP="002578A4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DD222F">
        <w:trPr>
          <w:trHeight w:val="418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A5F7661" w14:textId="72BF80CD" w:rsidR="001E393B" w:rsidRDefault="00266A6B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/>
                <w:szCs w:val="21"/>
              </w:rPr>
              <w:t>相关市场及市场份额</w:t>
            </w:r>
          </w:p>
          <w:p w14:paraId="1DBF2638" w14:textId="6601250B" w:rsidR="009121C2" w:rsidRDefault="009121C2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上游市场：中国白板纸市场；中国</w:t>
            </w:r>
            <w:r w:rsidRPr="009121C2">
              <w:rPr>
                <w:rFonts w:ascii="Times New Roman" w:hAnsi="Times New Roman" w:hint="eastAsia"/>
                <w:szCs w:val="21"/>
              </w:rPr>
              <w:t>箱板纸市场</w:t>
            </w:r>
          </w:p>
          <w:p w14:paraId="773DFBC1" w14:textId="764AB2B1" w:rsidR="009121C2" w:rsidRPr="009121C2" w:rsidRDefault="009121C2" w:rsidP="00DD222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下游以及横向重叠市场：中国白板纸批发市场；中国箱板纸批发市场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55"/>
              <w:gridCol w:w="1734"/>
              <w:gridCol w:w="2535"/>
            </w:tblGrid>
            <w:tr w:rsidR="00ED4254" w:rsidRPr="00DD222F" w14:paraId="37F45C06" w14:textId="77777777" w:rsidTr="00796760">
              <w:tc>
                <w:tcPr>
                  <w:tcW w:w="2190" w:type="dxa"/>
                  <w:shd w:val="clear" w:color="auto" w:fill="D9D9D9" w:themeFill="background1" w:themeFillShade="D9"/>
                </w:tcPr>
                <w:p w14:paraId="2F116087" w14:textId="418E1436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</w:tcPr>
                <w:p w14:paraId="48B0F675" w14:textId="2AA978A7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690" w:type="dxa"/>
                  <w:shd w:val="clear" w:color="auto" w:fill="D9D9D9" w:themeFill="background1" w:themeFillShade="D9"/>
                </w:tcPr>
                <w:p w14:paraId="47EBB10F" w14:textId="16B5E234" w:rsidR="00165964" w:rsidRPr="00DD222F" w:rsidRDefault="00D73A38" w:rsidP="00DD222F">
                  <w:pPr>
                    <w:snapToGrid w:val="0"/>
                    <w:spacing w:beforeLines="50" w:before="156"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DD222F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ED4254" w:rsidRPr="00DD222F" w14:paraId="626ABA5A" w14:textId="77777777" w:rsidTr="00D060A4">
              <w:tc>
                <w:tcPr>
                  <w:tcW w:w="2190" w:type="dxa"/>
                  <w:vAlign w:val="center"/>
                </w:tcPr>
                <w:p w14:paraId="347B2846" w14:textId="2392D01C" w:rsidR="0016596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白板纸市场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73C4D3F4" w14:textId="4719B8FB" w:rsidR="0016596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37521134" w14:textId="0AC1DE8B" w:rsidR="00165964" w:rsidRPr="00DD222F" w:rsidRDefault="00BC3CE6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森信纸业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</w:tc>
            </w:tr>
            <w:tr w:rsidR="00ED4254" w:rsidRPr="00DD222F" w14:paraId="0B864378" w14:textId="77777777" w:rsidTr="00D060A4">
              <w:tc>
                <w:tcPr>
                  <w:tcW w:w="2190" w:type="dxa"/>
                  <w:vAlign w:val="center"/>
                </w:tcPr>
                <w:p w14:paraId="337BECF5" w14:textId="77EAA722" w:rsidR="0016596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箱板纸市场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343E39D0" w14:textId="2A741936" w:rsidR="0016596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37BDE851" w14:textId="4BA735BE" w:rsidR="00165964" w:rsidRPr="00DD222F" w:rsidRDefault="00BC3CE6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森信纸业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</w:tc>
            </w:tr>
            <w:tr w:rsidR="002578A4" w:rsidRPr="00DD222F" w14:paraId="33E7DFE6" w14:textId="77777777" w:rsidTr="00D060A4">
              <w:tc>
                <w:tcPr>
                  <w:tcW w:w="2190" w:type="dxa"/>
                  <w:vAlign w:val="center"/>
                </w:tcPr>
                <w:p w14:paraId="635D5DCE" w14:textId="21AB7EA7" w:rsidR="002578A4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白板纸批发市场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0FE4A5DE" w14:textId="2BFD3FCE" w:rsidR="002578A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1C68827B" w14:textId="77777777" w:rsidR="002578A4" w:rsidRDefault="00BC3CE6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建发纸业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10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  <w:p w14:paraId="6507FA3E" w14:textId="77777777" w:rsidR="00792D64" w:rsidRDefault="00792D6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森信纸业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  <w:p w14:paraId="51BBFD0E" w14:textId="4981558C" w:rsidR="00792D64" w:rsidRPr="00DD222F" w:rsidRDefault="00792D6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合计：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10]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</w:tr>
            <w:tr w:rsidR="002578A4" w:rsidRPr="00DD222F" w14:paraId="1E9227C6" w14:textId="77777777" w:rsidTr="00D060A4">
              <w:tc>
                <w:tcPr>
                  <w:tcW w:w="2190" w:type="dxa"/>
                  <w:vAlign w:val="center"/>
                </w:tcPr>
                <w:p w14:paraId="5587CCBE" w14:textId="410A2044" w:rsidR="002578A4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箱板纸批发市场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55C67575" w14:textId="5463FC0D" w:rsidR="002578A4" w:rsidRPr="00DD222F" w:rsidRDefault="002578A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47DA9AB6" w14:textId="77777777" w:rsidR="002578A4" w:rsidRDefault="00BC3CE6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建发纸业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  <w:p w14:paraId="19FCBCC7" w14:textId="77777777" w:rsidR="00792D64" w:rsidRDefault="00792D6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森信纸业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Pr="00DD222F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Pr="00DD222F">
                    <w:rPr>
                      <w:rFonts w:ascii="Times New Roman" w:hAnsi="Times New Roman"/>
                      <w:szCs w:val="21"/>
                    </w:rPr>
                    <w:t>]%</w:t>
                  </w:r>
                </w:p>
                <w:p w14:paraId="3994DA94" w14:textId="6E82A87A" w:rsidR="00792D64" w:rsidRPr="00DD222F" w:rsidRDefault="00792D64" w:rsidP="00D060A4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合计：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</w:tbl>
          <w:p w14:paraId="7F4D6934" w14:textId="6DCE310F" w:rsidR="007364E2" w:rsidRPr="00DD222F" w:rsidRDefault="007364E2" w:rsidP="00DD222F">
            <w:pPr>
              <w:widowControl/>
              <w:snapToGrid w:val="0"/>
              <w:spacing w:beforeLines="50" w:before="156" w:afterLines="50" w:after="156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1D6F9" w14:textId="77777777" w:rsidR="002B5B96" w:rsidRDefault="002B5B96" w:rsidP="00094095">
      <w:r>
        <w:separator/>
      </w:r>
    </w:p>
  </w:endnote>
  <w:endnote w:type="continuationSeparator" w:id="0">
    <w:p w14:paraId="4BC7B20C" w14:textId="77777777" w:rsidR="002B5B96" w:rsidRDefault="002B5B9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60E5E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54637" w14:textId="77777777" w:rsidR="002B5B96" w:rsidRDefault="002B5B96" w:rsidP="00094095">
      <w:r>
        <w:separator/>
      </w:r>
    </w:p>
  </w:footnote>
  <w:footnote w:type="continuationSeparator" w:id="0">
    <w:p w14:paraId="3777290B" w14:textId="77777777" w:rsidR="002B5B96" w:rsidRDefault="002B5B9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578A4"/>
    <w:rsid w:val="00262658"/>
    <w:rsid w:val="00266A6B"/>
    <w:rsid w:val="0029252D"/>
    <w:rsid w:val="002B5B96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E235E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92D64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21C2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47B67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365B"/>
    <w:rsid w:val="00BC3CE6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060A4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D5F83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 </cp:lastModifiedBy>
  <cp:revision>2</cp:revision>
  <cp:lastPrinted>2017-01-18T07:04:00Z</cp:lastPrinted>
  <dcterms:created xsi:type="dcterms:W3CDTF">2021-12-31T06:24:00Z</dcterms:created>
  <dcterms:modified xsi:type="dcterms:W3CDTF">2021-12-31T06:24:00Z</dcterms:modified>
</cp:coreProperties>
</file>