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:rsidTr="00C622D2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616274" w:rsidRPr="00003DAD" w:rsidRDefault="00887D74" w:rsidP="00F7794A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深圳市资本运营集团有限公司（“</w:t>
            </w:r>
            <w:r w:rsidRPr="00003DAD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深圳资本</w:t>
            </w: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”）收购中集融资租赁有限公司（“</w:t>
            </w:r>
            <w:r w:rsidRPr="00003DAD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中集租赁</w:t>
            </w: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”）股权案</w:t>
            </w:r>
            <w:r w:rsidR="00AE645A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="00AE645A" w:rsidRPr="00003DAD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本次交易</w:t>
            </w:r>
            <w:r w:rsidR="00AE645A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</w:p>
        </w:tc>
      </w:tr>
      <w:tr w:rsidR="00CB00DF" w:rsidRPr="00635B25" w:rsidTr="00C622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145B11" w:rsidRDefault="00887D74" w:rsidP="00A44B39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本次交易前，</w:t>
            </w:r>
            <w:r w:rsidRPr="00887D74">
              <w:rPr>
                <w:rFonts w:ascii="Times New Roman" w:eastAsia="仿宋_GB2312" w:hAnsi="Times New Roman" w:hint="eastAsia"/>
                <w:sz w:val="24"/>
                <w:szCs w:val="24"/>
              </w:rPr>
              <w:t>中集租赁由中国国际海运集装箱（集团）股份有限公司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Pr="00887D74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中集集团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”）直接和间接持股</w:t>
            </w:r>
            <w:r w:rsidRPr="00887D74">
              <w:rPr>
                <w:rFonts w:ascii="Times New Roman" w:eastAsia="仿宋_GB2312" w:hAnsi="Times New Roman" w:hint="eastAsia"/>
                <w:sz w:val="24"/>
                <w:szCs w:val="24"/>
              </w:rPr>
              <w:t>100%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145B11" w:rsidRDefault="00A44B39" w:rsidP="00A44B39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2021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 w:rsidR="00B06829">
              <w:rPr>
                <w:rFonts w:ascii="Times New Roman" w:eastAsia="仿宋_GB2312" w:hAnsi="Times New Roman"/>
                <w:sz w:val="24"/>
                <w:szCs w:val="24"/>
              </w:rPr>
              <w:t>23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日，交易方签署交易协议，</w:t>
            </w:r>
            <w:r w:rsidRPr="00887D74">
              <w:rPr>
                <w:rFonts w:ascii="Times New Roman" w:eastAsia="仿宋_GB2312" w:hAnsi="Times New Roman" w:hint="eastAsia"/>
                <w:sz w:val="24"/>
                <w:szCs w:val="24"/>
              </w:rPr>
              <w:t>深圳资本及其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控股</w:t>
            </w:r>
            <w:r w:rsidRPr="00887D74">
              <w:rPr>
                <w:rFonts w:ascii="Times New Roman" w:eastAsia="仿宋_GB2312" w:hAnsi="Times New Roman" w:hint="eastAsia"/>
                <w:sz w:val="24"/>
                <w:szCs w:val="24"/>
              </w:rPr>
              <w:t>子公司深圳市能源集团有限公司（“</w:t>
            </w:r>
            <w:r w:rsidRPr="00887D74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深能集团</w:t>
            </w:r>
            <w:r w:rsidRPr="00887D74">
              <w:rPr>
                <w:rFonts w:ascii="Times New Roman" w:eastAsia="仿宋_GB2312" w:hAnsi="Times New Roman" w:hint="eastAsia"/>
                <w:sz w:val="24"/>
                <w:szCs w:val="24"/>
              </w:rPr>
              <w:t>”）以股权投资方式收购中集租赁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约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53</w:t>
            </w:r>
            <w:r w:rsidRPr="00887D74">
              <w:rPr>
                <w:rFonts w:ascii="Times New Roman" w:eastAsia="仿宋_GB2312" w:hAnsi="Times New Roman" w:hint="eastAsia"/>
                <w:sz w:val="24"/>
                <w:szCs w:val="24"/>
              </w:rPr>
              <w:t>%</w:t>
            </w:r>
            <w:r w:rsidR="00145B11">
              <w:rPr>
                <w:rFonts w:ascii="Times New Roman" w:eastAsia="仿宋_GB2312" w:hAnsi="Times New Roman" w:hint="eastAsia"/>
                <w:sz w:val="24"/>
                <w:szCs w:val="24"/>
              </w:rPr>
              <w:t>股权，</w:t>
            </w:r>
            <w:r w:rsidR="004B54E0" w:rsidRPr="004B54E0">
              <w:rPr>
                <w:rFonts w:ascii="Times New Roman" w:eastAsia="仿宋_GB2312" w:hAnsi="Times New Roman" w:hint="eastAsia"/>
                <w:sz w:val="24"/>
                <w:szCs w:val="24"/>
              </w:rPr>
              <w:t>中集租赁员工持股平台</w:t>
            </w:r>
            <w:r w:rsidR="00AE645A" w:rsidRPr="00AE645A">
              <w:rPr>
                <w:rFonts w:ascii="Times New Roman" w:eastAsia="仿宋_GB2312" w:hAnsi="Times New Roman" w:hint="eastAsia"/>
                <w:sz w:val="24"/>
                <w:szCs w:val="24"/>
              </w:rPr>
              <w:t>天津凯瑞康企业管理咨询合伙企业（有限合伙）将</w:t>
            </w:r>
            <w:r w:rsidR="004B54E0">
              <w:rPr>
                <w:rFonts w:ascii="Times New Roman" w:eastAsia="仿宋_GB2312" w:hAnsi="Times New Roman" w:hint="eastAsia"/>
                <w:sz w:val="24"/>
                <w:szCs w:val="24"/>
              </w:rPr>
              <w:t>认购约</w:t>
            </w:r>
            <w:r w:rsidR="004B54E0">
              <w:rPr>
                <w:rFonts w:ascii="Times New Roman" w:eastAsia="仿宋_GB2312" w:hAnsi="Times New Roman"/>
                <w:sz w:val="24"/>
                <w:szCs w:val="24"/>
              </w:rPr>
              <w:t>1.25</w:t>
            </w:r>
            <w:r w:rsidR="00AE645A" w:rsidRPr="00AE645A">
              <w:rPr>
                <w:rFonts w:ascii="Times New Roman" w:eastAsia="仿宋_GB2312" w:hAnsi="Times New Roman" w:hint="eastAsia"/>
                <w:sz w:val="24"/>
                <w:szCs w:val="24"/>
              </w:rPr>
              <w:t>%</w:t>
            </w:r>
            <w:r w:rsidR="004B54E0">
              <w:rPr>
                <w:rFonts w:ascii="Times New Roman" w:eastAsia="仿宋_GB2312" w:hAnsi="Times New Roman" w:hint="eastAsia"/>
                <w:sz w:val="24"/>
                <w:szCs w:val="24"/>
              </w:rPr>
              <w:t>股权</w:t>
            </w:r>
            <w:r w:rsidR="00145B11">
              <w:rPr>
                <w:rFonts w:ascii="Times New Roman" w:eastAsia="仿宋_GB2312" w:hAnsi="Times New Roman" w:hint="eastAsia"/>
                <w:sz w:val="24"/>
                <w:szCs w:val="24"/>
              </w:rPr>
              <w:t>，</w:t>
            </w:r>
            <w:r w:rsidR="00145B11" w:rsidRPr="00AE645A">
              <w:rPr>
                <w:rFonts w:ascii="Times New Roman" w:eastAsia="仿宋_GB2312" w:hAnsi="Times New Roman" w:hint="eastAsia"/>
                <w:sz w:val="24"/>
                <w:szCs w:val="24"/>
              </w:rPr>
              <w:t>中集集团</w:t>
            </w:r>
            <w:r w:rsidR="00145B11">
              <w:rPr>
                <w:rFonts w:ascii="Times New Roman" w:eastAsia="仿宋_GB2312" w:hAnsi="Times New Roman" w:hint="eastAsia"/>
                <w:sz w:val="24"/>
                <w:szCs w:val="24"/>
              </w:rPr>
              <w:t>将保留剩余约</w:t>
            </w:r>
            <w:r w:rsidR="00145B11">
              <w:rPr>
                <w:rFonts w:ascii="Times New Roman" w:eastAsia="仿宋_GB2312" w:hAnsi="Times New Roman"/>
                <w:sz w:val="24"/>
                <w:szCs w:val="24"/>
              </w:rPr>
              <w:t>45</w:t>
            </w:r>
            <w:r w:rsidR="00145B11" w:rsidRPr="00AE645A">
              <w:rPr>
                <w:rFonts w:ascii="Times New Roman" w:eastAsia="仿宋_GB2312" w:hAnsi="Times New Roman" w:hint="eastAsia"/>
                <w:sz w:val="24"/>
                <w:szCs w:val="24"/>
              </w:rPr>
              <w:t>%</w:t>
            </w:r>
            <w:r w:rsidR="00145B11">
              <w:rPr>
                <w:rFonts w:ascii="Times New Roman" w:eastAsia="仿宋_GB2312" w:hAnsi="Times New Roman" w:hint="eastAsia"/>
                <w:sz w:val="24"/>
                <w:szCs w:val="24"/>
              </w:rPr>
              <w:t>股权。</w:t>
            </w:r>
          </w:p>
          <w:p w:rsidR="00F92424" w:rsidRPr="00EA045B" w:rsidRDefault="00145B11" w:rsidP="00890CEB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45B11">
              <w:rPr>
                <w:rFonts w:ascii="Times New Roman" w:eastAsia="仿宋_GB2312" w:hAnsi="Times New Roman" w:hint="eastAsia"/>
                <w:sz w:val="24"/>
                <w:szCs w:val="24"/>
              </w:rPr>
              <w:t>本次交易完成后，</w:t>
            </w:r>
            <w:r w:rsidR="00AE645A">
              <w:rPr>
                <w:rFonts w:ascii="Times New Roman" w:eastAsia="仿宋_GB2312" w:hAnsi="Times New Roman" w:hint="eastAsia"/>
                <w:sz w:val="24"/>
                <w:szCs w:val="24"/>
              </w:rPr>
              <w:t>中集租赁将由深圳资本</w:t>
            </w:r>
            <w:r w:rsidR="00E57049">
              <w:rPr>
                <w:rFonts w:ascii="Times New Roman" w:eastAsia="仿宋_GB2312" w:hAnsi="Times New Roman" w:hint="eastAsia"/>
                <w:sz w:val="24"/>
                <w:szCs w:val="24"/>
              </w:rPr>
              <w:t>单独</w:t>
            </w:r>
            <w:r w:rsidR="00AE645A">
              <w:rPr>
                <w:rFonts w:ascii="Times New Roman" w:eastAsia="仿宋_GB2312" w:hAnsi="Times New Roman" w:hint="eastAsia"/>
                <w:sz w:val="24"/>
                <w:szCs w:val="24"/>
              </w:rPr>
              <w:t>控制。</w:t>
            </w:r>
          </w:p>
        </w:tc>
      </w:tr>
      <w:tr w:rsidR="00011483" w:rsidRPr="00635B2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011483" w:rsidRPr="00003DAD" w:rsidRDefault="00011483" w:rsidP="00782199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451131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深圳资本</w:t>
            </w:r>
          </w:p>
        </w:tc>
        <w:tc>
          <w:tcPr>
            <w:tcW w:w="5153" w:type="dxa"/>
          </w:tcPr>
          <w:p w:rsidR="00451131" w:rsidRPr="00003DAD" w:rsidRDefault="00451131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深圳资本</w:t>
            </w:r>
            <w:r w:rsidR="00191A60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成立于</w:t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2007</w:t>
            </w: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年，注册地为广东省深圳市福田区。深圳资本的经营范围为投资兴办各类实业、投资业务、投资管理和资产管理。</w:t>
            </w:r>
          </w:p>
          <w:p w:rsidR="00055339" w:rsidRPr="00003DAD" w:rsidRDefault="00451131" w:rsidP="00D5388E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目前，深圳资本主要业务包括城市建筑规划设计咨询业务、金融证券业务、产业投资基金业务、股权投资业务、电子行业新材料制造业务、电力能源业务、企业“孵化器”及相关业务和商品销售业务。</w:t>
            </w:r>
          </w:p>
        </w:tc>
      </w:tr>
      <w:tr w:rsidR="00011483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11483" w:rsidRPr="00003DAD" w:rsidRDefault="00011483" w:rsidP="008A04B8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451131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中集</w:t>
            </w:r>
            <w:r w:rsidR="00E57049">
              <w:rPr>
                <w:rFonts w:ascii="Times New Roman" w:eastAsia="仿宋_GB2312" w:hAnsi="Times New Roman" w:hint="eastAsia"/>
                <w:sz w:val="24"/>
                <w:szCs w:val="24"/>
              </w:rPr>
              <w:t>租赁</w:t>
            </w:r>
          </w:p>
        </w:tc>
        <w:tc>
          <w:tcPr>
            <w:tcW w:w="5153" w:type="dxa"/>
          </w:tcPr>
          <w:p w:rsidR="00011483" w:rsidRPr="00003DAD" w:rsidRDefault="00451131" w:rsidP="00890CEB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 w:hint="eastAsia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中集</w:t>
            </w:r>
            <w:r w:rsidR="00E6213F">
              <w:rPr>
                <w:rFonts w:ascii="Times New Roman" w:eastAsia="仿宋_GB2312" w:hAnsi="Times New Roman" w:hint="eastAsia"/>
                <w:sz w:val="24"/>
                <w:szCs w:val="24"/>
              </w:rPr>
              <w:t>租赁</w:t>
            </w:r>
            <w:r w:rsidR="001273DC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成立于</w:t>
            </w:r>
            <w:r w:rsidR="00E6213F">
              <w:rPr>
                <w:rFonts w:ascii="Times New Roman" w:eastAsia="仿宋_GB2312" w:hAnsi="Times New Roman"/>
                <w:sz w:val="24"/>
                <w:szCs w:val="24"/>
              </w:rPr>
              <w:t>2007</w:t>
            </w:r>
            <w:r w:rsidR="00CD7B78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年，注册地为</w:t>
            </w:r>
            <w:r w:rsidR="00E0371D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广东省深圳市</w:t>
            </w:r>
            <w:r w:rsidR="00E6213F">
              <w:rPr>
                <w:rFonts w:ascii="Times New Roman" w:eastAsia="仿宋_GB2312" w:hAnsi="Times New Roman" w:hint="eastAsia"/>
                <w:sz w:val="24"/>
                <w:szCs w:val="24"/>
              </w:rPr>
              <w:t>南山区</w:t>
            </w:r>
            <w:r w:rsidR="00CD7B78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  <w:r w:rsidR="00E0371D"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中集</w:t>
            </w:r>
            <w:r w:rsidR="00E6213F">
              <w:rPr>
                <w:rFonts w:ascii="Times New Roman" w:eastAsia="仿宋_GB2312" w:hAnsi="Times New Roman" w:hint="eastAsia"/>
                <w:sz w:val="24"/>
                <w:szCs w:val="24"/>
              </w:rPr>
              <w:t>租赁</w:t>
            </w:r>
            <w:r w:rsidR="00E6213F" w:rsidRPr="00E6213F">
              <w:rPr>
                <w:rFonts w:ascii="Times New Roman" w:eastAsia="仿宋_GB2312" w:hAnsi="Times New Roman" w:hint="eastAsia"/>
                <w:sz w:val="24"/>
                <w:szCs w:val="24"/>
              </w:rPr>
              <w:t>主要为集装箱、专用车辆、能源化工、模块化建筑、空港设备等领域的客户提供“装备</w:t>
            </w:r>
            <w:r w:rsidR="00E6213F" w:rsidRPr="00E6213F">
              <w:rPr>
                <w:rFonts w:ascii="Times New Roman" w:eastAsia="仿宋_GB2312" w:hAnsi="Times New Roman" w:hint="eastAsia"/>
                <w:sz w:val="24"/>
                <w:szCs w:val="24"/>
              </w:rPr>
              <w:t>+</w:t>
            </w:r>
            <w:r w:rsidR="00E6213F" w:rsidRPr="00E6213F">
              <w:rPr>
                <w:rFonts w:ascii="Times New Roman" w:eastAsia="仿宋_GB2312" w:hAnsi="Times New Roman" w:hint="eastAsia"/>
                <w:sz w:val="24"/>
                <w:szCs w:val="24"/>
              </w:rPr>
              <w:t>金融服务”的一站</w:t>
            </w:r>
            <w:proofErr w:type="gramStart"/>
            <w:r w:rsidR="00E6213F" w:rsidRPr="00E6213F">
              <w:rPr>
                <w:rFonts w:ascii="Times New Roman" w:eastAsia="仿宋_GB2312" w:hAnsi="Times New Roman" w:hint="eastAsia"/>
                <w:sz w:val="24"/>
                <w:szCs w:val="24"/>
              </w:rPr>
              <w:t>式解决</w:t>
            </w:r>
            <w:proofErr w:type="gramEnd"/>
            <w:r w:rsidR="00E6213F" w:rsidRPr="00E6213F">
              <w:rPr>
                <w:rFonts w:ascii="Times New Roman" w:eastAsia="仿宋_GB2312" w:hAnsi="Times New Roman" w:hint="eastAsia"/>
                <w:sz w:val="24"/>
                <w:szCs w:val="24"/>
              </w:rPr>
              <w:t>方案，其主营业务为融资租赁。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003DAD" w:rsidRDefault="00A81891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635B25" w:rsidRPr="00003DA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15%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003DAD" w:rsidRDefault="00A81891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635B25" w:rsidRPr="00003DA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2.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003DAD" w:rsidRDefault="00A81891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sym w:font="Wingdings" w:char="F0FE"/>
            </w:r>
            <w:r w:rsidR="00635B25" w:rsidRPr="00003DA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3.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不在同一相关市场、也不存在上下游关系的参与集中的经营者，在与交易有关</w:t>
            </w:r>
            <w:bookmarkStart w:id="0" w:name="_GoBack"/>
            <w:bookmarkEnd w:id="0"/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的每个市场所占的份额均小于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003DAD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4.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003DAD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5.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003DAD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A05F36" w:rsidRPr="00003DAD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6.</w:t>
            </w:r>
            <w:r w:rsidR="00CB00DF" w:rsidRPr="00003DAD">
              <w:rPr>
                <w:rFonts w:ascii="Times New Roman" w:eastAsia="仿宋_GB2312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974973" w:rsidRPr="00003DAD" w:rsidRDefault="00974973" w:rsidP="00974973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003DAD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</w:t>
            </w:r>
            <w:r w:rsidRPr="00003DAD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及市场份额</w:t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：</w:t>
            </w:r>
          </w:p>
          <w:p w:rsidR="00991705" w:rsidRPr="00003DAD" w:rsidRDefault="00974973" w:rsidP="00003DAD">
            <w:pPr>
              <w:pStyle w:val="a7"/>
              <w:numPr>
                <w:ilvl w:val="0"/>
                <w:numId w:val="10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中国融资租赁市场：中集租赁</w:t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[0</w:t>
            </w:r>
            <w:r w:rsidRPr="00003DAD">
              <w:rPr>
                <w:rFonts w:ascii="Times New Roman" w:eastAsia="仿宋_GB2312" w:hAnsi="Times New Roman" w:hint="eastAsia"/>
                <w:sz w:val="24"/>
                <w:szCs w:val="24"/>
              </w:rPr>
              <w:t>-</w:t>
            </w:r>
            <w:r w:rsidRPr="00003DAD">
              <w:rPr>
                <w:rFonts w:ascii="Times New Roman" w:eastAsia="仿宋_GB2312" w:hAnsi="Times New Roman"/>
                <w:sz w:val="24"/>
                <w:szCs w:val="24"/>
              </w:rPr>
              <w:t>1]%</w:t>
            </w:r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</w:t>
      </w:r>
      <w:proofErr w:type="gramStart"/>
      <w:r w:rsidRPr="00635B25">
        <w:rPr>
          <w:rFonts w:ascii="Times New Roman" w:eastAsia="仿宋_GB2312" w:hAnsi="Times New Roman"/>
          <w:sz w:val="24"/>
          <w:szCs w:val="24"/>
        </w:rPr>
        <w:t>没有勾选的</w:t>
      </w:r>
      <w:proofErr w:type="gramEnd"/>
      <w:r w:rsidRPr="00635B25">
        <w:rPr>
          <w:rFonts w:ascii="Times New Roman" w:eastAsia="仿宋_GB2312" w:hAnsi="Times New Roman"/>
          <w:sz w:val="24"/>
          <w:szCs w:val="24"/>
        </w:rPr>
        <w:t>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635B25">
        <w:rPr>
          <w:rFonts w:ascii="Times New Roman" w:eastAsia="仿宋_GB2312" w:hAnsi="Times New Roman"/>
          <w:sz w:val="24"/>
          <w:szCs w:val="24"/>
        </w:rPr>
        <w:t>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</w:t>
      </w:r>
      <w:proofErr w:type="gramEnd"/>
      <w:r w:rsidRPr="00635B25">
        <w:rPr>
          <w:rFonts w:ascii="Times New Roman" w:eastAsia="仿宋_GB2312" w:hAnsi="Times New Roman"/>
          <w:sz w:val="24"/>
          <w:szCs w:val="24"/>
        </w:rPr>
        <w:t>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7CF" w:rsidRDefault="002F37CF" w:rsidP="009373A6">
      <w:r>
        <w:separator/>
      </w:r>
    </w:p>
  </w:endnote>
  <w:endnote w:type="continuationSeparator" w:id="0">
    <w:p w:rsidR="002F37CF" w:rsidRDefault="002F37CF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890CEB" w:rsidRPr="00890CEB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7CF" w:rsidRDefault="002F37CF" w:rsidP="009373A6">
      <w:r>
        <w:separator/>
      </w:r>
    </w:p>
  </w:footnote>
  <w:footnote w:type="continuationSeparator" w:id="0">
    <w:p w:rsidR="002F37CF" w:rsidRDefault="002F37CF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E906825"/>
    <w:multiLevelType w:val="hybridMultilevel"/>
    <w:tmpl w:val="50DC7CB4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DAD"/>
    <w:rsid w:val="00011483"/>
    <w:rsid w:val="00014FC1"/>
    <w:rsid w:val="00037065"/>
    <w:rsid w:val="00037116"/>
    <w:rsid w:val="00055339"/>
    <w:rsid w:val="000603B0"/>
    <w:rsid w:val="0006636C"/>
    <w:rsid w:val="000707A2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1DFE"/>
    <w:rsid w:val="001119D0"/>
    <w:rsid w:val="0011223F"/>
    <w:rsid w:val="001156ED"/>
    <w:rsid w:val="001164CD"/>
    <w:rsid w:val="001273DC"/>
    <w:rsid w:val="00134786"/>
    <w:rsid w:val="001430C8"/>
    <w:rsid w:val="00145B11"/>
    <w:rsid w:val="00154B65"/>
    <w:rsid w:val="00155592"/>
    <w:rsid w:val="00155717"/>
    <w:rsid w:val="0016782B"/>
    <w:rsid w:val="001721E9"/>
    <w:rsid w:val="00176997"/>
    <w:rsid w:val="001837A3"/>
    <w:rsid w:val="00191A60"/>
    <w:rsid w:val="001A1C2B"/>
    <w:rsid w:val="001D7A5A"/>
    <w:rsid w:val="001E554B"/>
    <w:rsid w:val="001E606C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56AE"/>
    <w:rsid w:val="002708DA"/>
    <w:rsid w:val="00275A14"/>
    <w:rsid w:val="002A1585"/>
    <w:rsid w:val="002B581F"/>
    <w:rsid w:val="002D7FA6"/>
    <w:rsid w:val="002F37CF"/>
    <w:rsid w:val="002F5F95"/>
    <w:rsid w:val="002F72A4"/>
    <w:rsid w:val="00306C8A"/>
    <w:rsid w:val="00322FB7"/>
    <w:rsid w:val="00356375"/>
    <w:rsid w:val="003643AC"/>
    <w:rsid w:val="00371B80"/>
    <w:rsid w:val="00387C7B"/>
    <w:rsid w:val="0039444E"/>
    <w:rsid w:val="003A29D0"/>
    <w:rsid w:val="003A61DC"/>
    <w:rsid w:val="003B23BB"/>
    <w:rsid w:val="003C0AEB"/>
    <w:rsid w:val="003D2B29"/>
    <w:rsid w:val="003E5DBC"/>
    <w:rsid w:val="003F04C7"/>
    <w:rsid w:val="003F0C5E"/>
    <w:rsid w:val="003F7318"/>
    <w:rsid w:val="003F7EAE"/>
    <w:rsid w:val="004061E7"/>
    <w:rsid w:val="004137CA"/>
    <w:rsid w:val="00415A67"/>
    <w:rsid w:val="004217BF"/>
    <w:rsid w:val="004343E6"/>
    <w:rsid w:val="0044374A"/>
    <w:rsid w:val="00451131"/>
    <w:rsid w:val="004521DD"/>
    <w:rsid w:val="00453DB6"/>
    <w:rsid w:val="00486436"/>
    <w:rsid w:val="00491924"/>
    <w:rsid w:val="00494D43"/>
    <w:rsid w:val="004A45D9"/>
    <w:rsid w:val="004A5C17"/>
    <w:rsid w:val="004B54E0"/>
    <w:rsid w:val="004C44C6"/>
    <w:rsid w:val="004D050A"/>
    <w:rsid w:val="004E2E18"/>
    <w:rsid w:val="004E53BB"/>
    <w:rsid w:val="004F7688"/>
    <w:rsid w:val="00503F87"/>
    <w:rsid w:val="005212F4"/>
    <w:rsid w:val="00521C5C"/>
    <w:rsid w:val="005227A5"/>
    <w:rsid w:val="00527025"/>
    <w:rsid w:val="00547054"/>
    <w:rsid w:val="005659D8"/>
    <w:rsid w:val="005767AA"/>
    <w:rsid w:val="005831F4"/>
    <w:rsid w:val="0059310C"/>
    <w:rsid w:val="005A29AF"/>
    <w:rsid w:val="005B3AC8"/>
    <w:rsid w:val="005D454D"/>
    <w:rsid w:val="005E25E2"/>
    <w:rsid w:val="005F72C8"/>
    <w:rsid w:val="00607776"/>
    <w:rsid w:val="00612590"/>
    <w:rsid w:val="00616274"/>
    <w:rsid w:val="00623031"/>
    <w:rsid w:val="00635B25"/>
    <w:rsid w:val="006467D8"/>
    <w:rsid w:val="00646EC3"/>
    <w:rsid w:val="00673BCC"/>
    <w:rsid w:val="00674338"/>
    <w:rsid w:val="006A531B"/>
    <w:rsid w:val="006C246E"/>
    <w:rsid w:val="006C2973"/>
    <w:rsid w:val="006D0D0E"/>
    <w:rsid w:val="006D6C9A"/>
    <w:rsid w:val="006D6D97"/>
    <w:rsid w:val="006F1F28"/>
    <w:rsid w:val="006F219A"/>
    <w:rsid w:val="006F4FC3"/>
    <w:rsid w:val="006F7693"/>
    <w:rsid w:val="0070182C"/>
    <w:rsid w:val="00710140"/>
    <w:rsid w:val="00756FE2"/>
    <w:rsid w:val="0078013A"/>
    <w:rsid w:val="00782199"/>
    <w:rsid w:val="007916B1"/>
    <w:rsid w:val="00792B9B"/>
    <w:rsid w:val="00794BC3"/>
    <w:rsid w:val="007A7644"/>
    <w:rsid w:val="007C5431"/>
    <w:rsid w:val="007F2275"/>
    <w:rsid w:val="0081725F"/>
    <w:rsid w:val="0082056A"/>
    <w:rsid w:val="00831DFB"/>
    <w:rsid w:val="00842A25"/>
    <w:rsid w:val="00863B9B"/>
    <w:rsid w:val="008664EF"/>
    <w:rsid w:val="0086698D"/>
    <w:rsid w:val="008845B4"/>
    <w:rsid w:val="00887D74"/>
    <w:rsid w:val="00890CEB"/>
    <w:rsid w:val="00893A7F"/>
    <w:rsid w:val="00893FA1"/>
    <w:rsid w:val="00897A6F"/>
    <w:rsid w:val="008A04B8"/>
    <w:rsid w:val="008A54F1"/>
    <w:rsid w:val="008B7D2E"/>
    <w:rsid w:val="008C7F17"/>
    <w:rsid w:val="008E4137"/>
    <w:rsid w:val="008E498A"/>
    <w:rsid w:val="008F1743"/>
    <w:rsid w:val="00904270"/>
    <w:rsid w:val="00915F0F"/>
    <w:rsid w:val="009373A6"/>
    <w:rsid w:val="009458CE"/>
    <w:rsid w:val="00946296"/>
    <w:rsid w:val="009532DF"/>
    <w:rsid w:val="0096305B"/>
    <w:rsid w:val="00965990"/>
    <w:rsid w:val="00974973"/>
    <w:rsid w:val="00991705"/>
    <w:rsid w:val="00997019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A05F36"/>
    <w:rsid w:val="00A06D87"/>
    <w:rsid w:val="00A101F6"/>
    <w:rsid w:val="00A44B39"/>
    <w:rsid w:val="00A47BF5"/>
    <w:rsid w:val="00A53F26"/>
    <w:rsid w:val="00A63674"/>
    <w:rsid w:val="00A64B02"/>
    <w:rsid w:val="00A740A0"/>
    <w:rsid w:val="00A81891"/>
    <w:rsid w:val="00A82002"/>
    <w:rsid w:val="00A848DE"/>
    <w:rsid w:val="00A87B0D"/>
    <w:rsid w:val="00A909E8"/>
    <w:rsid w:val="00AA00C2"/>
    <w:rsid w:val="00AA0CC5"/>
    <w:rsid w:val="00AA2BEF"/>
    <w:rsid w:val="00AB1403"/>
    <w:rsid w:val="00AC43AC"/>
    <w:rsid w:val="00AC5371"/>
    <w:rsid w:val="00AD2362"/>
    <w:rsid w:val="00AE239C"/>
    <w:rsid w:val="00AE645A"/>
    <w:rsid w:val="00AF32F5"/>
    <w:rsid w:val="00B06829"/>
    <w:rsid w:val="00B16AFE"/>
    <w:rsid w:val="00B248FC"/>
    <w:rsid w:val="00B3353C"/>
    <w:rsid w:val="00B340CA"/>
    <w:rsid w:val="00B34B9F"/>
    <w:rsid w:val="00B65DD5"/>
    <w:rsid w:val="00B70E71"/>
    <w:rsid w:val="00B77C58"/>
    <w:rsid w:val="00B81805"/>
    <w:rsid w:val="00B91486"/>
    <w:rsid w:val="00B92388"/>
    <w:rsid w:val="00BA232F"/>
    <w:rsid w:val="00BB4F0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BF6F4C"/>
    <w:rsid w:val="00C06588"/>
    <w:rsid w:val="00C07040"/>
    <w:rsid w:val="00C07076"/>
    <w:rsid w:val="00C07385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4291D"/>
    <w:rsid w:val="00D5388E"/>
    <w:rsid w:val="00D61668"/>
    <w:rsid w:val="00D64A2A"/>
    <w:rsid w:val="00D73C72"/>
    <w:rsid w:val="00D9341F"/>
    <w:rsid w:val="00DA4265"/>
    <w:rsid w:val="00DA609F"/>
    <w:rsid w:val="00DE0A77"/>
    <w:rsid w:val="00DF0A95"/>
    <w:rsid w:val="00E0371D"/>
    <w:rsid w:val="00E0592B"/>
    <w:rsid w:val="00E11B10"/>
    <w:rsid w:val="00E15B1A"/>
    <w:rsid w:val="00E23275"/>
    <w:rsid w:val="00E27EC9"/>
    <w:rsid w:val="00E31738"/>
    <w:rsid w:val="00E40266"/>
    <w:rsid w:val="00E55634"/>
    <w:rsid w:val="00E56E02"/>
    <w:rsid w:val="00E57049"/>
    <w:rsid w:val="00E6213F"/>
    <w:rsid w:val="00E72902"/>
    <w:rsid w:val="00E832A2"/>
    <w:rsid w:val="00E86786"/>
    <w:rsid w:val="00EA045B"/>
    <w:rsid w:val="00EA66FB"/>
    <w:rsid w:val="00EB0CD7"/>
    <w:rsid w:val="00EB61AD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7F8B0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King &amp; Wood Mallesons</cp:lastModifiedBy>
  <cp:revision>4</cp:revision>
  <cp:lastPrinted>2019-01-29T01:56:00Z</cp:lastPrinted>
  <dcterms:created xsi:type="dcterms:W3CDTF">2021-11-22T03:03:00Z</dcterms:created>
  <dcterms:modified xsi:type="dcterms:W3CDTF">2021-12-09T05:03:00Z</dcterms:modified>
</cp:coreProperties>
</file>