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0CA4B1" w14:textId="492B5F1C" w:rsidR="00D41044" w:rsidRPr="00705339" w:rsidRDefault="003E30DF" w:rsidP="00705339">
      <w:pPr>
        <w:spacing w:afterLines="50" w:after="156"/>
        <w:jc w:val="center"/>
        <w:rPr>
          <w:rFonts w:ascii="Times New Roman" w:eastAsia="仿宋" w:hAnsi="Times New Roman"/>
          <w:b/>
          <w:sz w:val="24"/>
          <w:szCs w:val="24"/>
        </w:rPr>
      </w:pPr>
      <w:r w:rsidRPr="00705339">
        <w:rPr>
          <w:rFonts w:ascii="Times New Roman" w:eastAsia="仿宋" w:hAnsi="Times New Roman" w:hint="eastAsia"/>
          <w:b/>
          <w:sz w:val="24"/>
          <w:szCs w:val="24"/>
        </w:rPr>
        <w:t>经营者集中简易案件公示表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796"/>
        <w:gridCol w:w="5153"/>
      </w:tblGrid>
      <w:tr w:rsidR="009D3997" w:rsidRPr="00705339" w14:paraId="5A2A4EC5" w14:textId="77777777" w:rsidTr="006A0707">
        <w:tc>
          <w:tcPr>
            <w:tcW w:w="1809" w:type="dxa"/>
            <w:shd w:val="clear" w:color="auto" w:fill="D9D9D9"/>
          </w:tcPr>
          <w:p w14:paraId="0F1700BB" w14:textId="2100F409" w:rsidR="003801AB" w:rsidRPr="00705339" w:rsidRDefault="0049589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14:paraId="0083C507" w14:textId="301F874A" w:rsidR="003801AB" w:rsidRPr="00705339" w:rsidRDefault="009D2279" w:rsidP="0042543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今翊资本第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II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期有限合伙收购鸿安船务有限公司股权案</w:t>
            </w:r>
            <w:r w:rsidR="0080791E" w:rsidRPr="00705339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80791E"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“本次交易”</w:t>
            </w:r>
            <w:r w:rsidR="0080791E" w:rsidRPr="00705339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</w:p>
        </w:tc>
      </w:tr>
      <w:tr w:rsidR="009D3997" w:rsidRPr="00705339" w14:paraId="4A321ED4" w14:textId="77777777" w:rsidTr="006A0707">
        <w:trPr>
          <w:trHeight w:val="993"/>
        </w:trPr>
        <w:tc>
          <w:tcPr>
            <w:tcW w:w="1809" w:type="dxa"/>
            <w:shd w:val="clear" w:color="auto" w:fill="D9D9D9"/>
          </w:tcPr>
          <w:p w14:paraId="241CC25F" w14:textId="7DE24FE5" w:rsidR="0090289E" w:rsidRPr="00705339" w:rsidRDefault="0090289E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7E597D8A" w14:textId="2736F35B" w:rsidR="00AD0BF0" w:rsidRPr="00705339" w:rsidRDefault="00E00666" w:rsidP="00AF37B7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F3C60">
              <w:rPr>
                <w:rFonts w:ascii="Times New Roman" w:eastAsia="仿宋" w:hAnsi="Times New Roman" w:hint="eastAsia"/>
                <w:sz w:val="24"/>
                <w:szCs w:val="24"/>
              </w:rPr>
              <w:t>本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次</w:t>
            </w:r>
            <w:r w:rsidRPr="003F3C60">
              <w:rPr>
                <w:rFonts w:ascii="Times New Roman" w:eastAsia="仿宋" w:hAnsi="Times New Roman" w:hint="eastAsia"/>
                <w:sz w:val="24"/>
                <w:szCs w:val="24"/>
              </w:rPr>
              <w:t>交易涉及</w:t>
            </w:r>
            <w:r w:rsidR="009D2279" w:rsidRPr="009D2279">
              <w:rPr>
                <w:rFonts w:ascii="Times New Roman" w:eastAsia="仿宋" w:hAnsi="Times New Roman" w:hint="eastAsia"/>
                <w:sz w:val="24"/>
                <w:szCs w:val="24"/>
              </w:rPr>
              <w:t>今翊资本第</w:t>
            </w:r>
            <w:r w:rsidR="009D2279" w:rsidRPr="009D2279">
              <w:rPr>
                <w:rFonts w:ascii="Times New Roman" w:eastAsia="仿宋" w:hAnsi="Times New Roman" w:hint="eastAsia"/>
                <w:sz w:val="24"/>
                <w:szCs w:val="24"/>
              </w:rPr>
              <w:t>II</w:t>
            </w:r>
            <w:r w:rsidR="009D2279" w:rsidRPr="009D2279">
              <w:rPr>
                <w:rFonts w:ascii="Times New Roman" w:eastAsia="仿宋" w:hAnsi="Times New Roman" w:hint="eastAsia"/>
                <w:sz w:val="24"/>
                <w:szCs w:val="24"/>
              </w:rPr>
              <w:t>期有限合伙</w:t>
            </w:r>
            <w:r w:rsidR="00F768B7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9D2279" w:rsidRPr="009D2279">
              <w:rPr>
                <w:rFonts w:ascii="Times New Roman" w:eastAsia="仿宋" w:hAnsi="Times New Roman"/>
                <w:bCs/>
                <w:sz w:val="24"/>
                <w:szCs w:val="24"/>
              </w:rPr>
              <w:t>Nexus Point Partners II LP</w:t>
            </w:r>
            <w:r w:rsidR="009D227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，</w:t>
            </w:r>
            <w:r w:rsidR="00F768B7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“</w:t>
            </w:r>
            <w:r w:rsidR="009D2279" w:rsidRPr="009D227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今翊资本</w:t>
            </w:r>
            <w:r w:rsidR="00F768B7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”</w:t>
            </w:r>
            <w:r w:rsidR="00F768B7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="009D2279">
              <w:rPr>
                <w:rFonts w:ascii="Times New Roman" w:eastAsia="仿宋" w:hAnsi="Times New Roman" w:hint="eastAsia"/>
                <w:sz w:val="24"/>
                <w:szCs w:val="24"/>
              </w:rPr>
              <w:t>间接</w:t>
            </w:r>
            <w:r w:rsidR="00604B38" w:rsidRPr="003F3C60">
              <w:rPr>
                <w:rFonts w:ascii="Times New Roman" w:eastAsia="仿宋" w:hAnsi="Times New Roman" w:hint="eastAsia"/>
                <w:sz w:val="24"/>
                <w:szCs w:val="24"/>
              </w:rPr>
              <w:t>收购</w:t>
            </w:r>
            <w:r w:rsidR="009D2279" w:rsidRPr="009D2279">
              <w:rPr>
                <w:rFonts w:ascii="Times New Roman" w:eastAsia="仿宋" w:hAnsi="Times New Roman" w:hint="eastAsia"/>
                <w:sz w:val="24"/>
                <w:szCs w:val="24"/>
              </w:rPr>
              <w:t>鸿安船务有限公司</w:t>
            </w:r>
            <w:r w:rsidR="00325802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B14A80" w:rsidRPr="00B14A80">
              <w:rPr>
                <w:rFonts w:ascii="Times New Roman" w:eastAsia="仿宋" w:hAnsi="Times New Roman"/>
                <w:bCs/>
                <w:sz w:val="24"/>
                <w:szCs w:val="24"/>
                <w:lang w:val="en-GB"/>
              </w:rPr>
              <w:t>Honour Lane Shipping Limited</w:t>
            </w:r>
            <w:r w:rsidR="00705339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，</w:t>
            </w:r>
            <w:r w:rsidR="00325802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“</w:t>
            </w:r>
            <w:r w:rsidR="009D2279" w:rsidRPr="009D227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鸿安船务</w:t>
            </w:r>
            <w:r w:rsidR="00325802" w:rsidRPr="003F3C60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”</w:t>
            </w:r>
            <w:r w:rsidR="00325802" w:rsidRPr="003F3C60">
              <w:rPr>
                <w:rFonts w:ascii="Times New Roman" w:eastAsia="仿宋" w:hAnsi="Times New Roman" w:hint="eastAsia"/>
                <w:sz w:val="24"/>
                <w:szCs w:val="24"/>
              </w:rPr>
              <w:t>）的</w:t>
            </w:r>
            <w:r w:rsidR="00C77F2C" w:rsidRPr="003F3C60">
              <w:rPr>
                <w:rFonts w:ascii="Times New Roman" w:eastAsia="仿宋" w:hAnsi="Times New Roman" w:hint="eastAsia"/>
                <w:sz w:val="24"/>
                <w:szCs w:val="24"/>
              </w:rPr>
              <w:t>部分</w:t>
            </w:r>
            <w:r w:rsidR="00325802" w:rsidRPr="003F3C60">
              <w:rPr>
                <w:rFonts w:ascii="Times New Roman" w:eastAsia="仿宋" w:hAnsi="Times New Roman" w:hint="eastAsia"/>
                <w:sz w:val="24"/>
                <w:szCs w:val="24"/>
              </w:rPr>
              <w:t>股权。</w:t>
            </w:r>
            <w:r w:rsidR="00E31FDD" w:rsidRPr="003F3C60">
              <w:rPr>
                <w:rFonts w:ascii="Times New Roman" w:eastAsia="仿宋" w:hAnsi="Times New Roman" w:hint="eastAsia"/>
                <w:sz w:val="24"/>
                <w:szCs w:val="24"/>
              </w:rPr>
              <w:t>本次</w:t>
            </w:r>
            <w:r w:rsidR="00615B44" w:rsidRPr="003F3C60">
              <w:rPr>
                <w:rFonts w:ascii="Times New Roman" w:eastAsia="仿宋" w:hAnsi="Times New Roman" w:hint="eastAsia"/>
                <w:sz w:val="24"/>
                <w:szCs w:val="24"/>
              </w:rPr>
              <w:t>交易完成后，</w:t>
            </w:r>
            <w:r w:rsidR="009D2279" w:rsidRPr="009D2279">
              <w:rPr>
                <w:rFonts w:ascii="Times New Roman" w:eastAsia="仿宋" w:hAnsi="Times New Roman" w:hint="eastAsia"/>
                <w:sz w:val="24"/>
                <w:szCs w:val="24"/>
              </w:rPr>
              <w:t>鸿安船务</w:t>
            </w:r>
            <w:r w:rsidR="009E39E2" w:rsidRPr="003F3C60">
              <w:rPr>
                <w:rFonts w:ascii="Times New Roman" w:eastAsia="仿宋" w:hAnsi="Times New Roman" w:hint="eastAsia"/>
                <w:sz w:val="24"/>
                <w:szCs w:val="24"/>
              </w:rPr>
              <w:t>将由</w:t>
            </w:r>
            <w:r w:rsidR="009D2279" w:rsidRPr="009D2279">
              <w:rPr>
                <w:rFonts w:ascii="Times New Roman" w:eastAsia="仿宋" w:hAnsi="Times New Roman" w:hint="eastAsia"/>
                <w:sz w:val="24"/>
                <w:szCs w:val="24"/>
              </w:rPr>
              <w:t>今翊资本</w:t>
            </w:r>
            <w:r w:rsidR="00076CCD" w:rsidRPr="003F3C60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间接</w:t>
            </w:r>
            <w:r w:rsidR="009D2279">
              <w:rPr>
                <w:rFonts w:ascii="Times New Roman" w:eastAsia="仿宋" w:hAnsi="Times New Roman" w:hint="eastAsia"/>
                <w:sz w:val="24"/>
                <w:szCs w:val="24"/>
              </w:rPr>
              <w:t>单独</w:t>
            </w:r>
            <w:r w:rsidR="00FE1172" w:rsidRPr="003F3C60">
              <w:rPr>
                <w:rFonts w:ascii="Times New Roman" w:eastAsia="仿宋" w:hAnsi="Times New Roman" w:hint="eastAsia"/>
                <w:sz w:val="24"/>
                <w:szCs w:val="24"/>
              </w:rPr>
              <w:t>控制。</w:t>
            </w:r>
          </w:p>
        </w:tc>
      </w:tr>
      <w:tr w:rsidR="009D3997" w:rsidRPr="00705339" w14:paraId="1A8326C1" w14:textId="77777777" w:rsidTr="00705339">
        <w:trPr>
          <w:trHeight w:val="92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FD5830E" w14:textId="44E554AF" w:rsidR="00AE6017" w:rsidRPr="00705339" w:rsidRDefault="002A597A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</w:t>
            </w:r>
            <w:r w:rsidR="00184115"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简介</w:t>
            </w:r>
            <w:r w:rsidR="00AE6017" w:rsidRPr="00705339">
              <w:rPr>
                <w:rStyle w:val="aa"/>
                <w:rFonts w:ascii="Times New Roman" w:eastAsia="仿宋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96" w:type="dxa"/>
            <w:shd w:val="clear" w:color="auto" w:fill="auto"/>
          </w:tcPr>
          <w:p w14:paraId="3D119A56" w14:textId="06CAF37F" w:rsidR="00AE6017" w:rsidRPr="00705339" w:rsidRDefault="009D2279" w:rsidP="00AF37B7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今翊资本</w:t>
            </w:r>
          </w:p>
        </w:tc>
        <w:tc>
          <w:tcPr>
            <w:tcW w:w="5153" w:type="dxa"/>
            <w:shd w:val="clear" w:color="auto" w:fill="auto"/>
          </w:tcPr>
          <w:p w14:paraId="675A9E98" w14:textId="30CF5252" w:rsidR="00FD60B8" w:rsidRPr="00705339" w:rsidRDefault="009D2279" w:rsidP="00AF37B7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今翊资本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于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</w:t>
            </w:r>
            <w:r>
              <w:rPr>
                <w:rFonts w:ascii="Times New Roman" w:eastAsia="仿宋" w:hAnsi="Times New Roman"/>
                <w:sz w:val="24"/>
                <w:szCs w:val="24"/>
                <w:lang w:val="en-GB"/>
              </w:rPr>
              <w:t>021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年</w:t>
            </w:r>
            <w:r>
              <w:rPr>
                <w:rFonts w:ascii="Times New Roman" w:eastAsia="仿宋" w:hAnsi="Times New Roman"/>
                <w:sz w:val="24"/>
                <w:szCs w:val="24"/>
                <w:lang w:val="en-GB"/>
              </w:rPr>
              <w:t>2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月在</w:t>
            </w: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开曼群岛成立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。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今翊资本</w:t>
            </w:r>
            <w:r w:rsidR="00AF37B7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及其关联实体</w:t>
            </w:r>
            <w:r w:rsidR="00AF37B7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是</w:t>
            </w:r>
            <w:r w:rsidRPr="009D2279">
              <w:rPr>
                <w:rFonts w:ascii="Times New Roman" w:eastAsia="仿宋" w:hAnsi="Times New Roman"/>
                <w:sz w:val="24"/>
                <w:szCs w:val="24"/>
              </w:rPr>
              <w:t>一家私募股权投资基金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，主要在亚洲（尤其是包括中国大陆、香港特别行政区和台湾地区在内的大中华市场）进行控股型投资。</w:t>
            </w:r>
            <w:r w:rsidRPr="009D2279">
              <w:rPr>
                <w:rFonts w:ascii="Times New Roman" w:eastAsia="仿宋" w:hAnsi="Times New Roman"/>
                <w:sz w:val="24"/>
                <w:szCs w:val="24"/>
              </w:rPr>
              <w:t>今翊资本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控制</w:t>
            </w:r>
            <w:r w:rsidRPr="009D2279">
              <w:rPr>
                <w:rFonts w:ascii="Times New Roman" w:eastAsia="仿宋" w:hAnsi="Times New Roman"/>
                <w:sz w:val="24"/>
                <w:szCs w:val="24"/>
              </w:rPr>
              <w:t>的被投企业涉及快餐服务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9D2279">
              <w:rPr>
                <w:rFonts w:ascii="Times New Roman" w:eastAsia="仿宋" w:hAnsi="Times New Roman"/>
                <w:sz w:val="24"/>
                <w:szCs w:val="24"/>
              </w:rPr>
              <w:t>医疗器械和服务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9D2279">
              <w:rPr>
                <w:rFonts w:ascii="Times New Roman" w:eastAsia="仿宋" w:hAnsi="Times New Roman"/>
                <w:sz w:val="24"/>
                <w:szCs w:val="24"/>
              </w:rPr>
              <w:t>包装材料和会展服务等行业</w:t>
            </w: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9D3997" w:rsidRPr="00705339" w14:paraId="4247F807" w14:textId="77777777" w:rsidTr="00705339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3472856B" w14:textId="77777777" w:rsidR="00AE6017" w:rsidRPr="00705339" w:rsidRDefault="00AE6017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14:paraId="28752267" w14:textId="754B107C" w:rsidR="00AE6017" w:rsidRPr="00705339" w:rsidRDefault="009D2279" w:rsidP="00705339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9D2279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鸿安船务</w:t>
            </w:r>
          </w:p>
        </w:tc>
        <w:tc>
          <w:tcPr>
            <w:tcW w:w="5153" w:type="dxa"/>
            <w:shd w:val="clear" w:color="auto" w:fill="auto"/>
          </w:tcPr>
          <w:p w14:paraId="30B59CAA" w14:textId="022C73A6" w:rsidR="00C06FBB" w:rsidRPr="00C77F2C" w:rsidRDefault="009D2279" w:rsidP="009A1438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9D2279">
              <w:rPr>
                <w:rFonts w:ascii="Times New Roman" w:eastAsia="仿宋" w:hAnsi="Times New Roman" w:hint="eastAsia"/>
                <w:sz w:val="24"/>
                <w:szCs w:val="24"/>
              </w:rPr>
              <w:t>鸿安船务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</w:rPr>
              <w:t>于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</w:rPr>
              <w:t>19</w:t>
            </w:r>
            <w:r>
              <w:rPr>
                <w:rFonts w:ascii="Times New Roman" w:eastAsia="仿宋" w:hAnsi="Times New Roman"/>
                <w:sz w:val="24"/>
                <w:szCs w:val="24"/>
              </w:rPr>
              <w:t>97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</w:rPr>
              <w:t>年在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中国香港</w:t>
            </w:r>
            <w:r w:rsidR="00705339" w:rsidRPr="00705339">
              <w:rPr>
                <w:rFonts w:ascii="Times New Roman" w:eastAsia="仿宋" w:hAnsi="Times New Roman" w:hint="eastAsia"/>
                <w:sz w:val="24"/>
                <w:szCs w:val="24"/>
              </w:rPr>
              <w:t>成立。</w:t>
            </w:r>
            <w:r w:rsidR="00B0338D">
              <w:rPr>
                <w:rFonts w:ascii="Times New Roman" w:eastAsia="仿宋" w:hAnsi="Times New Roman" w:hint="eastAsia"/>
                <w:sz w:val="24"/>
                <w:szCs w:val="24"/>
              </w:rPr>
              <w:t>鸿安船务（及其关联实体）</w:t>
            </w:r>
            <w:r w:rsidR="00B0338D" w:rsidRPr="00B0338D">
              <w:rPr>
                <w:rFonts w:ascii="Times New Roman" w:eastAsia="仿宋" w:hAnsi="Times New Roman" w:hint="eastAsia"/>
                <w:sz w:val="24"/>
                <w:szCs w:val="24"/>
              </w:rPr>
              <w:t>主要在全球范围内开展国际</w:t>
            </w:r>
            <w:r w:rsidR="00B0338D" w:rsidRPr="00E031C6">
              <w:rPr>
                <w:rFonts w:ascii="Times New Roman" w:eastAsia="仿宋" w:hAnsi="Times New Roman" w:hint="eastAsia"/>
                <w:sz w:val="24"/>
                <w:szCs w:val="24"/>
              </w:rPr>
              <w:t>海运货运代理业务和国际空运货运代理业务。</w:t>
            </w:r>
          </w:p>
        </w:tc>
      </w:tr>
      <w:tr w:rsidR="009D3997" w:rsidRPr="00705339" w14:paraId="6B441D1B" w14:textId="77777777" w:rsidTr="006A070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E030F50" w14:textId="4FBDBD60" w:rsidR="003801AB" w:rsidRPr="00705339" w:rsidRDefault="00D6021E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366F6A0C" w14:textId="1B6E8AE8" w:rsidR="003801AB" w:rsidRPr="00705339" w:rsidRDefault="00AD0BF0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380694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1B1FC0" w:rsidRPr="00705339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9D3997" w:rsidRPr="00705339" w14:paraId="4BDA3E54" w14:textId="77777777" w:rsidTr="006A070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2F1D9157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1C5D8C40" w14:textId="0735009D" w:rsidR="003801AB" w:rsidRPr="00705339" w:rsidRDefault="00AF1D3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B82B21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980643" w:rsidRPr="00705339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9D3997" w:rsidRPr="00705339" w14:paraId="71E5FD1A" w14:textId="77777777" w:rsidTr="006A070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E95F682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2A1E9279" w14:textId="19E24871" w:rsidR="003801AB" w:rsidRPr="00705339" w:rsidRDefault="009D2279" w:rsidP="009D2279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b/>
                <w:sz w:val="24"/>
                <w:szCs w:val="24"/>
              </w:rPr>
              <w:sym w:font="Wingdings" w:char="F0FE"/>
            </w:r>
            <w:r w:rsidR="009F3240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B426FA" w:rsidRPr="00705339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9D3997" w:rsidRPr="00705339" w14:paraId="1CC820CF" w14:textId="77777777" w:rsidTr="006A0707">
        <w:trPr>
          <w:trHeight w:val="665"/>
        </w:trPr>
        <w:tc>
          <w:tcPr>
            <w:tcW w:w="1809" w:type="dxa"/>
            <w:vMerge/>
            <w:shd w:val="clear" w:color="auto" w:fill="D9D9D9"/>
          </w:tcPr>
          <w:p w14:paraId="1F2BC3C9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6D02BAE0" w14:textId="590A2062" w:rsidR="003801AB" w:rsidRPr="00705339" w:rsidRDefault="00E32848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9F3240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D81679" w:rsidRPr="00705339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="00D81679" w:rsidRPr="00705339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9D3997" w:rsidRPr="00705339" w14:paraId="6762C9C5" w14:textId="77777777" w:rsidTr="006A070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9F5B5F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308131DD" w14:textId="765E7C38" w:rsidR="003801AB" w:rsidRPr="00705339" w:rsidRDefault="009D2279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380694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97" w:rsidRPr="00705339" w14:paraId="4AF781CC" w14:textId="77777777" w:rsidTr="006A070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3E36647" w14:textId="77777777" w:rsidR="003801AB" w:rsidRPr="00705339" w:rsidRDefault="003801A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14:paraId="55D79838" w14:textId="2F6EC59E" w:rsidR="003801AB" w:rsidRPr="00705339" w:rsidRDefault="00E66E51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05339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380694" w:rsidRPr="00705339">
              <w:rPr>
                <w:rFonts w:ascii="Times New Roman" w:eastAsia="仿宋" w:hAnsi="Times New Roman"/>
                <w:sz w:val="24"/>
                <w:szCs w:val="24"/>
              </w:rPr>
              <w:t xml:space="preserve"> 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="00C83802" w:rsidRPr="00705339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D3997" w:rsidRPr="00705339" w14:paraId="56D47D78" w14:textId="77777777" w:rsidTr="006A0707">
        <w:tc>
          <w:tcPr>
            <w:tcW w:w="1809" w:type="dxa"/>
            <w:shd w:val="clear" w:color="auto" w:fill="D9D9D9"/>
          </w:tcPr>
          <w:p w14:paraId="143B46B4" w14:textId="63214D18" w:rsidR="003801AB" w:rsidRPr="00705339" w:rsidRDefault="0016300B" w:rsidP="006F19DD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70533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14:paraId="19AB7309" w14:textId="3E5DBB16" w:rsidR="006B55C8" w:rsidRDefault="000C1478" w:rsidP="00E3658E">
            <w:pPr>
              <w:pStyle w:val="-11"/>
              <w:widowControl/>
              <w:snapToGrid w:val="0"/>
              <w:ind w:firstLineChars="0" w:firstLine="0"/>
              <w:jc w:val="left"/>
              <w:rPr>
                <w:rFonts w:eastAsia="仿宋"/>
                <w:sz w:val="24"/>
              </w:rPr>
            </w:pPr>
            <w:r>
              <w:rPr>
                <w:rFonts w:eastAsia="仿宋"/>
                <w:sz w:val="24"/>
              </w:rPr>
              <w:t>相关市场及市场份额</w:t>
            </w:r>
            <w:r>
              <w:rPr>
                <w:rFonts w:eastAsia="仿宋" w:hint="eastAsia"/>
                <w:sz w:val="24"/>
              </w:rPr>
              <w:t>：</w:t>
            </w:r>
          </w:p>
          <w:p w14:paraId="5CAA4828" w14:textId="529283A1" w:rsidR="000C1478" w:rsidRDefault="000C1478" w:rsidP="000C1478">
            <w:pPr>
              <w:pStyle w:val="-11"/>
              <w:widowControl/>
              <w:numPr>
                <w:ilvl w:val="0"/>
                <w:numId w:val="15"/>
              </w:numPr>
              <w:snapToGrid w:val="0"/>
              <w:ind w:firstLineChars="0"/>
              <w:jc w:val="left"/>
              <w:rPr>
                <w:rFonts w:eastAsia="仿宋"/>
                <w:sz w:val="24"/>
              </w:rPr>
            </w:pPr>
            <w:r>
              <w:rPr>
                <w:rFonts w:eastAsia="仿宋" w:hint="eastAsia"/>
                <w:sz w:val="24"/>
              </w:rPr>
              <w:t>中国境内国际海运货运代理服务市场</w:t>
            </w:r>
          </w:p>
          <w:p w14:paraId="4AC5570B" w14:textId="79C60ED8" w:rsidR="000C1478" w:rsidRPr="000C1478" w:rsidRDefault="000C1478" w:rsidP="000C1478">
            <w:pPr>
              <w:pStyle w:val="-11"/>
              <w:widowControl/>
              <w:snapToGrid w:val="0"/>
              <w:ind w:left="360" w:firstLineChars="0" w:firstLine="0"/>
              <w:jc w:val="left"/>
              <w:rPr>
                <w:rFonts w:eastAsia="仿宋"/>
                <w:sz w:val="24"/>
              </w:rPr>
            </w:pPr>
            <w:r w:rsidRPr="000C1478">
              <w:rPr>
                <w:rFonts w:eastAsia="仿宋" w:hint="eastAsia"/>
                <w:sz w:val="24"/>
              </w:rPr>
              <w:t>今翊资本：</w:t>
            </w:r>
            <w:r w:rsidRPr="000C1478">
              <w:rPr>
                <w:rFonts w:eastAsia="仿宋" w:hint="eastAsia"/>
                <w:sz w:val="24"/>
              </w:rPr>
              <w:t>0</w:t>
            </w:r>
            <w:r w:rsidR="00DA1B50">
              <w:rPr>
                <w:rFonts w:eastAsia="仿宋" w:hint="eastAsia"/>
                <w:sz w:val="24"/>
              </w:rPr>
              <w:t>%</w:t>
            </w:r>
          </w:p>
          <w:p w14:paraId="562882E0" w14:textId="6747C773" w:rsidR="000C1478" w:rsidRPr="00E031C6" w:rsidRDefault="000C1478" w:rsidP="000C1478">
            <w:pPr>
              <w:pStyle w:val="-11"/>
              <w:widowControl/>
              <w:snapToGrid w:val="0"/>
              <w:ind w:left="360" w:firstLineChars="0" w:firstLine="0"/>
              <w:jc w:val="left"/>
              <w:rPr>
                <w:rFonts w:eastAsia="仿宋"/>
                <w:sz w:val="24"/>
              </w:rPr>
            </w:pPr>
            <w:r w:rsidRPr="00E031C6">
              <w:rPr>
                <w:rFonts w:eastAsia="仿宋" w:hint="eastAsia"/>
                <w:sz w:val="24"/>
              </w:rPr>
              <w:t>鸿安船务：</w:t>
            </w:r>
            <w:r w:rsidR="009A1438" w:rsidRPr="00E031C6">
              <w:rPr>
                <w:rFonts w:eastAsia="仿宋" w:hint="eastAsia"/>
                <w:sz w:val="24"/>
              </w:rPr>
              <w:t>[</w:t>
            </w:r>
            <w:r w:rsidR="009A1438" w:rsidRPr="00E031C6">
              <w:rPr>
                <w:rFonts w:eastAsia="仿宋"/>
                <w:sz w:val="24"/>
              </w:rPr>
              <w:t>0</w:t>
            </w:r>
            <w:r w:rsidR="009A1438" w:rsidRPr="00E031C6">
              <w:rPr>
                <w:rFonts w:eastAsia="仿宋" w:hint="eastAsia"/>
                <w:sz w:val="24"/>
              </w:rPr>
              <w:t>-</w:t>
            </w:r>
            <w:r w:rsidR="009A1438" w:rsidRPr="00E031C6">
              <w:rPr>
                <w:rFonts w:eastAsia="仿宋"/>
                <w:sz w:val="24"/>
              </w:rPr>
              <w:t>5]</w:t>
            </w:r>
            <w:r w:rsidR="009A1438" w:rsidRPr="00E031C6">
              <w:rPr>
                <w:rFonts w:eastAsia="仿宋" w:hint="eastAsia"/>
                <w:sz w:val="24"/>
              </w:rPr>
              <w:t>%</w:t>
            </w:r>
            <w:r w:rsidR="009A1438" w:rsidRPr="00E031C6">
              <w:rPr>
                <w:rFonts w:eastAsia="仿宋"/>
                <w:sz w:val="24"/>
              </w:rPr>
              <w:t xml:space="preserve"> </w:t>
            </w:r>
          </w:p>
          <w:p w14:paraId="6B31BE76" w14:textId="77777777" w:rsidR="000C1478" w:rsidRPr="00E031C6" w:rsidRDefault="000C1478" w:rsidP="000C1478">
            <w:pPr>
              <w:pStyle w:val="-11"/>
              <w:widowControl/>
              <w:snapToGrid w:val="0"/>
              <w:ind w:left="360" w:firstLineChars="0" w:firstLine="0"/>
              <w:jc w:val="left"/>
              <w:rPr>
                <w:rFonts w:eastAsia="仿宋"/>
                <w:sz w:val="24"/>
              </w:rPr>
            </w:pPr>
          </w:p>
          <w:p w14:paraId="41DDAEA3" w14:textId="348A3E08" w:rsidR="000C1478" w:rsidRPr="00E031C6" w:rsidRDefault="000C1478" w:rsidP="000C1478">
            <w:pPr>
              <w:pStyle w:val="-11"/>
              <w:widowControl/>
              <w:numPr>
                <w:ilvl w:val="0"/>
                <w:numId w:val="15"/>
              </w:numPr>
              <w:snapToGrid w:val="0"/>
              <w:ind w:firstLineChars="0"/>
              <w:jc w:val="left"/>
              <w:rPr>
                <w:rFonts w:eastAsia="仿宋"/>
                <w:sz w:val="24"/>
              </w:rPr>
            </w:pPr>
            <w:r w:rsidRPr="00E031C6">
              <w:rPr>
                <w:rFonts w:eastAsia="仿宋" w:hint="eastAsia"/>
                <w:sz w:val="24"/>
              </w:rPr>
              <w:t>中国境内国际空运货运代理服务市场</w:t>
            </w:r>
          </w:p>
          <w:p w14:paraId="423632E6" w14:textId="3E34707A" w:rsidR="000C1478" w:rsidRPr="00E031C6" w:rsidRDefault="000C1478" w:rsidP="000C1478">
            <w:pPr>
              <w:pStyle w:val="-11"/>
              <w:widowControl/>
              <w:snapToGrid w:val="0"/>
              <w:ind w:left="360" w:firstLineChars="0" w:firstLine="0"/>
              <w:jc w:val="left"/>
              <w:rPr>
                <w:rFonts w:eastAsia="仿宋"/>
                <w:sz w:val="24"/>
              </w:rPr>
            </w:pPr>
            <w:r w:rsidRPr="00E031C6">
              <w:rPr>
                <w:rFonts w:eastAsia="仿宋" w:hint="eastAsia"/>
                <w:sz w:val="24"/>
              </w:rPr>
              <w:t>今翊资本</w:t>
            </w:r>
            <w:bookmarkStart w:id="0" w:name="_GoBack"/>
            <w:bookmarkEnd w:id="0"/>
            <w:r w:rsidRPr="00E031C6">
              <w:rPr>
                <w:rFonts w:eastAsia="仿宋" w:hint="eastAsia"/>
                <w:sz w:val="24"/>
              </w:rPr>
              <w:t>：</w:t>
            </w:r>
            <w:r w:rsidRPr="00E031C6">
              <w:rPr>
                <w:rFonts w:eastAsia="仿宋" w:hint="eastAsia"/>
                <w:sz w:val="24"/>
              </w:rPr>
              <w:t>0</w:t>
            </w:r>
            <w:r w:rsidR="00DA1B50" w:rsidRPr="00E031C6">
              <w:rPr>
                <w:rFonts w:eastAsia="仿宋" w:hint="eastAsia"/>
                <w:sz w:val="24"/>
              </w:rPr>
              <w:t>%</w:t>
            </w:r>
          </w:p>
          <w:p w14:paraId="544CE0A1" w14:textId="29C152D6" w:rsidR="009D2279" w:rsidRDefault="000C1478" w:rsidP="00B0338D">
            <w:pPr>
              <w:pStyle w:val="-11"/>
              <w:widowControl/>
              <w:snapToGrid w:val="0"/>
              <w:ind w:left="360" w:firstLineChars="0" w:firstLine="0"/>
              <w:jc w:val="left"/>
              <w:rPr>
                <w:rFonts w:eastAsia="仿宋"/>
                <w:sz w:val="24"/>
              </w:rPr>
            </w:pPr>
            <w:r w:rsidRPr="00E031C6">
              <w:rPr>
                <w:rFonts w:eastAsia="仿宋" w:hint="eastAsia"/>
                <w:sz w:val="24"/>
              </w:rPr>
              <w:t>鸿安船务：</w:t>
            </w:r>
            <w:r w:rsidR="009A1438" w:rsidRPr="00E031C6">
              <w:rPr>
                <w:rFonts w:eastAsia="仿宋" w:hint="eastAsia"/>
                <w:sz w:val="24"/>
              </w:rPr>
              <w:t>[</w:t>
            </w:r>
            <w:r w:rsidR="009A1438" w:rsidRPr="00E031C6">
              <w:rPr>
                <w:rFonts w:eastAsia="仿宋"/>
                <w:sz w:val="24"/>
              </w:rPr>
              <w:t>0</w:t>
            </w:r>
            <w:r w:rsidR="009A1438" w:rsidRPr="00E031C6">
              <w:rPr>
                <w:rFonts w:eastAsia="仿宋" w:hint="eastAsia"/>
                <w:sz w:val="24"/>
              </w:rPr>
              <w:t>-</w:t>
            </w:r>
            <w:r w:rsidR="009A1438" w:rsidRPr="00E031C6">
              <w:rPr>
                <w:rFonts w:eastAsia="仿宋"/>
                <w:sz w:val="24"/>
              </w:rPr>
              <w:t>5]</w:t>
            </w:r>
            <w:r w:rsidRPr="00E031C6">
              <w:rPr>
                <w:rFonts w:eastAsia="仿宋" w:hint="eastAsia"/>
                <w:sz w:val="24"/>
              </w:rPr>
              <w:t>%</w:t>
            </w:r>
            <w:r w:rsidR="005302A2" w:rsidRPr="00E031C6">
              <w:rPr>
                <w:rFonts w:eastAsia="仿宋"/>
                <w:sz w:val="24"/>
              </w:rPr>
              <w:t xml:space="preserve"> </w:t>
            </w:r>
          </w:p>
          <w:p w14:paraId="50D3579A" w14:textId="6860EC82" w:rsidR="009D2279" w:rsidRPr="00C77F2C" w:rsidRDefault="009D2279" w:rsidP="00E3658E">
            <w:pPr>
              <w:pStyle w:val="-11"/>
              <w:widowControl/>
              <w:snapToGrid w:val="0"/>
              <w:ind w:firstLineChars="0" w:firstLine="0"/>
              <w:jc w:val="left"/>
              <w:rPr>
                <w:rFonts w:eastAsia="仿宋"/>
                <w:sz w:val="24"/>
              </w:rPr>
            </w:pPr>
          </w:p>
        </w:tc>
      </w:tr>
    </w:tbl>
    <w:p w14:paraId="30DE4C39" w14:textId="77777777" w:rsidR="00211CA0" w:rsidRPr="00705339" w:rsidRDefault="00211CA0" w:rsidP="006F19DD">
      <w:pPr>
        <w:jc w:val="left"/>
        <w:rPr>
          <w:rFonts w:ascii="Times New Roman" w:eastAsia="仿宋" w:hAnsi="Times New Roman"/>
          <w:sz w:val="24"/>
          <w:szCs w:val="24"/>
        </w:rPr>
      </w:pPr>
    </w:p>
    <w:sectPr w:rsidR="00211CA0" w:rsidRPr="00705339" w:rsidSect="00F43980">
      <w:headerReference w:type="default" r:id="rId15"/>
      <w:footerReference w:type="defaul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22EA39" w14:textId="77777777" w:rsidR="00974C0F" w:rsidRDefault="00974C0F" w:rsidP="00094095">
      <w:r>
        <w:separator/>
      </w:r>
    </w:p>
  </w:endnote>
  <w:endnote w:type="continuationSeparator" w:id="0">
    <w:p w14:paraId="2199DBA0" w14:textId="77777777" w:rsidR="00974C0F" w:rsidRDefault="00974C0F" w:rsidP="00094095">
      <w:r>
        <w:continuationSeparator/>
      </w:r>
    </w:p>
  </w:endnote>
  <w:endnote w:type="continuationNotice" w:id="1">
    <w:p w14:paraId="48725CAB" w14:textId="77777777" w:rsidR="00974C0F" w:rsidRDefault="00974C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94D60" w14:textId="77777777"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2BEAFA" w14:textId="1DCC1C9C" w:rsidR="004F0065" w:rsidRDefault="007B2F71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A65CB31" wp14:editId="345436EE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1905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EE233" w14:textId="77777777" w:rsidR="004F0065" w:rsidRDefault="00974C0F">
                          <w:pPr>
                            <w:pStyle w:val="MacPacTrailer"/>
                          </w:pPr>
                          <w:fldSimple w:instr=" DOCPROPERTY  docId ">
                            <w:r w:rsidR="00AE7CB3">
                              <w:t>BEI1084870</w:t>
                            </w:r>
                          </w:fldSimple>
                          <w:r w:rsidR="004F0065">
                            <w:t>/</w:t>
                          </w:r>
                          <w:fldSimple w:instr=" DOCPROPERTY  docVersion ">
                            <w:r w:rsidR="00AE7CB3">
                              <w:t>5</w:t>
                            </w:r>
                          </w:fldSimple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fldSimple w:instr=" DOCPROPERTY  docIncludeCliMat ">
                            <w:r w:rsidR="00AE7CB3">
                              <w:instrText>true</w:instrText>
                            </w:r>
                          </w:fldSimple>
                          <w:r w:rsidR="004F0065">
                            <w:instrText xml:space="preserve"> = true </w:instrText>
                          </w:r>
                          <w:fldSimple w:instr=" DOCPROPERTY  docCliMat ">
                            <w:r w:rsidR="00AE7CB3">
                              <w:instrText>168072-0001</w:instrText>
                            </w:r>
                          </w:fldSimple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14:paraId="4AD8A0E8" w14:textId="77777777"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65CB3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" filled="f" stroked="f">
              <v:textbox inset="0,0,0,0">
                <w:txbxContent>
                  <w:p w14:paraId="5B1EE233" w14:textId="77777777" w:rsidR="004F0065" w:rsidRDefault="00886BF8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AE7CB3">
                      <w:t>BEI1084870</w:t>
                    </w:r>
                    <w:r>
                      <w:fldChar w:fldCharType="end"/>
                    </w:r>
                    <w:r w:rsidR="004F0065">
                      <w:t>/</w: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AE7CB3">
                      <w:t>5</w:t>
                    </w:r>
                    <w:r>
                      <w:fldChar w:fldCharType="end"/>
                    </w:r>
                    <w:r w:rsidR="004F0065">
                      <w:t xml:space="preserve">   </w:t>
                    </w:r>
                    <w:r w:rsidR="004F0065">
                      <w:fldChar w:fldCharType="begin"/>
                    </w:r>
                    <w:r w:rsidR="004F006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AE7CB3">
                      <w:instrText>true</w:instrText>
                    </w:r>
                    <w:r>
                      <w:fldChar w:fldCharType="end"/>
                    </w:r>
                    <w:r w:rsidR="004F006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AE7CB3">
                      <w:instrText>168072-0001</w:instrText>
                    </w:r>
                    <w:r>
                      <w:fldChar w:fldCharType="end"/>
                    </w:r>
                    <w:r w:rsidR="004F0065">
                      <w:instrText xml:space="preserve">  </w:instrText>
                    </w:r>
                    <w:r w:rsidR="004F0065"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 w:rsidR="004F0065">
                      <w:fldChar w:fldCharType="end"/>
                    </w:r>
                  </w:p>
                  <w:p w14:paraId="4AD8A0E8" w14:textId="77777777"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A20C19" w14:textId="77777777" w:rsidR="00974C0F" w:rsidRDefault="00974C0F" w:rsidP="00094095">
      <w:r>
        <w:separator/>
      </w:r>
    </w:p>
  </w:footnote>
  <w:footnote w:type="continuationSeparator" w:id="0">
    <w:p w14:paraId="3F2172F6" w14:textId="77777777" w:rsidR="00974C0F" w:rsidRDefault="00974C0F" w:rsidP="00094095">
      <w:r>
        <w:continuationSeparator/>
      </w:r>
    </w:p>
  </w:footnote>
  <w:footnote w:type="continuationNotice" w:id="1">
    <w:p w14:paraId="2EE5B27A" w14:textId="77777777" w:rsidR="00974C0F" w:rsidRDefault="00974C0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DEBC37" w14:textId="77777777" w:rsidR="00380694" w:rsidRPr="003F1FF9" w:rsidRDefault="00380694" w:rsidP="00D41044">
    <w:pPr>
      <w:pStyle w:val="a6"/>
      <w:ind w:right="840"/>
      <w:rPr>
        <w:rFonts w:ascii="Times New Roman" w:hAnsi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D241D"/>
    <w:multiLevelType w:val="hybridMultilevel"/>
    <w:tmpl w:val="FB8A6DF8"/>
    <w:lvl w:ilvl="0" w:tplc="2DC2B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07B85"/>
    <w:multiLevelType w:val="hybridMultilevel"/>
    <w:tmpl w:val="B5DEA7DE"/>
    <w:lvl w:ilvl="0" w:tplc="6B6EC6A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8E42B9"/>
    <w:multiLevelType w:val="hybridMultilevel"/>
    <w:tmpl w:val="D1289448"/>
    <w:lvl w:ilvl="0" w:tplc="380A235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B148944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06E16C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86E7C5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A80B0E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92EE0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B6465E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F40818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647A17F0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F6F1E8E"/>
    <w:multiLevelType w:val="hybridMultilevel"/>
    <w:tmpl w:val="4EF0C764"/>
    <w:lvl w:ilvl="0" w:tplc="56242AA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37C048B"/>
    <w:multiLevelType w:val="hybridMultilevel"/>
    <w:tmpl w:val="AF2A4ADE"/>
    <w:lvl w:ilvl="0" w:tplc="26E81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9E24EE" w:tentative="1">
      <w:start w:val="1"/>
      <w:numFmt w:val="lowerLetter"/>
      <w:lvlText w:val="%2)"/>
      <w:lvlJc w:val="left"/>
      <w:pPr>
        <w:ind w:left="840" w:hanging="420"/>
      </w:pPr>
    </w:lvl>
    <w:lvl w:ilvl="2" w:tplc="3F54EC84" w:tentative="1">
      <w:start w:val="1"/>
      <w:numFmt w:val="lowerRoman"/>
      <w:lvlText w:val="%3."/>
      <w:lvlJc w:val="right"/>
      <w:pPr>
        <w:ind w:left="1260" w:hanging="420"/>
      </w:pPr>
    </w:lvl>
    <w:lvl w:ilvl="3" w:tplc="343C6324" w:tentative="1">
      <w:start w:val="1"/>
      <w:numFmt w:val="decimal"/>
      <w:lvlText w:val="%4."/>
      <w:lvlJc w:val="left"/>
      <w:pPr>
        <w:ind w:left="1680" w:hanging="420"/>
      </w:pPr>
    </w:lvl>
    <w:lvl w:ilvl="4" w:tplc="DB665392" w:tentative="1">
      <w:start w:val="1"/>
      <w:numFmt w:val="lowerLetter"/>
      <w:lvlText w:val="%5)"/>
      <w:lvlJc w:val="left"/>
      <w:pPr>
        <w:ind w:left="2100" w:hanging="420"/>
      </w:pPr>
    </w:lvl>
    <w:lvl w:ilvl="5" w:tplc="6FDE094A" w:tentative="1">
      <w:start w:val="1"/>
      <w:numFmt w:val="lowerRoman"/>
      <w:lvlText w:val="%6."/>
      <w:lvlJc w:val="right"/>
      <w:pPr>
        <w:ind w:left="2520" w:hanging="420"/>
      </w:pPr>
    </w:lvl>
    <w:lvl w:ilvl="6" w:tplc="BD309362" w:tentative="1">
      <w:start w:val="1"/>
      <w:numFmt w:val="decimal"/>
      <w:lvlText w:val="%7."/>
      <w:lvlJc w:val="left"/>
      <w:pPr>
        <w:ind w:left="2940" w:hanging="420"/>
      </w:pPr>
    </w:lvl>
    <w:lvl w:ilvl="7" w:tplc="92ECD2AA" w:tentative="1">
      <w:start w:val="1"/>
      <w:numFmt w:val="lowerLetter"/>
      <w:lvlText w:val="%8)"/>
      <w:lvlJc w:val="left"/>
      <w:pPr>
        <w:ind w:left="3360" w:hanging="420"/>
      </w:pPr>
    </w:lvl>
    <w:lvl w:ilvl="8" w:tplc="41167B8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9CF307A"/>
    <w:multiLevelType w:val="hybridMultilevel"/>
    <w:tmpl w:val="D39462BE"/>
    <w:lvl w:ilvl="0" w:tplc="F35CC1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9F13A7D"/>
    <w:multiLevelType w:val="hybridMultilevel"/>
    <w:tmpl w:val="2D38102A"/>
    <w:lvl w:ilvl="0" w:tplc="6ADE1E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7A048CA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6923D0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BB0C3A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516B4A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B66120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29C444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A4E8AC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3207B3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CCE25E7"/>
    <w:multiLevelType w:val="hybridMultilevel"/>
    <w:tmpl w:val="6EC60026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61A12747"/>
    <w:multiLevelType w:val="hybridMultilevel"/>
    <w:tmpl w:val="ECC6FF08"/>
    <w:lvl w:ilvl="0" w:tplc="E19E07FE">
      <w:start w:val="1"/>
      <w:numFmt w:val="decimal"/>
      <w:lvlText w:val="%1)"/>
      <w:lvlJc w:val="left"/>
      <w:pPr>
        <w:ind w:left="780" w:hanging="360"/>
      </w:pPr>
    </w:lvl>
    <w:lvl w:ilvl="1" w:tplc="1F9CF41A" w:tentative="1">
      <w:start w:val="1"/>
      <w:numFmt w:val="lowerLetter"/>
      <w:lvlText w:val="%2."/>
      <w:lvlJc w:val="left"/>
      <w:pPr>
        <w:ind w:left="1500" w:hanging="360"/>
      </w:pPr>
    </w:lvl>
    <w:lvl w:ilvl="2" w:tplc="18086586" w:tentative="1">
      <w:start w:val="1"/>
      <w:numFmt w:val="lowerRoman"/>
      <w:lvlText w:val="%3."/>
      <w:lvlJc w:val="right"/>
      <w:pPr>
        <w:ind w:left="2220" w:hanging="180"/>
      </w:pPr>
    </w:lvl>
    <w:lvl w:ilvl="3" w:tplc="1E389C00" w:tentative="1">
      <w:start w:val="1"/>
      <w:numFmt w:val="decimal"/>
      <w:lvlText w:val="%4."/>
      <w:lvlJc w:val="left"/>
      <w:pPr>
        <w:ind w:left="2940" w:hanging="360"/>
      </w:pPr>
    </w:lvl>
    <w:lvl w:ilvl="4" w:tplc="297E3060" w:tentative="1">
      <w:start w:val="1"/>
      <w:numFmt w:val="lowerLetter"/>
      <w:lvlText w:val="%5."/>
      <w:lvlJc w:val="left"/>
      <w:pPr>
        <w:ind w:left="3660" w:hanging="360"/>
      </w:pPr>
    </w:lvl>
    <w:lvl w:ilvl="5" w:tplc="63D096AC" w:tentative="1">
      <w:start w:val="1"/>
      <w:numFmt w:val="lowerRoman"/>
      <w:lvlText w:val="%6."/>
      <w:lvlJc w:val="right"/>
      <w:pPr>
        <w:ind w:left="4380" w:hanging="180"/>
      </w:pPr>
    </w:lvl>
    <w:lvl w:ilvl="6" w:tplc="AFEEBB84" w:tentative="1">
      <w:start w:val="1"/>
      <w:numFmt w:val="decimal"/>
      <w:lvlText w:val="%7."/>
      <w:lvlJc w:val="left"/>
      <w:pPr>
        <w:ind w:left="5100" w:hanging="360"/>
      </w:pPr>
    </w:lvl>
    <w:lvl w:ilvl="7" w:tplc="4EBA91EE" w:tentative="1">
      <w:start w:val="1"/>
      <w:numFmt w:val="lowerLetter"/>
      <w:lvlText w:val="%8."/>
      <w:lvlJc w:val="left"/>
      <w:pPr>
        <w:ind w:left="5820" w:hanging="360"/>
      </w:pPr>
    </w:lvl>
    <w:lvl w:ilvl="8" w:tplc="FF62DD56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abstractNum w:abstractNumId="11">
    <w:nsid w:val="67E1634D"/>
    <w:multiLevelType w:val="hybridMultilevel"/>
    <w:tmpl w:val="3CA60F34"/>
    <w:lvl w:ilvl="0" w:tplc="3202C310">
      <w:start w:val="1"/>
      <w:numFmt w:val="lowerLetter"/>
      <w:lvlText w:val="%1)"/>
      <w:lvlJc w:val="left"/>
      <w:pPr>
        <w:ind w:left="420" w:hanging="420"/>
      </w:pPr>
      <w:rPr>
        <w:color w:val="auto"/>
      </w:rPr>
    </w:lvl>
    <w:lvl w:ilvl="1" w:tplc="E444B7DC" w:tentative="1">
      <w:start w:val="1"/>
      <w:numFmt w:val="lowerLetter"/>
      <w:lvlText w:val="%2)"/>
      <w:lvlJc w:val="left"/>
      <w:pPr>
        <w:ind w:left="840" w:hanging="420"/>
      </w:pPr>
    </w:lvl>
    <w:lvl w:ilvl="2" w:tplc="2C1823A0" w:tentative="1">
      <w:start w:val="1"/>
      <w:numFmt w:val="lowerRoman"/>
      <w:lvlText w:val="%3."/>
      <w:lvlJc w:val="right"/>
      <w:pPr>
        <w:ind w:left="1260" w:hanging="420"/>
      </w:pPr>
    </w:lvl>
    <w:lvl w:ilvl="3" w:tplc="149E6704" w:tentative="1">
      <w:start w:val="1"/>
      <w:numFmt w:val="decimal"/>
      <w:lvlText w:val="%4."/>
      <w:lvlJc w:val="left"/>
      <w:pPr>
        <w:ind w:left="1680" w:hanging="420"/>
      </w:pPr>
    </w:lvl>
    <w:lvl w:ilvl="4" w:tplc="7FB00CB6" w:tentative="1">
      <w:start w:val="1"/>
      <w:numFmt w:val="lowerLetter"/>
      <w:lvlText w:val="%5)"/>
      <w:lvlJc w:val="left"/>
      <w:pPr>
        <w:ind w:left="2100" w:hanging="420"/>
      </w:pPr>
    </w:lvl>
    <w:lvl w:ilvl="5" w:tplc="1D1C2CFA" w:tentative="1">
      <w:start w:val="1"/>
      <w:numFmt w:val="lowerRoman"/>
      <w:lvlText w:val="%6."/>
      <w:lvlJc w:val="right"/>
      <w:pPr>
        <w:ind w:left="2520" w:hanging="420"/>
      </w:pPr>
    </w:lvl>
    <w:lvl w:ilvl="6" w:tplc="DE1686E2" w:tentative="1">
      <w:start w:val="1"/>
      <w:numFmt w:val="decimal"/>
      <w:lvlText w:val="%7."/>
      <w:lvlJc w:val="left"/>
      <w:pPr>
        <w:ind w:left="2940" w:hanging="420"/>
      </w:pPr>
    </w:lvl>
    <w:lvl w:ilvl="7" w:tplc="153C1798" w:tentative="1">
      <w:start w:val="1"/>
      <w:numFmt w:val="lowerLetter"/>
      <w:lvlText w:val="%8)"/>
      <w:lvlJc w:val="left"/>
      <w:pPr>
        <w:ind w:left="3360" w:hanging="420"/>
      </w:pPr>
    </w:lvl>
    <w:lvl w:ilvl="8" w:tplc="90A6982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06B13A5"/>
    <w:multiLevelType w:val="hybridMultilevel"/>
    <w:tmpl w:val="B6F8F3EC"/>
    <w:lvl w:ilvl="0" w:tplc="40B83A2A">
      <w:start w:val="1"/>
      <w:numFmt w:val="decimal"/>
      <w:lvlText w:val="%1."/>
      <w:lvlJc w:val="left"/>
      <w:pPr>
        <w:ind w:left="360" w:hanging="360"/>
      </w:pPr>
    </w:lvl>
    <w:lvl w:ilvl="1" w:tplc="A4D034EE" w:tentative="1">
      <w:start w:val="1"/>
      <w:numFmt w:val="lowerLetter"/>
      <w:lvlText w:val="%2."/>
      <w:lvlJc w:val="left"/>
      <w:pPr>
        <w:ind w:left="1080" w:hanging="360"/>
      </w:pPr>
    </w:lvl>
    <w:lvl w:ilvl="2" w:tplc="032CF5E8" w:tentative="1">
      <w:start w:val="1"/>
      <w:numFmt w:val="lowerRoman"/>
      <w:lvlText w:val="%3."/>
      <w:lvlJc w:val="right"/>
      <w:pPr>
        <w:ind w:left="1800" w:hanging="180"/>
      </w:pPr>
    </w:lvl>
    <w:lvl w:ilvl="3" w:tplc="638EC744" w:tentative="1">
      <w:start w:val="1"/>
      <w:numFmt w:val="decimal"/>
      <w:lvlText w:val="%4."/>
      <w:lvlJc w:val="left"/>
      <w:pPr>
        <w:ind w:left="2520" w:hanging="360"/>
      </w:pPr>
    </w:lvl>
    <w:lvl w:ilvl="4" w:tplc="1B9802FC" w:tentative="1">
      <w:start w:val="1"/>
      <w:numFmt w:val="lowerLetter"/>
      <w:lvlText w:val="%5."/>
      <w:lvlJc w:val="left"/>
      <w:pPr>
        <w:ind w:left="3240" w:hanging="360"/>
      </w:pPr>
    </w:lvl>
    <w:lvl w:ilvl="5" w:tplc="DE424F28" w:tentative="1">
      <w:start w:val="1"/>
      <w:numFmt w:val="lowerRoman"/>
      <w:lvlText w:val="%6."/>
      <w:lvlJc w:val="right"/>
      <w:pPr>
        <w:ind w:left="3960" w:hanging="180"/>
      </w:pPr>
    </w:lvl>
    <w:lvl w:ilvl="6" w:tplc="0972CB88" w:tentative="1">
      <w:start w:val="1"/>
      <w:numFmt w:val="decimal"/>
      <w:lvlText w:val="%7."/>
      <w:lvlJc w:val="left"/>
      <w:pPr>
        <w:ind w:left="4680" w:hanging="360"/>
      </w:pPr>
    </w:lvl>
    <w:lvl w:ilvl="7" w:tplc="B0D6876A" w:tentative="1">
      <w:start w:val="1"/>
      <w:numFmt w:val="lowerLetter"/>
      <w:lvlText w:val="%8."/>
      <w:lvlJc w:val="left"/>
      <w:pPr>
        <w:ind w:left="5400" w:hanging="360"/>
      </w:pPr>
    </w:lvl>
    <w:lvl w:ilvl="8" w:tplc="52CA787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BE54659"/>
    <w:multiLevelType w:val="hybridMultilevel"/>
    <w:tmpl w:val="1862CCC4"/>
    <w:lvl w:ilvl="0" w:tplc="584E1E6E">
      <w:start w:val="1"/>
      <w:numFmt w:val="decimal"/>
      <w:lvlText w:val="%1."/>
      <w:lvlJc w:val="left"/>
      <w:pPr>
        <w:ind w:left="720" w:hanging="360"/>
      </w:pPr>
    </w:lvl>
    <w:lvl w:ilvl="1" w:tplc="CB4248F8" w:tentative="1">
      <w:start w:val="1"/>
      <w:numFmt w:val="lowerLetter"/>
      <w:lvlText w:val="%2."/>
      <w:lvlJc w:val="left"/>
      <w:pPr>
        <w:ind w:left="1440" w:hanging="360"/>
      </w:pPr>
    </w:lvl>
    <w:lvl w:ilvl="2" w:tplc="A6C210F8" w:tentative="1">
      <w:start w:val="1"/>
      <w:numFmt w:val="lowerRoman"/>
      <w:lvlText w:val="%3."/>
      <w:lvlJc w:val="right"/>
      <w:pPr>
        <w:ind w:left="2160" w:hanging="180"/>
      </w:pPr>
    </w:lvl>
    <w:lvl w:ilvl="3" w:tplc="4498F178" w:tentative="1">
      <w:start w:val="1"/>
      <w:numFmt w:val="decimal"/>
      <w:lvlText w:val="%4."/>
      <w:lvlJc w:val="left"/>
      <w:pPr>
        <w:ind w:left="2880" w:hanging="360"/>
      </w:pPr>
    </w:lvl>
    <w:lvl w:ilvl="4" w:tplc="4C4EDB04" w:tentative="1">
      <w:start w:val="1"/>
      <w:numFmt w:val="lowerLetter"/>
      <w:lvlText w:val="%5."/>
      <w:lvlJc w:val="left"/>
      <w:pPr>
        <w:ind w:left="3600" w:hanging="360"/>
      </w:pPr>
    </w:lvl>
    <w:lvl w:ilvl="5" w:tplc="BCDCF918" w:tentative="1">
      <w:start w:val="1"/>
      <w:numFmt w:val="lowerRoman"/>
      <w:lvlText w:val="%6."/>
      <w:lvlJc w:val="right"/>
      <w:pPr>
        <w:ind w:left="4320" w:hanging="180"/>
      </w:pPr>
    </w:lvl>
    <w:lvl w:ilvl="6" w:tplc="AE7C4628" w:tentative="1">
      <w:start w:val="1"/>
      <w:numFmt w:val="decimal"/>
      <w:lvlText w:val="%7."/>
      <w:lvlJc w:val="left"/>
      <w:pPr>
        <w:ind w:left="5040" w:hanging="360"/>
      </w:pPr>
    </w:lvl>
    <w:lvl w:ilvl="7" w:tplc="D62E37AE" w:tentative="1">
      <w:start w:val="1"/>
      <w:numFmt w:val="lowerLetter"/>
      <w:lvlText w:val="%8."/>
      <w:lvlJc w:val="left"/>
      <w:pPr>
        <w:ind w:left="5760" w:hanging="360"/>
      </w:pPr>
    </w:lvl>
    <w:lvl w:ilvl="8" w:tplc="69A44F8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0"/>
  </w:num>
  <w:num w:numId="9">
    <w:abstractNumId w:val="11"/>
  </w:num>
  <w:num w:numId="10">
    <w:abstractNumId w:val="10"/>
  </w:num>
  <w:num w:numId="11">
    <w:abstractNumId w:val="8"/>
  </w:num>
  <w:num w:numId="12">
    <w:abstractNumId w:val="3"/>
  </w:num>
  <w:num w:numId="13">
    <w:abstractNumId w:val="1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hideSpellingErrors/>
  <w:hideGrammaticalError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KEOutsideDoc" w:val="True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4453"/>
    <w:rsid w:val="00015C83"/>
    <w:rsid w:val="00025FD7"/>
    <w:rsid w:val="00026458"/>
    <w:rsid w:val="0003713C"/>
    <w:rsid w:val="000375B0"/>
    <w:rsid w:val="000422A3"/>
    <w:rsid w:val="00042C44"/>
    <w:rsid w:val="00047683"/>
    <w:rsid w:val="0005363A"/>
    <w:rsid w:val="00061388"/>
    <w:rsid w:val="000626CD"/>
    <w:rsid w:val="00070BDC"/>
    <w:rsid w:val="00076CCD"/>
    <w:rsid w:val="00076DBE"/>
    <w:rsid w:val="00084C13"/>
    <w:rsid w:val="00090077"/>
    <w:rsid w:val="00094095"/>
    <w:rsid w:val="000949ED"/>
    <w:rsid w:val="000965F2"/>
    <w:rsid w:val="000C1478"/>
    <w:rsid w:val="000C3FBF"/>
    <w:rsid w:val="000C5215"/>
    <w:rsid w:val="000C71EE"/>
    <w:rsid w:val="000E3008"/>
    <w:rsid w:val="000E48FA"/>
    <w:rsid w:val="000F198D"/>
    <w:rsid w:val="0010163C"/>
    <w:rsid w:val="001031F1"/>
    <w:rsid w:val="001050F0"/>
    <w:rsid w:val="001073D1"/>
    <w:rsid w:val="00112F35"/>
    <w:rsid w:val="001241A0"/>
    <w:rsid w:val="0012748B"/>
    <w:rsid w:val="0013208A"/>
    <w:rsid w:val="001338B8"/>
    <w:rsid w:val="00137CFF"/>
    <w:rsid w:val="00140D5D"/>
    <w:rsid w:val="00142EEE"/>
    <w:rsid w:val="00146B96"/>
    <w:rsid w:val="00150500"/>
    <w:rsid w:val="0016300B"/>
    <w:rsid w:val="00172D7E"/>
    <w:rsid w:val="001743B1"/>
    <w:rsid w:val="001800B5"/>
    <w:rsid w:val="00183380"/>
    <w:rsid w:val="00184115"/>
    <w:rsid w:val="00191D2A"/>
    <w:rsid w:val="0019686F"/>
    <w:rsid w:val="001B1900"/>
    <w:rsid w:val="001B1FC0"/>
    <w:rsid w:val="001C062B"/>
    <w:rsid w:val="001C5B46"/>
    <w:rsid w:val="001E33DE"/>
    <w:rsid w:val="001F0B61"/>
    <w:rsid w:val="002017D5"/>
    <w:rsid w:val="00202C4C"/>
    <w:rsid w:val="0020418C"/>
    <w:rsid w:val="00205E2F"/>
    <w:rsid w:val="00211BB6"/>
    <w:rsid w:val="00211CA0"/>
    <w:rsid w:val="00220F8E"/>
    <w:rsid w:val="0023513A"/>
    <w:rsid w:val="00240053"/>
    <w:rsid w:val="00242D57"/>
    <w:rsid w:val="00260CE8"/>
    <w:rsid w:val="002610ED"/>
    <w:rsid w:val="00272EF5"/>
    <w:rsid w:val="0028506C"/>
    <w:rsid w:val="00285C21"/>
    <w:rsid w:val="002873C9"/>
    <w:rsid w:val="002930D1"/>
    <w:rsid w:val="002A1FA3"/>
    <w:rsid w:val="002A2AE3"/>
    <w:rsid w:val="002A597A"/>
    <w:rsid w:val="002C6FFE"/>
    <w:rsid w:val="002E4C07"/>
    <w:rsid w:val="002F0260"/>
    <w:rsid w:val="002F0783"/>
    <w:rsid w:val="002F4169"/>
    <w:rsid w:val="00306ED0"/>
    <w:rsid w:val="00325802"/>
    <w:rsid w:val="00327E7D"/>
    <w:rsid w:val="00347182"/>
    <w:rsid w:val="00347D18"/>
    <w:rsid w:val="00363DFE"/>
    <w:rsid w:val="0036760D"/>
    <w:rsid w:val="003722A9"/>
    <w:rsid w:val="003731FA"/>
    <w:rsid w:val="00375CF7"/>
    <w:rsid w:val="003801AB"/>
    <w:rsid w:val="00380694"/>
    <w:rsid w:val="00381473"/>
    <w:rsid w:val="003B3DA2"/>
    <w:rsid w:val="003C4E66"/>
    <w:rsid w:val="003C595E"/>
    <w:rsid w:val="003D3507"/>
    <w:rsid w:val="003D5A30"/>
    <w:rsid w:val="003D6FB5"/>
    <w:rsid w:val="003E153C"/>
    <w:rsid w:val="003E30DF"/>
    <w:rsid w:val="003E47FF"/>
    <w:rsid w:val="003F1EBF"/>
    <w:rsid w:val="003F1FF9"/>
    <w:rsid w:val="003F3C60"/>
    <w:rsid w:val="003F44EE"/>
    <w:rsid w:val="00400110"/>
    <w:rsid w:val="00403BBA"/>
    <w:rsid w:val="004057F2"/>
    <w:rsid w:val="0040682C"/>
    <w:rsid w:val="0040698D"/>
    <w:rsid w:val="00412A56"/>
    <w:rsid w:val="00416FDF"/>
    <w:rsid w:val="00417057"/>
    <w:rsid w:val="00425433"/>
    <w:rsid w:val="00426BAE"/>
    <w:rsid w:val="0043715C"/>
    <w:rsid w:val="00437297"/>
    <w:rsid w:val="004440B9"/>
    <w:rsid w:val="00450084"/>
    <w:rsid w:val="00450964"/>
    <w:rsid w:val="00456391"/>
    <w:rsid w:val="0046114E"/>
    <w:rsid w:val="00462174"/>
    <w:rsid w:val="004836CF"/>
    <w:rsid w:val="004840F8"/>
    <w:rsid w:val="00487DB9"/>
    <w:rsid w:val="0049205B"/>
    <w:rsid w:val="0049589B"/>
    <w:rsid w:val="004A268B"/>
    <w:rsid w:val="004A4ADD"/>
    <w:rsid w:val="004A7507"/>
    <w:rsid w:val="004B1338"/>
    <w:rsid w:val="004B4594"/>
    <w:rsid w:val="004C48BB"/>
    <w:rsid w:val="004F0065"/>
    <w:rsid w:val="004F6179"/>
    <w:rsid w:val="00500496"/>
    <w:rsid w:val="00500694"/>
    <w:rsid w:val="00510064"/>
    <w:rsid w:val="00510FD0"/>
    <w:rsid w:val="0051481B"/>
    <w:rsid w:val="00514B71"/>
    <w:rsid w:val="005302A2"/>
    <w:rsid w:val="0053096C"/>
    <w:rsid w:val="00533ECE"/>
    <w:rsid w:val="00536032"/>
    <w:rsid w:val="00541741"/>
    <w:rsid w:val="005432B8"/>
    <w:rsid w:val="00545339"/>
    <w:rsid w:val="00546452"/>
    <w:rsid w:val="0054693E"/>
    <w:rsid w:val="005545CC"/>
    <w:rsid w:val="00555F32"/>
    <w:rsid w:val="00565CD2"/>
    <w:rsid w:val="005671E0"/>
    <w:rsid w:val="00570149"/>
    <w:rsid w:val="0057311D"/>
    <w:rsid w:val="00573212"/>
    <w:rsid w:val="00577457"/>
    <w:rsid w:val="0058041D"/>
    <w:rsid w:val="00585876"/>
    <w:rsid w:val="0058784E"/>
    <w:rsid w:val="0059308C"/>
    <w:rsid w:val="005A15EE"/>
    <w:rsid w:val="005B3BC7"/>
    <w:rsid w:val="005C7229"/>
    <w:rsid w:val="005D5123"/>
    <w:rsid w:val="005D7069"/>
    <w:rsid w:val="005E3BAB"/>
    <w:rsid w:val="005E715A"/>
    <w:rsid w:val="005F0540"/>
    <w:rsid w:val="005F0BFD"/>
    <w:rsid w:val="005F1AB5"/>
    <w:rsid w:val="005F588E"/>
    <w:rsid w:val="006015DB"/>
    <w:rsid w:val="00601672"/>
    <w:rsid w:val="0060370D"/>
    <w:rsid w:val="00603FD7"/>
    <w:rsid w:val="00604B38"/>
    <w:rsid w:val="00613BC4"/>
    <w:rsid w:val="00615B44"/>
    <w:rsid w:val="00631656"/>
    <w:rsid w:val="006341B0"/>
    <w:rsid w:val="0064207A"/>
    <w:rsid w:val="00661A5F"/>
    <w:rsid w:val="006651C8"/>
    <w:rsid w:val="00665C3B"/>
    <w:rsid w:val="00671A18"/>
    <w:rsid w:val="006866E1"/>
    <w:rsid w:val="006A0707"/>
    <w:rsid w:val="006A32BF"/>
    <w:rsid w:val="006A3A30"/>
    <w:rsid w:val="006A6F82"/>
    <w:rsid w:val="006A7AE5"/>
    <w:rsid w:val="006B55C8"/>
    <w:rsid w:val="006B7DC1"/>
    <w:rsid w:val="006C70AE"/>
    <w:rsid w:val="006D55DE"/>
    <w:rsid w:val="006D6EFC"/>
    <w:rsid w:val="006D6F75"/>
    <w:rsid w:val="006E08C4"/>
    <w:rsid w:val="006F19DD"/>
    <w:rsid w:val="007030BC"/>
    <w:rsid w:val="00705339"/>
    <w:rsid w:val="007155EC"/>
    <w:rsid w:val="007242B6"/>
    <w:rsid w:val="00726AFC"/>
    <w:rsid w:val="007312B9"/>
    <w:rsid w:val="00731B09"/>
    <w:rsid w:val="0073476C"/>
    <w:rsid w:val="00740BB3"/>
    <w:rsid w:val="007463D9"/>
    <w:rsid w:val="00751668"/>
    <w:rsid w:val="0076757F"/>
    <w:rsid w:val="00770467"/>
    <w:rsid w:val="00785AF2"/>
    <w:rsid w:val="00786C11"/>
    <w:rsid w:val="00787114"/>
    <w:rsid w:val="00787C22"/>
    <w:rsid w:val="00787D1C"/>
    <w:rsid w:val="007954CF"/>
    <w:rsid w:val="007B0347"/>
    <w:rsid w:val="007B2F71"/>
    <w:rsid w:val="007B4DFD"/>
    <w:rsid w:val="007C54D4"/>
    <w:rsid w:val="007D569F"/>
    <w:rsid w:val="007F377D"/>
    <w:rsid w:val="0080038C"/>
    <w:rsid w:val="00804314"/>
    <w:rsid w:val="00806647"/>
    <w:rsid w:val="0080791E"/>
    <w:rsid w:val="008105C5"/>
    <w:rsid w:val="008204A9"/>
    <w:rsid w:val="00822FA5"/>
    <w:rsid w:val="00823082"/>
    <w:rsid w:val="00824B17"/>
    <w:rsid w:val="0082712D"/>
    <w:rsid w:val="008324A1"/>
    <w:rsid w:val="008404D8"/>
    <w:rsid w:val="0084086E"/>
    <w:rsid w:val="008429E0"/>
    <w:rsid w:val="00847B7C"/>
    <w:rsid w:val="0085025C"/>
    <w:rsid w:val="00851AC3"/>
    <w:rsid w:val="008550A4"/>
    <w:rsid w:val="00863098"/>
    <w:rsid w:val="0087474B"/>
    <w:rsid w:val="00882D06"/>
    <w:rsid w:val="008856BE"/>
    <w:rsid w:val="008857F4"/>
    <w:rsid w:val="00886BF8"/>
    <w:rsid w:val="008875DC"/>
    <w:rsid w:val="008A414F"/>
    <w:rsid w:val="008A4D82"/>
    <w:rsid w:val="008B34FA"/>
    <w:rsid w:val="008B584C"/>
    <w:rsid w:val="008C2E34"/>
    <w:rsid w:val="008C569C"/>
    <w:rsid w:val="008C702E"/>
    <w:rsid w:val="008D0758"/>
    <w:rsid w:val="008D34AE"/>
    <w:rsid w:val="008E7B8C"/>
    <w:rsid w:val="008F16FE"/>
    <w:rsid w:val="008F1FAC"/>
    <w:rsid w:val="009019C2"/>
    <w:rsid w:val="0090289E"/>
    <w:rsid w:val="0090631B"/>
    <w:rsid w:val="00924663"/>
    <w:rsid w:val="00926020"/>
    <w:rsid w:val="00927F7C"/>
    <w:rsid w:val="009327EE"/>
    <w:rsid w:val="00934AC6"/>
    <w:rsid w:val="00937574"/>
    <w:rsid w:val="00941072"/>
    <w:rsid w:val="00945EFB"/>
    <w:rsid w:val="00951672"/>
    <w:rsid w:val="00960308"/>
    <w:rsid w:val="00961DBF"/>
    <w:rsid w:val="009676CF"/>
    <w:rsid w:val="00974176"/>
    <w:rsid w:val="00974C0F"/>
    <w:rsid w:val="00975BE0"/>
    <w:rsid w:val="00977773"/>
    <w:rsid w:val="00977A52"/>
    <w:rsid w:val="00980013"/>
    <w:rsid w:val="00980643"/>
    <w:rsid w:val="009876EC"/>
    <w:rsid w:val="00990ADB"/>
    <w:rsid w:val="00991915"/>
    <w:rsid w:val="00991EFA"/>
    <w:rsid w:val="009A0F42"/>
    <w:rsid w:val="009A1438"/>
    <w:rsid w:val="009A38FC"/>
    <w:rsid w:val="009B005C"/>
    <w:rsid w:val="009B48CA"/>
    <w:rsid w:val="009B6A33"/>
    <w:rsid w:val="009D09CD"/>
    <w:rsid w:val="009D2279"/>
    <w:rsid w:val="009D3997"/>
    <w:rsid w:val="009E39E2"/>
    <w:rsid w:val="009E505E"/>
    <w:rsid w:val="009F3240"/>
    <w:rsid w:val="00A00F06"/>
    <w:rsid w:val="00A0242D"/>
    <w:rsid w:val="00A06C4D"/>
    <w:rsid w:val="00A20E75"/>
    <w:rsid w:val="00A31E0A"/>
    <w:rsid w:val="00A639D5"/>
    <w:rsid w:val="00A67CAB"/>
    <w:rsid w:val="00A774C9"/>
    <w:rsid w:val="00A80F21"/>
    <w:rsid w:val="00A87F30"/>
    <w:rsid w:val="00A912CE"/>
    <w:rsid w:val="00AA2F52"/>
    <w:rsid w:val="00AB0B88"/>
    <w:rsid w:val="00AB29C1"/>
    <w:rsid w:val="00AB2D2F"/>
    <w:rsid w:val="00AB749D"/>
    <w:rsid w:val="00AC4866"/>
    <w:rsid w:val="00AC7A2D"/>
    <w:rsid w:val="00AD054E"/>
    <w:rsid w:val="00AD0BF0"/>
    <w:rsid w:val="00AD366F"/>
    <w:rsid w:val="00AD3D1C"/>
    <w:rsid w:val="00AE00E9"/>
    <w:rsid w:val="00AE39B6"/>
    <w:rsid w:val="00AE6017"/>
    <w:rsid w:val="00AE643B"/>
    <w:rsid w:val="00AE674F"/>
    <w:rsid w:val="00AE7CB3"/>
    <w:rsid w:val="00AF1070"/>
    <w:rsid w:val="00AF1D3B"/>
    <w:rsid w:val="00AF2BE7"/>
    <w:rsid w:val="00AF37B7"/>
    <w:rsid w:val="00B022E9"/>
    <w:rsid w:val="00B0338D"/>
    <w:rsid w:val="00B06562"/>
    <w:rsid w:val="00B14A80"/>
    <w:rsid w:val="00B2551E"/>
    <w:rsid w:val="00B32184"/>
    <w:rsid w:val="00B3343E"/>
    <w:rsid w:val="00B33441"/>
    <w:rsid w:val="00B41684"/>
    <w:rsid w:val="00B426FA"/>
    <w:rsid w:val="00B44A7A"/>
    <w:rsid w:val="00B609C8"/>
    <w:rsid w:val="00B61194"/>
    <w:rsid w:val="00B6232E"/>
    <w:rsid w:val="00B719A6"/>
    <w:rsid w:val="00B73AD1"/>
    <w:rsid w:val="00B73B00"/>
    <w:rsid w:val="00B81619"/>
    <w:rsid w:val="00B82B21"/>
    <w:rsid w:val="00B84C2C"/>
    <w:rsid w:val="00B853C3"/>
    <w:rsid w:val="00B86A8B"/>
    <w:rsid w:val="00B91EDD"/>
    <w:rsid w:val="00BA1596"/>
    <w:rsid w:val="00BA1811"/>
    <w:rsid w:val="00BA18CC"/>
    <w:rsid w:val="00BA1ED9"/>
    <w:rsid w:val="00BA4EBD"/>
    <w:rsid w:val="00BA54DB"/>
    <w:rsid w:val="00BA74F0"/>
    <w:rsid w:val="00BB127C"/>
    <w:rsid w:val="00BB18C0"/>
    <w:rsid w:val="00BB747D"/>
    <w:rsid w:val="00BC51F8"/>
    <w:rsid w:val="00BC6627"/>
    <w:rsid w:val="00BC69B3"/>
    <w:rsid w:val="00BE1275"/>
    <w:rsid w:val="00BE163D"/>
    <w:rsid w:val="00BE6CE9"/>
    <w:rsid w:val="00BF5016"/>
    <w:rsid w:val="00BF514E"/>
    <w:rsid w:val="00BF5213"/>
    <w:rsid w:val="00BF57A0"/>
    <w:rsid w:val="00BF7486"/>
    <w:rsid w:val="00C03A0C"/>
    <w:rsid w:val="00C053D3"/>
    <w:rsid w:val="00C06376"/>
    <w:rsid w:val="00C06FBB"/>
    <w:rsid w:val="00C10D6B"/>
    <w:rsid w:val="00C22133"/>
    <w:rsid w:val="00C23867"/>
    <w:rsid w:val="00C242D7"/>
    <w:rsid w:val="00C33435"/>
    <w:rsid w:val="00C34EE1"/>
    <w:rsid w:val="00C37748"/>
    <w:rsid w:val="00C438B7"/>
    <w:rsid w:val="00C53CEE"/>
    <w:rsid w:val="00C552EA"/>
    <w:rsid w:val="00C56E8F"/>
    <w:rsid w:val="00C60178"/>
    <w:rsid w:val="00C608A0"/>
    <w:rsid w:val="00C61413"/>
    <w:rsid w:val="00C738D0"/>
    <w:rsid w:val="00C76D5F"/>
    <w:rsid w:val="00C77F2C"/>
    <w:rsid w:val="00C80A71"/>
    <w:rsid w:val="00C81BB1"/>
    <w:rsid w:val="00C83802"/>
    <w:rsid w:val="00C84A74"/>
    <w:rsid w:val="00C87D17"/>
    <w:rsid w:val="00C97FA6"/>
    <w:rsid w:val="00CA3232"/>
    <w:rsid w:val="00CA44FE"/>
    <w:rsid w:val="00CC0669"/>
    <w:rsid w:val="00CC13A5"/>
    <w:rsid w:val="00CD1484"/>
    <w:rsid w:val="00CD35CF"/>
    <w:rsid w:val="00CF22DA"/>
    <w:rsid w:val="00CF2B04"/>
    <w:rsid w:val="00CF4E3D"/>
    <w:rsid w:val="00D00A9E"/>
    <w:rsid w:val="00D24C2E"/>
    <w:rsid w:val="00D36670"/>
    <w:rsid w:val="00D41044"/>
    <w:rsid w:val="00D4428B"/>
    <w:rsid w:val="00D54635"/>
    <w:rsid w:val="00D6021E"/>
    <w:rsid w:val="00D61DDD"/>
    <w:rsid w:val="00D63186"/>
    <w:rsid w:val="00D64F0A"/>
    <w:rsid w:val="00D719DA"/>
    <w:rsid w:val="00D77D59"/>
    <w:rsid w:val="00D810C2"/>
    <w:rsid w:val="00D81679"/>
    <w:rsid w:val="00D8430E"/>
    <w:rsid w:val="00D90741"/>
    <w:rsid w:val="00D933B6"/>
    <w:rsid w:val="00DA1B50"/>
    <w:rsid w:val="00DA4922"/>
    <w:rsid w:val="00DA5E6A"/>
    <w:rsid w:val="00DB0E43"/>
    <w:rsid w:val="00DB40F0"/>
    <w:rsid w:val="00DB7528"/>
    <w:rsid w:val="00DC40E5"/>
    <w:rsid w:val="00DC568E"/>
    <w:rsid w:val="00DD52FE"/>
    <w:rsid w:val="00DD59C0"/>
    <w:rsid w:val="00DD7D65"/>
    <w:rsid w:val="00DE68B9"/>
    <w:rsid w:val="00DE776C"/>
    <w:rsid w:val="00DF1860"/>
    <w:rsid w:val="00DF2C87"/>
    <w:rsid w:val="00DF4C9A"/>
    <w:rsid w:val="00DF68F0"/>
    <w:rsid w:val="00E00456"/>
    <w:rsid w:val="00E00666"/>
    <w:rsid w:val="00E031C6"/>
    <w:rsid w:val="00E05350"/>
    <w:rsid w:val="00E104AA"/>
    <w:rsid w:val="00E26210"/>
    <w:rsid w:val="00E31FDD"/>
    <w:rsid w:val="00E32848"/>
    <w:rsid w:val="00E3639B"/>
    <w:rsid w:val="00E3658E"/>
    <w:rsid w:val="00E37F56"/>
    <w:rsid w:val="00E41E3D"/>
    <w:rsid w:val="00E46701"/>
    <w:rsid w:val="00E514E9"/>
    <w:rsid w:val="00E63B34"/>
    <w:rsid w:val="00E65E47"/>
    <w:rsid w:val="00E66E51"/>
    <w:rsid w:val="00E71C30"/>
    <w:rsid w:val="00E7591F"/>
    <w:rsid w:val="00E8098C"/>
    <w:rsid w:val="00E80D53"/>
    <w:rsid w:val="00E901D8"/>
    <w:rsid w:val="00E931D2"/>
    <w:rsid w:val="00EA45B5"/>
    <w:rsid w:val="00EA59D7"/>
    <w:rsid w:val="00EB1320"/>
    <w:rsid w:val="00EB566C"/>
    <w:rsid w:val="00EC478E"/>
    <w:rsid w:val="00EC6878"/>
    <w:rsid w:val="00ED1361"/>
    <w:rsid w:val="00ED1B71"/>
    <w:rsid w:val="00ED7755"/>
    <w:rsid w:val="00EE601C"/>
    <w:rsid w:val="00EF032C"/>
    <w:rsid w:val="00F002CC"/>
    <w:rsid w:val="00F058AB"/>
    <w:rsid w:val="00F0648E"/>
    <w:rsid w:val="00F27D17"/>
    <w:rsid w:val="00F30B82"/>
    <w:rsid w:val="00F359ED"/>
    <w:rsid w:val="00F37758"/>
    <w:rsid w:val="00F43980"/>
    <w:rsid w:val="00F4418F"/>
    <w:rsid w:val="00F47401"/>
    <w:rsid w:val="00F47530"/>
    <w:rsid w:val="00F5424E"/>
    <w:rsid w:val="00F6008E"/>
    <w:rsid w:val="00F63AE9"/>
    <w:rsid w:val="00F64ED5"/>
    <w:rsid w:val="00F66C85"/>
    <w:rsid w:val="00F7296F"/>
    <w:rsid w:val="00F750FB"/>
    <w:rsid w:val="00F768B7"/>
    <w:rsid w:val="00F81571"/>
    <w:rsid w:val="00F86728"/>
    <w:rsid w:val="00F87C1F"/>
    <w:rsid w:val="00F920C7"/>
    <w:rsid w:val="00F930E4"/>
    <w:rsid w:val="00FB17F7"/>
    <w:rsid w:val="00FB2154"/>
    <w:rsid w:val="00FB4C2B"/>
    <w:rsid w:val="00FB7430"/>
    <w:rsid w:val="00FB7F1B"/>
    <w:rsid w:val="00FC0261"/>
    <w:rsid w:val="00FD2510"/>
    <w:rsid w:val="00FD60B8"/>
    <w:rsid w:val="00FE0C90"/>
    <w:rsid w:val="00FE1172"/>
    <w:rsid w:val="00FE1D3A"/>
    <w:rsid w:val="00FE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EFA5797"/>
  <w15:docId w15:val="{887A50E1-C836-4F24-8D4A-79004279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38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locked/>
    <w:rsid w:val="0080664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uiPriority w:val="99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uiPriority w:val="99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  <w:style w:type="paragraph" w:customStyle="1" w:styleId="FWBL1">
    <w:name w:val="FWB_L1"/>
    <w:basedOn w:val="a"/>
    <w:next w:val="FWBL2"/>
    <w:rsid w:val="00EA59D7"/>
    <w:pPr>
      <w:keepNext/>
      <w:keepLines/>
      <w:widowControl/>
      <w:numPr>
        <w:numId w:val="8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US"/>
    </w:rPr>
  </w:style>
  <w:style w:type="paragraph" w:customStyle="1" w:styleId="FWBL2">
    <w:name w:val="FWB_L2"/>
    <w:basedOn w:val="FWBL1"/>
    <w:qFormat/>
    <w:rsid w:val="00EA59D7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EA59D7"/>
    <w:pPr>
      <w:numPr>
        <w:ilvl w:val="2"/>
      </w:numPr>
    </w:pPr>
  </w:style>
  <w:style w:type="paragraph" w:customStyle="1" w:styleId="FWBL4">
    <w:name w:val="FWB_L4"/>
    <w:basedOn w:val="FWBL3"/>
    <w:rsid w:val="00EA59D7"/>
    <w:pPr>
      <w:numPr>
        <w:ilvl w:val="3"/>
      </w:numPr>
    </w:pPr>
  </w:style>
  <w:style w:type="paragraph" w:customStyle="1" w:styleId="FWBL5">
    <w:name w:val="FWB_L5"/>
    <w:basedOn w:val="FWBL4"/>
    <w:rsid w:val="00EA59D7"/>
    <w:pPr>
      <w:numPr>
        <w:ilvl w:val="4"/>
      </w:numPr>
      <w:tabs>
        <w:tab w:val="clear" w:pos="2160"/>
        <w:tab w:val="num" w:pos="1440"/>
      </w:tabs>
      <w:ind w:left="1440" w:hanging="216"/>
    </w:pPr>
  </w:style>
  <w:style w:type="paragraph" w:customStyle="1" w:styleId="FWBL6">
    <w:name w:val="FWB_L6"/>
    <w:basedOn w:val="FWBL5"/>
    <w:rsid w:val="00EA59D7"/>
    <w:pPr>
      <w:numPr>
        <w:ilvl w:val="5"/>
      </w:numPr>
    </w:pPr>
  </w:style>
  <w:style w:type="paragraph" w:customStyle="1" w:styleId="FWBL7">
    <w:name w:val="FWB_L7"/>
    <w:basedOn w:val="FWBL6"/>
    <w:rsid w:val="00EA59D7"/>
    <w:pPr>
      <w:numPr>
        <w:ilvl w:val="6"/>
      </w:numPr>
    </w:pPr>
  </w:style>
  <w:style w:type="paragraph" w:customStyle="1" w:styleId="FWBL8">
    <w:name w:val="FWB_L8"/>
    <w:basedOn w:val="FWBL7"/>
    <w:rsid w:val="00EA59D7"/>
    <w:pPr>
      <w:numPr>
        <w:ilvl w:val="7"/>
      </w:numPr>
    </w:pPr>
  </w:style>
  <w:style w:type="paragraph" w:customStyle="1" w:styleId="-11">
    <w:name w:val="彩色列表 - 强调文字颜色 11"/>
    <w:basedOn w:val="a"/>
    <w:uiPriority w:val="34"/>
    <w:qFormat/>
    <w:rsid w:val="00731B09"/>
    <w:pPr>
      <w:ind w:firstLineChars="200" w:firstLine="420"/>
    </w:pPr>
    <w:rPr>
      <w:rFonts w:ascii="Times New Roman" w:hAnsi="Times New Roman"/>
      <w:szCs w:val="24"/>
    </w:rPr>
  </w:style>
  <w:style w:type="character" w:customStyle="1" w:styleId="1Char">
    <w:name w:val="标题 1 Char"/>
    <w:link w:val="1"/>
    <w:rsid w:val="00806647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paragraph" w:customStyle="1" w:styleId="AMLNotifyCont1">
    <w:name w:val="AMLNotify Cont 1"/>
    <w:basedOn w:val="a"/>
    <w:rsid w:val="00BA1ED9"/>
    <w:pPr>
      <w:widowControl/>
      <w:spacing w:after="240"/>
    </w:pPr>
    <w:rPr>
      <w:rFonts w:ascii="Times New Roman" w:eastAsia="Times New Roman" w:hAnsi="Times New Roman"/>
      <w:kern w:val="0"/>
      <w:sz w:val="24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tyles" Target="styl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D7B76F-AD2F-485C-B14F-2BF875DF2A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983721-5F7A-452B-8FEA-EE4C22EBC5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EB9F00-3FE0-43AD-BB3A-3642CDED81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2CD12B-E690-4398-8A08-5ABB9A8DB21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92FEC13-1532-4412-8979-3B954D9585D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8A21332-0C1E-45F2-AE3B-C584D6F9BDAC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7CFD72B-19CF-45FC-B685-D5B19CDC546A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CCAC2483-B2F7-4C43-BBED-71B6DA321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684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Derek</dc:creator>
  <cp:keywords/>
  <cp:lastModifiedBy>Fangda</cp:lastModifiedBy>
  <cp:revision>5</cp:revision>
  <cp:lastPrinted>1900-12-31T16:00:00Z</cp:lastPrinted>
  <dcterms:created xsi:type="dcterms:W3CDTF">2021-11-15T08:12:00Z</dcterms:created>
  <dcterms:modified xsi:type="dcterms:W3CDTF">2022-02-28T02:11:00Z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Corresp">
    <vt:lpwstr>Quan Zhou</vt:lpwstr>
  </property>
  <property fmtid="{D5CDD505-2E9C-101B-9397-08002B2CF9AE}" pid="3" name="authEmail">
    <vt:lpwstr/>
  </property>
  <property fmtid="{D5CDD505-2E9C-101B-9397-08002B2CF9AE}" pid="4" name="authExtension">
    <vt:lpwstr>4546</vt:lpwstr>
  </property>
  <property fmtid="{D5CDD505-2E9C-101B-9397-08002B2CF9AE}" pid="5" name="authFax">
    <vt:lpwstr>86 10 6505 7783</vt:lpwstr>
  </property>
  <property fmtid="{D5CDD505-2E9C-101B-9397-08002B2CF9AE}" pid="6" name="authId">
    <vt:lpwstr>QUZHOU</vt:lpwstr>
  </property>
  <property fmtid="{D5CDD505-2E9C-101B-9397-08002B2CF9AE}" pid="7" name="authInitials">
    <vt:lpwstr/>
  </property>
  <property fmtid="{D5CDD505-2E9C-101B-9397-08002B2CF9AE}" pid="8" name="authLocation">
    <vt:lpwstr>Beijing</vt:lpwstr>
  </property>
  <property fmtid="{D5CDD505-2E9C-101B-9397-08002B2CF9AE}" pid="9" name="authName">
    <vt:lpwstr>Zhou, Quan</vt:lpwstr>
  </property>
  <property fmtid="{D5CDD505-2E9C-101B-9397-08002B2CF9AE}" pid="10" name="authPhone">
    <vt:lpwstr>86 10 6535 4546</vt:lpwstr>
  </property>
  <property fmtid="{D5CDD505-2E9C-101B-9397-08002B2CF9AE}" pid="11" name="docClass">
    <vt:lpwstr>-NONE-</vt:lpwstr>
  </property>
  <property fmtid="{D5CDD505-2E9C-101B-9397-08002B2CF9AE}" pid="12" name="docClient">
    <vt:lpwstr>800000</vt:lpwstr>
  </property>
  <property fmtid="{D5CDD505-2E9C-101B-9397-08002B2CF9AE}" pid="13" name="docCliMat">
    <vt:lpwstr>168072-0001</vt:lpwstr>
  </property>
  <property fmtid="{D5CDD505-2E9C-101B-9397-08002B2CF9AE}" pid="14" name="docDesc">
    <vt:lpwstr>Attachment 2 - Public Notice Form for Simple Cases in Concentrations of Undertakings - ENG</vt:lpwstr>
  </property>
  <property fmtid="{D5CDD505-2E9C-101B-9397-08002B2CF9AE}" pid="15" name="docGlobPracGroup">
    <vt:lpwstr/>
  </property>
  <property fmtid="{D5CDD505-2E9C-101B-9397-08002B2CF9AE}" pid="16" name="docGlobSectGroup">
    <vt:lpwstr/>
  </property>
  <property fmtid="{D5CDD505-2E9C-101B-9397-08002B2CF9AE}" pid="17" name="docId">
    <vt:lpwstr>BEI1084870</vt:lpwstr>
  </property>
  <property fmtid="{D5CDD505-2E9C-101B-9397-08002B2CF9AE}" pid="18" name="docIdVer">
    <vt:lpwstr>BEI933257/2</vt:lpwstr>
  </property>
  <property fmtid="{D5CDD505-2E9C-101B-9397-08002B2CF9AE}" pid="19" name="docIncludeCliMat">
    <vt:lpwstr>true</vt:lpwstr>
  </property>
  <property fmtid="{D5CDD505-2E9C-101B-9397-08002B2CF9AE}" pid="20" name="docLanguage">
    <vt:lpwstr>EN(UK)</vt:lpwstr>
  </property>
  <property fmtid="{D5CDD505-2E9C-101B-9397-08002B2CF9AE}" pid="21" name="docMatter">
    <vt:lpwstr>0001</vt:lpwstr>
  </property>
  <property fmtid="{D5CDD505-2E9C-101B-9397-08002B2CF9AE}" pid="22" name="docOrganisation">
    <vt:lpwstr/>
  </property>
  <property fmtid="{D5CDD505-2E9C-101B-9397-08002B2CF9AE}" pid="23" name="docSubClass">
    <vt:lpwstr/>
  </property>
  <property fmtid="{D5CDD505-2E9C-101B-9397-08002B2CF9AE}" pid="24" name="docVersion">
    <vt:lpwstr>5</vt:lpwstr>
  </property>
  <property fmtid="{D5CDD505-2E9C-101B-9397-08002B2CF9AE}" pid="25" name="operCorresp">
    <vt:lpwstr>Kexin Li</vt:lpwstr>
  </property>
  <property fmtid="{D5CDD505-2E9C-101B-9397-08002B2CF9AE}" pid="26" name="operEmail">
    <vt:lpwstr>Kexin.LI@freshfields.com</vt:lpwstr>
  </property>
  <property fmtid="{D5CDD505-2E9C-101B-9397-08002B2CF9AE}" pid="27" name="operExtension">
    <vt:lpwstr>4607</vt:lpwstr>
  </property>
  <property fmtid="{D5CDD505-2E9C-101B-9397-08002B2CF9AE}" pid="28" name="operFax">
    <vt:lpwstr>86 10 6505 7783</vt:lpwstr>
  </property>
  <property fmtid="{D5CDD505-2E9C-101B-9397-08002B2CF9AE}" pid="29" name="operId">
    <vt:lpwstr>KELI</vt:lpwstr>
  </property>
  <property fmtid="{D5CDD505-2E9C-101B-9397-08002B2CF9AE}" pid="30" name="operInitials">
    <vt:lpwstr/>
  </property>
  <property fmtid="{D5CDD505-2E9C-101B-9397-08002B2CF9AE}" pid="31" name="operLocation">
    <vt:lpwstr>Beijing</vt:lpwstr>
  </property>
  <property fmtid="{D5CDD505-2E9C-101B-9397-08002B2CF9AE}" pid="32" name="operName">
    <vt:lpwstr>Li, Kexin</vt:lpwstr>
  </property>
  <property fmtid="{D5CDD505-2E9C-101B-9397-08002B2CF9AE}" pid="33" name="operPhone">
    <vt:lpwstr>86 10 6535 4607</vt:lpwstr>
  </property>
</Properties>
</file>