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4FB0C" w14:textId="77777777" w:rsidR="00C50B14" w:rsidRDefault="00D7401B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C50B14" w14:paraId="1F06FAD5" w14:textId="77777777" w:rsidTr="00C678EA">
        <w:trPr>
          <w:trHeight w:val="412"/>
        </w:trPr>
        <w:tc>
          <w:tcPr>
            <w:tcW w:w="1940" w:type="dxa"/>
            <w:shd w:val="clear" w:color="auto" w:fill="D9D9D9"/>
            <w:vAlign w:val="center"/>
          </w:tcPr>
          <w:p w14:paraId="5C4FA28C" w14:textId="77777777" w:rsidR="00C50B14" w:rsidRDefault="00D7401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proofErr w:type="spellStart"/>
            <w:r>
              <w:rPr>
                <w:rFonts w:ascii="宋体" w:hAnsi="宋体"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761BAE9F" w14:textId="77777777" w:rsidR="00C50B14" w:rsidRDefault="00E33870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E33870">
              <w:rPr>
                <w:rFonts w:ascii="宋体" w:hAnsi="宋体" w:cs="宋体"/>
                <w:bCs/>
                <w:color w:val="000000"/>
                <w:lang w:val="en-US"/>
              </w:rPr>
              <w:t>力文特公司与奥肯有限公司合并案</w:t>
            </w:r>
          </w:p>
        </w:tc>
      </w:tr>
      <w:tr w:rsidR="00C50B14" w14:paraId="0FBD865C" w14:textId="77777777" w:rsidTr="004052F6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69D17499" w14:textId="77777777" w:rsidR="00C50B14" w:rsidRDefault="00D7401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23730CC4" w14:textId="7A1BE2A8" w:rsidR="00E33870" w:rsidRPr="00E33870" w:rsidRDefault="00E33870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力文特公司</w:t>
            </w:r>
            <w:r w:rsidR="00F920FC">
              <w:rPr>
                <w:rFonts w:ascii="宋体" w:hAnsi="宋体" w:cs="宋体" w:hint="eastAsia"/>
              </w:rPr>
              <w:t>（“</w:t>
            </w:r>
            <w:r w:rsidR="00F920FC" w:rsidRPr="00F920FC">
              <w:rPr>
                <w:rFonts w:ascii="宋体" w:hAnsi="宋体" w:cs="宋体" w:hint="eastAsia"/>
                <w:b/>
                <w:bCs/>
              </w:rPr>
              <w:t>力文特</w:t>
            </w:r>
            <w:r w:rsidR="00F920FC">
              <w:rPr>
                <w:rFonts w:ascii="宋体" w:hAnsi="宋体" w:cs="宋体" w:hint="eastAsia"/>
              </w:rPr>
              <w:t>”）</w:t>
            </w:r>
            <w:r>
              <w:rPr>
                <w:rFonts w:ascii="宋体" w:hAnsi="宋体" w:cs="宋体" w:hint="eastAsia"/>
              </w:rPr>
              <w:t>与奥肯有限公司</w:t>
            </w:r>
            <w:r w:rsidR="00F920FC">
              <w:rPr>
                <w:rFonts w:ascii="宋体" w:hAnsi="宋体" w:cs="宋体" w:hint="eastAsia"/>
              </w:rPr>
              <w:t>（“</w:t>
            </w:r>
            <w:r w:rsidR="00F920FC" w:rsidRPr="00F920FC">
              <w:rPr>
                <w:rFonts w:ascii="宋体" w:hAnsi="宋体" w:cs="宋体" w:hint="eastAsia"/>
                <w:b/>
                <w:bCs/>
              </w:rPr>
              <w:t>奥肯</w:t>
            </w:r>
            <w:r w:rsidR="000B3B4D">
              <w:rPr>
                <w:rFonts w:ascii="宋体" w:hAnsi="宋体" w:cs="宋体" w:hint="eastAsia"/>
              </w:rPr>
              <w:t>”，合称“</w:t>
            </w:r>
            <w:r w:rsidR="000B3B4D" w:rsidRPr="000B3B4D">
              <w:rPr>
                <w:rFonts w:ascii="宋体" w:hAnsi="宋体" w:cs="宋体" w:hint="eastAsia"/>
                <w:b/>
                <w:bCs/>
              </w:rPr>
              <w:t>交易双方</w:t>
            </w:r>
            <w:r w:rsidR="000B3B4D">
              <w:rPr>
                <w:rFonts w:ascii="宋体" w:hAnsi="宋体" w:cs="宋体" w:hint="eastAsia"/>
              </w:rPr>
              <w:t>”</w:t>
            </w:r>
            <w:r w:rsidR="00F920FC">
              <w:rPr>
                <w:rFonts w:ascii="宋体" w:hAnsi="宋体" w:cs="宋体" w:hint="eastAsia"/>
              </w:rPr>
              <w:t>）</w:t>
            </w:r>
            <w:r>
              <w:rPr>
                <w:rFonts w:ascii="宋体" w:hAnsi="宋体" w:cs="宋体" w:hint="eastAsia"/>
              </w:rPr>
              <w:t>等签署协议，</w:t>
            </w:r>
            <w:r w:rsidR="006C2191">
              <w:rPr>
                <w:rFonts w:ascii="宋体" w:hAnsi="宋体" w:cs="宋体" w:hint="eastAsia"/>
              </w:rPr>
              <w:t>根据该协议，</w:t>
            </w:r>
            <w:r w:rsidR="00BC4F6C">
              <w:rPr>
                <w:rFonts w:ascii="宋体" w:hAnsi="宋体" w:cs="宋体" w:hint="eastAsia"/>
              </w:rPr>
              <w:t>力文特与奥肯</w:t>
            </w:r>
            <w:r w:rsidR="0021679D">
              <w:rPr>
                <w:rFonts w:ascii="宋体" w:hAnsi="宋体" w:cs="宋体" w:hint="eastAsia"/>
              </w:rPr>
              <w:t>将</w:t>
            </w:r>
            <w:r w:rsidR="00774090">
              <w:rPr>
                <w:rFonts w:ascii="宋体" w:hAnsi="宋体" w:cs="宋体" w:hint="eastAsia"/>
              </w:rPr>
              <w:t>进行</w:t>
            </w:r>
            <w:r w:rsidR="006C2191">
              <w:rPr>
                <w:rFonts w:ascii="宋体" w:hAnsi="宋体" w:cs="宋体" w:hint="eastAsia"/>
              </w:rPr>
              <w:t>“</w:t>
            </w:r>
            <w:r w:rsidR="00774090">
              <w:rPr>
                <w:rFonts w:ascii="宋体" w:hAnsi="宋体" w:cs="宋体" w:hint="eastAsia"/>
              </w:rPr>
              <w:t>平等合并</w:t>
            </w:r>
            <w:r w:rsidR="006C2191">
              <w:rPr>
                <w:rFonts w:ascii="宋体" w:hAnsi="宋体" w:cs="宋体" w:hint="eastAsia"/>
              </w:rPr>
              <w:t>”</w:t>
            </w:r>
            <w:r w:rsidR="00DC7448">
              <w:rPr>
                <w:rFonts w:ascii="宋体" w:hAnsi="宋体" w:cs="宋体" w:hint="eastAsia"/>
              </w:rPr>
              <w:t>（“</w:t>
            </w:r>
            <w:r w:rsidR="00DC7448" w:rsidRPr="00DC7448">
              <w:rPr>
                <w:rFonts w:ascii="宋体" w:hAnsi="宋体" w:cs="宋体" w:hint="eastAsia"/>
                <w:b/>
                <w:bCs/>
              </w:rPr>
              <w:t>本次交易</w:t>
            </w:r>
            <w:r w:rsidR="00DC7448">
              <w:rPr>
                <w:rFonts w:ascii="宋体" w:hAnsi="宋体" w:cs="宋体" w:hint="eastAsia"/>
              </w:rPr>
              <w:t>”）</w:t>
            </w:r>
            <w:r w:rsidR="00633339">
              <w:rPr>
                <w:rFonts w:ascii="宋体" w:hAnsi="宋体" w:cs="宋体" w:hint="eastAsia"/>
              </w:rPr>
              <w:t>。</w:t>
            </w:r>
            <w:r w:rsidR="00BC4F6C">
              <w:rPr>
                <w:rFonts w:ascii="宋体" w:hAnsi="宋体" w:cs="宋体" w:hint="eastAsia"/>
              </w:rPr>
              <w:t>为</w:t>
            </w:r>
            <w:r w:rsidR="0021679D">
              <w:rPr>
                <w:rFonts w:ascii="宋体" w:hAnsi="宋体" w:cs="宋体" w:hint="eastAsia"/>
              </w:rPr>
              <w:t>了</w:t>
            </w:r>
            <w:r w:rsidR="00BC4F6C">
              <w:rPr>
                <w:rFonts w:ascii="宋体" w:hAnsi="宋体" w:cs="宋体" w:hint="eastAsia"/>
              </w:rPr>
              <w:t>本次交易</w:t>
            </w:r>
            <w:r w:rsidR="00904BBD">
              <w:rPr>
                <w:rFonts w:ascii="宋体" w:hAnsi="宋体" w:cs="宋体" w:hint="eastAsia"/>
              </w:rPr>
              <w:t>，</w:t>
            </w:r>
            <w:r w:rsidR="006368C9">
              <w:rPr>
                <w:rFonts w:ascii="宋体" w:hAnsi="宋体" w:cs="宋体" w:hint="eastAsia"/>
              </w:rPr>
              <w:t>已</w:t>
            </w:r>
            <w:r w:rsidR="00BC4F6C">
              <w:rPr>
                <w:rFonts w:ascii="宋体" w:hAnsi="宋体" w:cs="宋体" w:hint="eastAsia"/>
              </w:rPr>
              <w:t>设立</w:t>
            </w:r>
            <w:r w:rsidR="006368C9">
              <w:rPr>
                <w:rFonts w:ascii="宋体" w:hAnsi="宋体" w:cs="宋体" w:hint="eastAsia"/>
              </w:rPr>
              <w:t>了</w:t>
            </w:r>
            <w:r w:rsidR="00BC4F6C">
              <w:rPr>
                <w:rFonts w:ascii="宋体" w:hAnsi="宋体" w:cs="宋体" w:hint="eastAsia"/>
              </w:rPr>
              <w:t>一个新的法律实体</w:t>
            </w:r>
            <w:r w:rsidR="00BC4F6C" w:rsidRPr="00BC4F6C">
              <w:rPr>
                <w:rFonts w:ascii="宋体" w:hAnsi="宋体" w:cs="宋体" w:hint="eastAsia"/>
              </w:rPr>
              <w:t>闪电A有限公司</w:t>
            </w:r>
            <w:r w:rsidR="00BC4F6C">
              <w:rPr>
                <w:rFonts w:ascii="宋体" w:hAnsi="宋体" w:cs="宋体" w:hint="eastAsia"/>
              </w:rPr>
              <w:t>（“</w:t>
            </w:r>
            <w:r w:rsidR="00BC4F6C" w:rsidRPr="00BC4F6C">
              <w:rPr>
                <w:rFonts w:ascii="宋体" w:hAnsi="宋体" w:cs="宋体" w:hint="eastAsia"/>
                <w:b/>
                <w:bCs/>
              </w:rPr>
              <w:t>新顶层公司</w:t>
            </w:r>
            <w:r w:rsidR="00BC4F6C">
              <w:rPr>
                <w:rFonts w:ascii="宋体" w:hAnsi="宋体" w:cs="宋体" w:hint="eastAsia"/>
              </w:rPr>
              <w:t>”）。</w:t>
            </w:r>
            <w:r w:rsidR="00633339">
              <w:rPr>
                <w:rFonts w:ascii="宋体" w:hAnsi="宋体" w:cs="宋体" w:hint="eastAsia"/>
              </w:rPr>
              <w:t>交</w:t>
            </w:r>
            <w:r w:rsidR="00F920FC">
              <w:rPr>
                <w:rFonts w:ascii="宋体" w:hAnsi="宋体" w:cs="宋体" w:hint="eastAsia"/>
              </w:rPr>
              <w:t>易前，力文特与奥肯</w:t>
            </w:r>
            <w:r w:rsidR="006368C9">
              <w:rPr>
                <w:rFonts w:ascii="宋体" w:hAnsi="宋体" w:cs="宋体" w:hint="eastAsia"/>
              </w:rPr>
              <w:t>之间相互独立</w:t>
            </w:r>
            <w:r w:rsidR="00C3231E">
              <w:rPr>
                <w:rFonts w:ascii="宋体" w:hAnsi="宋体" w:cs="宋体" w:hint="eastAsia"/>
              </w:rPr>
              <w:t>，双方均无最终控制人</w:t>
            </w:r>
            <w:r w:rsidR="00F920FC">
              <w:rPr>
                <w:rFonts w:ascii="宋体" w:hAnsi="宋体" w:cs="宋体" w:hint="eastAsia"/>
              </w:rPr>
              <w:t>。交易后，</w:t>
            </w:r>
            <w:r w:rsidR="00BC4F6C">
              <w:rPr>
                <w:rFonts w:ascii="宋体" w:hAnsi="宋体" w:cs="宋体" w:hint="eastAsia"/>
              </w:rPr>
              <w:t>原力文特和奥肯股东将持有新顶层公司的</w:t>
            </w:r>
            <w:r w:rsidR="002E3F82">
              <w:rPr>
                <w:rFonts w:ascii="宋体" w:hAnsi="宋体" w:cs="宋体" w:hint="eastAsia"/>
              </w:rPr>
              <w:t>权益</w:t>
            </w:r>
            <w:r w:rsidR="001A52CB">
              <w:rPr>
                <w:rFonts w:ascii="宋体" w:hAnsi="宋体" w:cs="宋体" w:hint="eastAsia"/>
              </w:rPr>
              <w:t>，</w:t>
            </w:r>
            <w:r w:rsidR="0021679D">
              <w:rPr>
                <w:rFonts w:ascii="宋体" w:hAnsi="宋体" w:cs="宋体" w:hint="eastAsia"/>
              </w:rPr>
              <w:t>新顶层公司</w:t>
            </w:r>
            <w:r w:rsidR="008718C4">
              <w:rPr>
                <w:rFonts w:ascii="宋体" w:hAnsi="宋体" w:cs="宋体" w:hint="eastAsia"/>
              </w:rPr>
              <w:t>将持有力文特和奥肯的全部股份</w:t>
            </w:r>
            <w:r w:rsidR="00C3231E">
              <w:rPr>
                <w:rFonts w:ascii="宋体" w:hAnsi="宋体" w:cs="宋体" w:hint="eastAsia"/>
              </w:rPr>
              <w:t>，新顶层公司无最终控制人</w:t>
            </w:r>
            <w:r w:rsidR="00BC4F6C">
              <w:rPr>
                <w:rFonts w:ascii="宋体" w:hAnsi="宋体" w:cs="宋体" w:hint="eastAsia"/>
              </w:rPr>
              <w:t>。</w:t>
            </w:r>
          </w:p>
        </w:tc>
      </w:tr>
      <w:tr w:rsidR="00C50B14" w14:paraId="41C8346B" w14:textId="77777777" w:rsidTr="004052F6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4D83203" w14:textId="77777777" w:rsidR="00C50B14" w:rsidRDefault="00D7401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25039EF1" w14:textId="77777777" w:rsidR="00C50B14" w:rsidRDefault="00D7401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r w:rsidR="00CA44C3">
              <w:rPr>
                <w:rFonts w:ascii="宋体" w:hAnsi="宋体" w:cs="宋体" w:hint="eastAsia"/>
                <w:bCs/>
                <w:color w:val="000000"/>
                <w:lang w:eastAsia="zh-CN"/>
              </w:rPr>
              <w:t>力文特</w:t>
            </w:r>
          </w:p>
        </w:tc>
        <w:tc>
          <w:tcPr>
            <w:tcW w:w="6093" w:type="dxa"/>
            <w:vAlign w:val="center"/>
          </w:tcPr>
          <w:p w14:paraId="16F55527" w14:textId="26A29F7A" w:rsidR="00C86805" w:rsidRDefault="00E9255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力文特于2</w:t>
            </w:r>
            <w:r>
              <w:rPr>
                <w:rFonts w:ascii="宋体" w:hAnsi="宋体" w:cs="宋体"/>
                <w:lang w:eastAsia="zh-CN"/>
              </w:rPr>
              <w:t>018</w:t>
            </w:r>
            <w:r>
              <w:rPr>
                <w:rFonts w:ascii="宋体" w:hAnsi="宋体" w:cs="宋体" w:hint="eastAsia"/>
                <w:lang w:eastAsia="zh-CN"/>
              </w:rPr>
              <w:t>年2月2</w:t>
            </w:r>
            <w:r>
              <w:rPr>
                <w:rFonts w:ascii="宋体" w:hAnsi="宋体" w:cs="宋体"/>
                <w:lang w:eastAsia="zh-CN"/>
              </w:rPr>
              <w:t>7</w:t>
            </w:r>
            <w:r>
              <w:rPr>
                <w:rFonts w:ascii="宋体" w:hAnsi="宋体" w:cs="宋体" w:hint="eastAsia"/>
                <w:lang w:eastAsia="zh-CN"/>
              </w:rPr>
              <w:t>日</w:t>
            </w:r>
            <w:r w:rsidR="00BA4AD8">
              <w:rPr>
                <w:rFonts w:ascii="宋体" w:hAnsi="宋体" w:cs="宋体" w:hint="eastAsia"/>
                <w:lang w:eastAsia="zh-CN"/>
              </w:rPr>
              <w:t>在美国</w:t>
            </w:r>
            <w:r>
              <w:rPr>
                <w:rFonts w:ascii="宋体" w:hAnsi="宋体" w:cs="宋体" w:hint="eastAsia"/>
                <w:lang w:eastAsia="zh-CN"/>
              </w:rPr>
              <w:t>成立，</w:t>
            </w:r>
            <w:r w:rsidR="00AF4A44">
              <w:rPr>
                <w:rFonts w:ascii="宋体" w:hAnsi="宋体" w:cs="宋体" w:hint="eastAsia"/>
                <w:lang w:eastAsia="zh-CN"/>
              </w:rPr>
              <w:t>为纽约证券交易所上市公司，主要业务为</w:t>
            </w:r>
            <w:r w:rsidR="002E3F82">
              <w:rPr>
                <w:rFonts w:ascii="宋体" w:hAnsi="宋体" w:cs="宋体" w:hint="eastAsia"/>
                <w:lang w:eastAsia="zh-CN"/>
              </w:rPr>
              <w:t>锂矿开采和</w:t>
            </w:r>
            <w:r w:rsidR="00AF4A44">
              <w:rPr>
                <w:rFonts w:ascii="宋体" w:hAnsi="宋体" w:cs="宋体" w:hint="eastAsia"/>
                <w:lang w:eastAsia="zh-CN"/>
              </w:rPr>
              <w:t>锂化合物的生产</w:t>
            </w:r>
            <w:r w:rsidR="00D84AD2">
              <w:rPr>
                <w:rFonts w:ascii="宋体" w:hAnsi="宋体" w:cs="宋体" w:hint="eastAsia"/>
                <w:lang w:eastAsia="zh-CN"/>
              </w:rPr>
              <w:t>和销售</w:t>
            </w:r>
            <w:r w:rsidR="00557100">
              <w:rPr>
                <w:rFonts w:ascii="宋体" w:hAnsi="宋体" w:cs="宋体" w:hint="eastAsia"/>
                <w:lang w:eastAsia="zh-CN"/>
              </w:rPr>
              <w:t>。</w:t>
            </w:r>
          </w:p>
          <w:p w14:paraId="5CD06539" w14:textId="77777777" w:rsidR="0057531D" w:rsidRPr="0057531D" w:rsidRDefault="0057531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力文特无最终控制人。</w:t>
            </w:r>
          </w:p>
        </w:tc>
      </w:tr>
      <w:tr w:rsidR="00C50B14" w14:paraId="0100228F" w14:textId="77777777" w:rsidTr="004052F6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388FB840" w14:textId="77777777" w:rsidR="00C50B14" w:rsidRDefault="00C50B1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7C9C3EBF" w14:textId="77777777" w:rsidR="00C50B14" w:rsidRDefault="00D7401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r w:rsidR="00CA44C3">
              <w:rPr>
                <w:rFonts w:ascii="宋体" w:hAnsi="宋体" w:cs="宋体" w:hint="eastAsia"/>
                <w:bCs/>
                <w:color w:val="000000"/>
                <w:lang w:eastAsia="zh-CN"/>
              </w:rPr>
              <w:t>奥肯</w:t>
            </w:r>
          </w:p>
          <w:p w14:paraId="11201AE1" w14:textId="77777777" w:rsidR="00C50B14" w:rsidRDefault="00C50B1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  <w:tc>
          <w:tcPr>
            <w:tcW w:w="6093" w:type="dxa"/>
            <w:vAlign w:val="center"/>
          </w:tcPr>
          <w:p w14:paraId="17B3D606" w14:textId="39DF2ECF" w:rsidR="00BF3893" w:rsidRDefault="00BF3893">
            <w:pPr>
              <w:adjustRightInd w:val="0"/>
              <w:snapToGrid w:val="0"/>
              <w:spacing w:after="0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奥肯于</w:t>
            </w:r>
            <w:r>
              <w:rPr>
                <w:rFonts w:ascii="宋体" w:hAnsi="宋体" w:cs="宋体"/>
              </w:rPr>
              <w:t>2005</w:t>
            </w:r>
            <w:r>
              <w:rPr>
                <w:rFonts w:ascii="宋体" w:hAnsi="宋体" w:cs="宋体" w:hint="eastAsia"/>
              </w:rPr>
              <w:t>年</w:t>
            </w:r>
            <w:r w:rsidR="00CD0A74" w:rsidRPr="00CD0A74">
              <w:rPr>
                <w:rFonts w:ascii="宋体" w:hAnsi="宋体" w:cs="宋体" w:hint="eastAsia"/>
              </w:rPr>
              <w:t>1</w:t>
            </w:r>
            <w:r w:rsidR="00CD0A74" w:rsidRPr="00A92009">
              <w:rPr>
                <w:rFonts w:ascii="宋体" w:hAnsi="宋体" w:cs="宋体" w:hint="eastAsia"/>
              </w:rPr>
              <w:t>月</w:t>
            </w:r>
            <w:r w:rsidR="00CD0A74" w:rsidRPr="00CD0A74">
              <w:rPr>
                <w:rFonts w:ascii="宋体" w:hAnsi="宋体" w:cs="宋体" w:hint="eastAsia"/>
              </w:rPr>
              <w:t>2</w:t>
            </w:r>
            <w:r w:rsidR="00CD0A74" w:rsidRPr="00CD0A74">
              <w:rPr>
                <w:rFonts w:ascii="宋体" w:hAnsi="宋体" w:cs="宋体"/>
              </w:rPr>
              <w:t>0</w:t>
            </w:r>
            <w:r w:rsidRPr="00CD0A74">
              <w:rPr>
                <w:rFonts w:ascii="宋体" w:hAnsi="宋体" w:cs="宋体" w:hint="eastAsia"/>
              </w:rPr>
              <w:t>日</w:t>
            </w:r>
            <w:r w:rsidR="000212A3">
              <w:rPr>
                <w:rFonts w:ascii="宋体" w:hAnsi="宋体" w:cs="宋体" w:hint="eastAsia"/>
              </w:rPr>
              <w:t>在澳大利亚</w:t>
            </w:r>
            <w:r>
              <w:rPr>
                <w:rFonts w:ascii="宋体" w:hAnsi="宋体" w:cs="宋体" w:hint="eastAsia"/>
              </w:rPr>
              <w:t>成立</w:t>
            </w:r>
            <w:r w:rsidR="000D45F3">
              <w:rPr>
                <w:rFonts w:ascii="宋体" w:hAnsi="宋体" w:cs="宋体" w:hint="eastAsia"/>
              </w:rPr>
              <w:t>，</w:t>
            </w:r>
            <w:r w:rsidR="00944E1B">
              <w:rPr>
                <w:rFonts w:ascii="宋体" w:hAnsi="宋体" w:cs="宋体" w:hint="eastAsia"/>
              </w:rPr>
              <w:t>为澳大利亚证券交易所和多伦多</w:t>
            </w:r>
            <w:r w:rsidR="00944E1B" w:rsidRPr="00944E1B">
              <w:rPr>
                <w:rFonts w:ascii="宋体" w:hAnsi="宋体" w:cs="宋体" w:hint="eastAsia"/>
              </w:rPr>
              <w:t>证券交易所</w:t>
            </w:r>
            <w:r w:rsidR="00944E1B">
              <w:rPr>
                <w:rFonts w:ascii="宋体" w:hAnsi="宋体" w:cs="宋体" w:hint="eastAsia"/>
              </w:rPr>
              <w:t>上市公司</w:t>
            </w:r>
            <w:r w:rsidR="00CB1C30">
              <w:rPr>
                <w:rFonts w:ascii="宋体" w:hAnsi="宋体" w:cs="宋体" w:hint="eastAsia"/>
              </w:rPr>
              <w:t>，主要业务为</w:t>
            </w:r>
            <w:r w:rsidR="002E3F82">
              <w:rPr>
                <w:rFonts w:ascii="宋体" w:hAnsi="宋体" w:cs="宋体" w:hint="eastAsia"/>
              </w:rPr>
              <w:t>锂矿开采</w:t>
            </w:r>
            <w:r w:rsidR="00553FA3">
              <w:rPr>
                <w:rFonts w:ascii="宋体" w:hAnsi="宋体" w:cs="宋体" w:hint="eastAsia"/>
              </w:rPr>
              <w:t>及</w:t>
            </w:r>
            <w:r w:rsidR="00CB1C30">
              <w:rPr>
                <w:rFonts w:ascii="宋体" w:hAnsi="宋体" w:cs="宋体" w:hint="eastAsia"/>
              </w:rPr>
              <w:t>锂</w:t>
            </w:r>
            <w:r w:rsidR="00C80F78">
              <w:rPr>
                <w:rFonts w:ascii="宋体" w:hAnsi="宋体" w:cs="宋体" w:hint="eastAsia"/>
              </w:rPr>
              <w:t>化合物</w:t>
            </w:r>
            <w:r w:rsidR="00CB1C30">
              <w:rPr>
                <w:rFonts w:ascii="宋体" w:hAnsi="宋体" w:cs="宋体" w:hint="eastAsia"/>
              </w:rPr>
              <w:t>的生产</w:t>
            </w:r>
            <w:r w:rsidR="00B75030">
              <w:rPr>
                <w:rFonts w:ascii="宋体" w:hAnsi="宋体" w:cs="宋体" w:hint="eastAsia"/>
              </w:rPr>
              <w:t>和销售</w:t>
            </w:r>
            <w:r w:rsidR="00D000E9">
              <w:rPr>
                <w:rFonts w:ascii="宋体" w:hAnsi="宋体" w:cs="宋体" w:hint="eastAsia"/>
              </w:rPr>
              <w:t>。</w:t>
            </w:r>
          </w:p>
          <w:p w14:paraId="69266511" w14:textId="77777777" w:rsidR="00BD0BBB" w:rsidRPr="00BF3893" w:rsidRDefault="00BD0BBB">
            <w:pPr>
              <w:adjustRightInd w:val="0"/>
              <w:snapToGrid w:val="0"/>
              <w:spacing w:after="0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奥肯无最终控制</w:t>
            </w:r>
            <w:r w:rsidR="00C86805">
              <w:rPr>
                <w:rFonts w:ascii="宋体" w:hAnsi="宋体" w:cs="宋体" w:hint="eastAsia"/>
              </w:rPr>
              <w:t>人。</w:t>
            </w:r>
          </w:p>
        </w:tc>
      </w:tr>
      <w:tr w:rsidR="00C50B14" w14:paraId="115D1985" w14:textId="77777777" w:rsidTr="004052F6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D3A7235" w14:textId="77777777" w:rsidR="00C50B14" w:rsidRDefault="00D7401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463C462D" w14:textId="77777777" w:rsidR="00C50B14" w:rsidRDefault="00BC4F6C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BC4F6C">
              <w:rPr>
                <w:rFonts w:ascii="宋体" w:hAnsi="宋体" w:cs="宋体"/>
                <w:bCs/>
                <w:color w:val="000000"/>
                <w:lang w:val="en-US" w:eastAsia="zh-CN"/>
              </w:rPr>
              <w:sym w:font="Wingdings" w:char="F0FE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C50B14" w14:paraId="064CAEDB" w14:textId="77777777" w:rsidTr="004052F6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3BA8CFBE" w14:textId="77777777" w:rsidR="00C50B14" w:rsidRDefault="00C50B1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636905A" w14:textId="29853B05" w:rsidR="00C50B14" w:rsidRDefault="00563E8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BC4F6C">
              <w:rPr>
                <w:rFonts w:ascii="宋体" w:hAnsi="宋体" w:cs="宋体"/>
                <w:bCs/>
                <w:color w:val="000000"/>
                <w:lang w:val="en-US" w:eastAsia="zh-CN"/>
              </w:rPr>
              <w:sym w:font="Wingdings" w:char="F0FE"/>
            </w:r>
            <w:r w:rsidR="00FF62A5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C50B14" w14:paraId="74C94AC8" w14:textId="77777777" w:rsidTr="004052F6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46DCB916" w14:textId="77777777" w:rsidR="00C50B14" w:rsidRDefault="00C50B1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CB55D4E" w14:textId="77777777" w:rsidR="00C50B14" w:rsidRDefault="00D7401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C50B14" w14:paraId="1FD0AC83" w14:textId="77777777" w:rsidTr="004052F6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6946C580" w14:textId="77777777" w:rsidR="00C50B14" w:rsidRDefault="00C50B1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B13C09A" w14:textId="77777777" w:rsidR="00C50B14" w:rsidRDefault="00D7401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C50B14" w14:paraId="6D9F5514" w14:textId="77777777" w:rsidTr="004052F6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376EBE4" w14:textId="77777777" w:rsidR="00C50B14" w:rsidRDefault="00C50B1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4445C8D" w14:textId="77777777" w:rsidR="00C50B14" w:rsidRDefault="00D7401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C50B14" w14:paraId="1D794DFE" w14:textId="77777777" w:rsidTr="004052F6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148FC187" w14:textId="77777777" w:rsidR="00C50B14" w:rsidRDefault="00C50B1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A0002D3" w14:textId="77777777" w:rsidR="00C50B14" w:rsidRDefault="00D7401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C50B14" w14:paraId="18026759" w14:textId="77777777" w:rsidTr="004052F6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51B1CDFB" w14:textId="77777777" w:rsidR="00C50B14" w:rsidRDefault="00D7401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2D3805AE" w14:textId="77777777" w:rsidR="00C50B14" w:rsidRDefault="00D7401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/>
                <w:color w:val="000000"/>
                <w:lang w:eastAsia="zh-CN"/>
              </w:rPr>
              <w:t>横向重叠：</w:t>
            </w:r>
          </w:p>
          <w:p w14:paraId="2C8E6C32" w14:textId="77777777" w:rsidR="00F07F4A" w:rsidRDefault="00563E8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2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022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年全球碳酸锂市场</w:t>
            </w:r>
          </w:p>
          <w:p w14:paraId="2C5D60DE" w14:textId="77777777" w:rsidR="00563E8E" w:rsidRDefault="00563E8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力文特：</w:t>
            </w:r>
            <w:r w:rsidRPr="00563E8E">
              <w:rPr>
                <w:rFonts w:ascii="宋体" w:hAnsi="宋体" w:cs="宋体"/>
                <w:bCs/>
                <w:color w:val="000000"/>
                <w:lang w:val="en-US" w:eastAsia="zh-CN"/>
              </w:rPr>
              <w:t>[0-5]%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，奥肯：</w:t>
            </w:r>
            <w:r w:rsidRPr="00563E8E">
              <w:rPr>
                <w:rFonts w:ascii="宋体" w:hAnsi="宋体" w:cs="宋体"/>
                <w:bCs/>
                <w:color w:val="000000"/>
                <w:lang w:val="en-US" w:eastAsia="zh-CN"/>
              </w:rPr>
              <w:t>[0-5]%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，双方合计：</w:t>
            </w:r>
            <w:r w:rsidRPr="00563E8E">
              <w:rPr>
                <w:rFonts w:ascii="宋体" w:hAnsi="宋体" w:cs="宋体"/>
                <w:bCs/>
                <w:color w:val="000000"/>
                <w:lang w:val="en-US" w:eastAsia="zh-CN"/>
              </w:rPr>
              <w:t>[0-5]%</w:t>
            </w:r>
          </w:p>
          <w:p w14:paraId="2FD21AFC" w14:textId="599F1D2B" w:rsidR="007A07D1" w:rsidRDefault="007A07D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022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年中国境内碳酸锂市场</w:t>
            </w:r>
          </w:p>
          <w:p w14:paraId="47040B44" w14:textId="3E2BC294" w:rsidR="007A07D1" w:rsidRPr="007A07D1" w:rsidRDefault="007A07D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力文特：</w:t>
            </w:r>
            <w:r w:rsidRPr="00563E8E">
              <w:rPr>
                <w:rFonts w:ascii="宋体" w:hAnsi="宋体" w:cs="宋体"/>
                <w:bCs/>
                <w:color w:val="000000"/>
                <w:lang w:val="en-US" w:eastAsia="zh-CN"/>
              </w:rPr>
              <w:t>[0-5]%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，奥肯：</w:t>
            </w:r>
            <w:r w:rsidRPr="00563E8E">
              <w:rPr>
                <w:rFonts w:ascii="宋体" w:hAnsi="宋体" w:cs="宋体"/>
                <w:bCs/>
                <w:color w:val="000000"/>
                <w:lang w:val="en-US" w:eastAsia="zh-CN"/>
              </w:rPr>
              <w:t>[0-5]%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，双方合计：</w:t>
            </w:r>
            <w:r w:rsidRPr="00563E8E">
              <w:rPr>
                <w:rFonts w:ascii="宋体" w:hAnsi="宋体" w:cs="宋体"/>
                <w:bCs/>
                <w:color w:val="000000"/>
                <w:lang w:val="en-US" w:eastAsia="zh-CN"/>
              </w:rPr>
              <w:t>[0-5]%</w:t>
            </w:r>
          </w:p>
          <w:p w14:paraId="35D12EA8" w14:textId="7DC4EA73" w:rsidR="00563E8E" w:rsidRDefault="00563E8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022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年</w:t>
            </w:r>
            <w:r w:rsidR="00EE4F05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中国境内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氢氧化锂市场</w:t>
            </w:r>
          </w:p>
          <w:p w14:paraId="30334ECD" w14:textId="7A09BEAB" w:rsidR="00563E8E" w:rsidRDefault="00563E8E" w:rsidP="00563E8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力文特：</w:t>
            </w:r>
            <w:r w:rsidRPr="00563E8E">
              <w:rPr>
                <w:rFonts w:ascii="宋体" w:hAnsi="宋体" w:cs="宋体"/>
                <w:bCs/>
                <w:color w:val="000000"/>
                <w:lang w:val="en-US" w:eastAsia="zh-CN"/>
              </w:rPr>
              <w:t>[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5</w:t>
            </w:r>
            <w:r w:rsidRPr="00563E8E">
              <w:rPr>
                <w:rFonts w:ascii="宋体" w:hAnsi="宋体" w:cs="宋体"/>
                <w:bCs/>
                <w:color w:val="000000"/>
                <w:lang w:val="en-US" w:eastAsia="zh-CN"/>
              </w:rPr>
              <w:t>-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10</w:t>
            </w:r>
            <w:r w:rsidRPr="00563E8E">
              <w:rPr>
                <w:rFonts w:ascii="宋体" w:hAnsi="宋体" w:cs="宋体"/>
                <w:bCs/>
                <w:color w:val="000000"/>
                <w:lang w:val="en-US" w:eastAsia="zh-CN"/>
              </w:rPr>
              <w:t>]%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，奥肯：</w:t>
            </w:r>
            <w:r w:rsidRPr="00563E8E">
              <w:rPr>
                <w:rFonts w:ascii="宋体" w:hAnsi="宋体" w:cs="宋体"/>
                <w:bCs/>
                <w:color w:val="000000"/>
                <w:lang w:val="en-US" w:eastAsia="zh-CN"/>
              </w:rPr>
              <w:t>[0-5]%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，双方合计：</w:t>
            </w:r>
            <w:r w:rsidRPr="00563E8E">
              <w:rPr>
                <w:rFonts w:ascii="宋体" w:hAnsi="宋体" w:cs="宋体"/>
                <w:bCs/>
                <w:color w:val="000000"/>
                <w:lang w:val="en-US" w:eastAsia="zh-CN"/>
              </w:rPr>
              <w:t>[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5</w:t>
            </w:r>
            <w:r w:rsidRPr="00563E8E">
              <w:rPr>
                <w:rFonts w:ascii="宋体" w:hAnsi="宋体" w:cs="宋体"/>
                <w:bCs/>
                <w:color w:val="000000"/>
                <w:lang w:val="en-US" w:eastAsia="zh-CN"/>
              </w:rPr>
              <w:t>-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10</w:t>
            </w:r>
            <w:r w:rsidRPr="00563E8E">
              <w:rPr>
                <w:rFonts w:ascii="宋体" w:hAnsi="宋体" w:cs="宋体"/>
                <w:bCs/>
                <w:color w:val="000000"/>
                <w:lang w:val="en-US" w:eastAsia="zh-CN"/>
              </w:rPr>
              <w:t>]%</w:t>
            </w:r>
          </w:p>
          <w:p w14:paraId="79D8E3CB" w14:textId="3D08F8AF" w:rsidR="00563E8E" w:rsidRPr="00563E8E" w:rsidRDefault="00563E8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val="en-US" w:eastAsia="zh-CN"/>
              </w:rPr>
            </w:pPr>
            <w:r w:rsidRPr="00563E8E">
              <w:rPr>
                <w:rFonts w:ascii="宋体" w:hAnsi="宋体" w:cs="宋体" w:hint="eastAsia"/>
                <w:b/>
                <w:color w:val="000000"/>
                <w:lang w:val="en-US" w:eastAsia="zh-CN"/>
              </w:rPr>
              <w:t>纵向关联：</w:t>
            </w:r>
          </w:p>
          <w:p w14:paraId="57ADD9E7" w14:textId="7EE5685C" w:rsidR="00563E8E" w:rsidRDefault="00563E8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1.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上游：2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022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年全球锂精矿市场</w:t>
            </w:r>
          </w:p>
          <w:p w14:paraId="06295277" w14:textId="73DCCB7A" w:rsidR="00563E8E" w:rsidRDefault="00563E8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奥肯：</w:t>
            </w:r>
            <w:r w:rsidRPr="00563E8E">
              <w:rPr>
                <w:rFonts w:ascii="宋体" w:hAnsi="宋体" w:cs="宋体"/>
                <w:bCs/>
                <w:color w:val="000000"/>
                <w:lang w:val="en-US" w:eastAsia="zh-CN"/>
              </w:rPr>
              <w:t>[0-5]%</w:t>
            </w:r>
          </w:p>
          <w:p w14:paraId="068B8943" w14:textId="405A7614" w:rsidR="00563E8E" w:rsidRDefault="00563E8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下游：2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022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年</w:t>
            </w:r>
            <w:r w:rsidR="00071717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全球碳酸锂市场</w:t>
            </w:r>
          </w:p>
          <w:p w14:paraId="247DD4DC" w14:textId="0DB0FD61" w:rsidR="00071717" w:rsidRDefault="0007171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力文特：如上所述，奥肯：如上所述</w:t>
            </w:r>
          </w:p>
          <w:p w14:paraId="0D90DC78" w14:textId="77777777" w:rsidR="00071717" w:rsidRDefault="00071717" w:rsidP="0007171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2.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上游：2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022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年全球锂精矿市场</w:t>
            </w:r>
          </w:p>
          <w:p w14:paraId="0966A932" w14:textId="26DBDB86" w:rsidR="00071717" w:rsidRDefault="00071717" w:rsidP="0007171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lastRenderedPageBreak/>
              <w:t>奥肯：如上所述</w:t>
            </w:r>
          </w:p>
          <w:p w14:paraId="44536DF3" w14:textId="066345B4" w:rsidR="00071717" w:rsidRDefault="00071717" w:rsidP="0007171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下游：2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022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年</w:t>
            </w:r>
            <w:r w:rsidR="00EE4F05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中国境内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氢氧化锂市场</w:t>
            </w:r>
          </w:p>
          <w:p w14:paraId="4FADD09A" w14:textId="77777777" w:rsidR="00071717" w:rsidRDefault="00071717" w:rsidP="0007171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力文特：如上所述，奥肯：如上所述</w:t>
            </w:r>
          </w:p>
          <w:p w14:paraId="5E709C1E" w14:textId="77777777" w:rsidR="00071717" w:rsidRDefault="00071717" w:rsidP="0007171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3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.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上游：2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022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年全球锂精矿市场</w:t>
            </w:r>
          </w:p>
          <w:p w14:paraId="0C4427D8" w14:textId="212211DA" w:rsidR="00071717" w:rsidRDefault="00071717" w:rsidP="0007171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奥肯：如上所述</w:t>
            </w:r>
          </w:p>
          <w:p w14:paraId="2E8EF9D1" w14:textId="2975B8EC" w:rsidR="00071717" w:rsidRDefault="0007171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下游：2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022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年</w:t>
            </w:r>
            <w:r w:rsidR="00EE4F05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中国境内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氯化锂市场</w:t>
            </w:r>
          </w:p>
          <w:p w14:paraId="1A505CBC" w14:textId="430669E3" w:rsidR="00563E8E" w:rsidRPr="00563E8E" w:rsidRDefault="0007171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力文特：</w:t>
            </w:r>
            <w:r w:rsidRPr="00563E8E">
              <w:rPr>
                <w:rFonts w:ascii="宋体" w:hAnsi="宋体" w:cs="宋体"/>
                <w:bCs/>
                <w:color w:val="000000"/>
                <w:lang w:val="en-US" w:eastAsia="zh-CN"/>
              </w:rPr>
              <w:t>[0-5]%</w:t>
            </w:r>
          </w:p>
        </w:tc>
      </w:tr>
    </w:tbl>
    <w:p w14:paraId="2F438D03" w14:textId="77777777" w:rsidR="00110D4F" w:rsidRDefault="00110D4F">
      <w:pPr>
        <w:pStyle w:val="a0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110D4F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27956" w14:textId="77777777" w:rsidR="004D6649" w:rsidRDefault="004D6649">
      <w:pPr>
        <w:spacing w:after="0"/>
      </w:pPr>
      <w:r>
        <w:separator/>
      </w:r>
    </w:p>
  </w:endnote>
  <w:endnote w:type="continuationSeparator" w:id="0">
    <w:p w14:paraId="36B23CC6" w14:textId="77777777" w:rsidR="004D6649" w:rsidRDefault="004D6649">
      <w:pPr>
        <w:spacing w:after="0"/>
      </w:pPr>
      <w:r>
        <w:continuationSeparator/>
      </w:r>
    </w:p>
  </w:endnote>
  <w:endnote w:type="continuationNotice" w:id="1">
    <w:p w14:paraId="16E8151C" w14:textId="77777777" w:rsidR="004D6649" w:rsidRDefault="004D664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C50B14" w14:paraId="69E0DD68" w14:textId="77777777" w:rsidTr="004052F6">
      <w:tc>
        <w:tcPr>
          <w:tcW w:w="3080" w:type="dxa"/>
        </w:tcPr>
        <w:p w14:paraId="3D48A0D9" w14:textId="77777777" w:rsidR="00C50B14" w:rsidRDefault="00C50B14">
          <w:pPr>
            <w:pStyle w:val="aff4"/>
          </w:pPr>
        </w:p>
      </w:tc>
      <w:tc>
        <w:tcPr>
          <w:tcW w:w="3081" w:type="dxa"/>
        </w:tcPr>
        <w:p w14:paraId="264F6918" w14:textId="2029552B" w:rsidR="00C50B14" w:rsidRDefault="00D7401B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BA4AD8" w:rsidRPr="00BA4AD8">
            <w:rPr>
              <w:rStyle w:val="affff2"/>
              <w:noProof/>
              <w:lang w:val="en-US"/>
            </w:rPr>
            <w:t>1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4F7F8367" w14:textId="77777777" w:rsidR="00C50B14" w:rsidRDefault="00C50B14">
          <w:pPr>
            <w:pStyle w:val="FooterRight"/>
          </w:pPr>
        </w:p>
      </w:tc>
    </w:tr>
  </w:tbl>
  <w:p w14:paraId="729ADA8F" w14:textId="77777777" w:rsidR="00C50B14" w:rsidRDefault="00C50B14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F60D1" w14:textId="77777777" w:rsidR="004D6649" w:rsidRDefault="004D6649">
      <w:pPr>
        <w:spacing w:after="0"/>
      </w:pPr>
      <w:r>
        <w:separator/>
      </w:r>
    </w:p>
  </w:footnote>
  <w:footnote w:type="continuationSeparator" w:id="0">
    <w:p w14:paraId="75123826" w14:textId="77777777" w:rsidR="004D6649" w:rsidRDefault="004D6649">
      <w:pPr>
        <w:spacing w:after="0"/>
      </w:pPr>
      <w:r>
        <w:continuationSeparator/>
      </w:r>
    </w:p>
  </w:footnote>
  <w:footnote w:type="continuationNotice" w:id="1">
    <w:p w14:paraId="5D208986" w14:textId="77777777" w:rsidR="004D6649" w:rsidRDefault="004D6649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671026236">
    <w:abstractNumId w:val="2"/>
  </w:num>
  <w:num w:numId="2" w16cid:durableId="1982613883">
    <w:abstractNumId w:val="0"/>
  </w:num>
  <w:num w:numId="3" w16cid:durableId="82915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0EDA"/>
    <w:rsid w:val="000024FF"/>
    <w:rsid w:val="000027BD"/>
    <w:rsid w:val="000150B7"/>
    <w:rsid w:val="000212A3"/>
    <w:rsid w:val="00021AB2"/>
    <w:rsid w:val="00025E6D"/>
    <w:rsid w:val="00032128"/>
    <w:rsid w:val="000326C8"/>
    <w:rsid w:val="00035A56"/>
    <w:rsid w:val="00041C40"/>
    <w:rsid w:val="0004292A"/>
    <w:rsid w:val="000436A0"/>
    <w:rsid w:val="000467AA"/>
    <w:rsid w:val="00062616"/>
    <w:rsid w:val="00070890"/>
    <w:rsid w:val="00071717"/>
    <w:rsid w:val="00073E6B"/>
    <w:rsid w:val="0007723F"/>
    <w:rsid w:val="00077D60"/>
    <w:rsid w:val="00083590"/>
    <w:rsid w:val="00092F4E"/>
    <w:rsid w:val="000B3B4D"/>
    <w:rsid w:val="000B58E5"/>
    <w:rsid w:val="000B653C"/>
    <w:rsid w:val="000C6953"/>
    <w:rsid w:val="000D0C61"/>
    <w:rsid w:val="000D45F3"/>
    <w:rsid w:val="000D460B"/>
    <w:rsid w:val="000E29A9"/>
    <w:rsid w:val="000E3A81"/>
    <w:rsid w:val="00107E19"/>
    <w:rsid w:val="00110D4F"/>
    <w:rsid w:val="00115F62"/>
    <w:rsid w:val="00116327"/>
    <w:rsid w:val="00123E26"/>
    <w:rsid w:val="00145B05"/>
    <w:rsid w:val="001639D8"/>
    <w:rsid w:val="00186A05"/>
    <w:rsid w:val="001965E2"/>
    <w:rsid w:val="001A52CB"/>
    <w:rsid w:val="001B4EA1"/>
    <w:rsid w:val="001C5840"/>
    <w:rsid w:val="001D1555"/>
    <w:rsid w:val="001D29ED"/>
    <w:rsid w:val="001D6168"/>
    <w:rsid w:val="001E0F1F"/>
    <w:rsid w:val="001F346E"/>
    <w:rsid w:val="001F35AA"/>
    <w:rsid w:val="001F367B"/>
    <w:rsid w:val="00203A4F"/>
    <w:rsid w:val="0021679D"/>
    <w:rsid w:val="00221721"/>
    <w:rsid w:val="00224A7C"/>
    <w:rsid w:val="002278D1"/>
    <w:rsid w:val="00231665"/>
    <w:rsid w:val="00233737"/>
    <w:rsid w:val="002403B5"/>
    <w:rsid w:val="00243B57"/>
    <w:rsid w:val="00245281"/>
    <w:rsid w:val="00250E61"/>
    <w:rsid w:val="00261F94"/>
    <w:rsid w:val="00267941"/>
    <w:rsid w:val="00275B38"/>
    <w:rsid w:val="00287E91"/>
    <w:rsid w:val="00291652"/>
    <w:rsid w:val="0029404A"/>
    <w:rsid w:val="002964A1"/>
    <w:rsid w:val="002A25F2"/>
    <w:rsid w:val="002A7C26"/>
    <w:rsid w:val="002D3EB0"/>
    <w:rsid w:val="002E3F82"/>
    <w:rsid w:val="002F09A7"/>
    <w:rsid w:val="002F5271"/>
    <w:rsid w:val="00306B88"/>
    <w:rsid w:val="00310488"/>
    <w:rsid w:val="00311263"/>
    <w:rsid w:val="0034107F"/>
    <w:rsid w:val="00344D27"/>
    <w:rsid w:val="0035604C"/>
    <w:rsid w:val="003571C7"/>
    <w:rsid w:val="00371332"/>
    <w:rsid w:val="003850D4"/>
    <w:rsid w:val="00385F00"/>
    <w:rsid w:val="003866EF"/>
    <w:rsid w:val="003954CF"/>
    <w:rsid w:val="003A3724"/>
    <w:rsid w:val="003A4565"/>
    <w:rsid w:val="003A64AD"/>
    <w:rsid w:val="003B27EC"/>
    <w:rsid w:val="003B2F86"/>
    <w:rsid w:val="003B4439"/>
    <w:rsid w:val="003B4C9E"/>
    <w:rsid w:val="003B7CBC"/>
    <w:rsid w:val="003C3456"/>
    <w:rsid w:val="003C7114"/>
    <w:rsid w:val="003E3B57"/>
    <w:rsid w:val="003E73DB"/>
    <w:rsid w:val="004052F6"/>
    <w:rsid w:val="00410914"/>
    <w:rsid w:val="004119F5"/>
    <w:rsid w:val="004166B2"/>
    <w:rsid w:val="004203EF"/>
    <w:rsid w:val="00427E52"/>
    <w:rsid w:val="00446353"/>
    <w:rsid w:val="0044739B"/>
    <w:rsid w:val="004506C4"/>
    <w:rsid w:val="00467A6B"/>
    <w:rsid w:val="0049707A"/>
    <w:rsid w:val="004973DB"/>
    <w:rsid w:val="0049771A"/>
    <w:rsid w:val="004A4BF1"/>
    <w:rsid w:val="004B7957"/>
    <w:rsid w:val="004C3420"/>
    <w:rsid w:val="004D018B"/>
    <w:rsid w:val="004D124C"/>
    <w:rsid w:val="004D4435"/>
    <w:rsid w:val="004D6649"/>
    <w:rsid w:val="00506457"/>
    <w:rsid w:val="00512A53"/>
    <w:rsid w:val="00523905"/>
    <w:rsid w:val="005251B9"/>
    <w:rsid w:val="00530BB4"/>
    <w:rsid w:val="00545A47"/>
    <w:rsid w:val="00553FA3"/>
    <w:rsid w:val="00557100"/>
    <w:rsid w:val="00563E8E"/>
    <w:rsid w:val="0057200D"/>
    <w:rsid w:val="0057531D"/>
    <w:rsid w:val="00581871"/>
    <w:rsid w:val="00591CEC"/>
    <w:rsid w:val="005B0CEB"/>
    <w:rsid w:val="005B18A3"/>
    <w:rsid w:val="005D277C"/>
    <w:rsid w:val="005D3A32"/>
    <w:rsid w:val="005D6D17"/>
    <w:rsid w:val="005E7B2F"/>
    <w:rsid w:val="005F2DE7"/>
    <w:rsid w:val="005F5280"/>
    <w:rsid w:val="005F7223"/>
    <w:rsid w:val="0060413B"/>
    <w:rsid w:val="00605EE6"/>
    <w:rsid w:val="0060669E"/>
    <w:rsid w:val="00614EBB"/>
    <w:rsid w:val="0061583E"/>
    <w:rsid w:val="00617BCA"/>
    <w:rsid w:val="00632159"/>
    <w:rsid w:val="00633339"/>
    <w:rsid w:val="006368C9"/>
    <w:rsid w:val="00645B6A"/>
    <w:rsid w:val="00655225"/>
    <w:rsid w:val="00664174"/>
    <w:rsid w:val="006643EA"/>
    <w:rsid w:val="0067348D"/>
    <w:rsid w:val="006745A9"/>
    <w:rsid w:val="00682729"/>
    <w:rsid w:val="006B4541"/>
    <w:rsid w:val="006C2191"/>
    <w:rsid w:val="006D1E2B"/>
    <w:rsid w:val="006E0D98"/>
    <w:rsid w:val="006E3180"/>
    <w:rsid w:val="006E6E26"/>
    <w:rsid w:val="006E70AA"/>
    <w:rsid w:val="006F7A98"/>
    <w:rsid w:val="007029CB"/>
    <w:rsid w:val="00705778"/>
    <w:rsid w:val="0071373B"/>
    <w:rsid w:val="00713871"/>
    <w:rsid w:val="00720F7B"/>
    <w:rsid w:val="00726B19"/>
    <w:rsid w:val="00727BD0"/>
    <w:rsid w:val="00735CB6"/>
    <w:rsid w:val="007373F0"/>
    <w:rsid w:val="00742AFE"/>
    <w:rsid w:val="00742EDF"/>
    <w:rsid w:val="0075131C"/>
    <w:rsid w:val="00751420"/>
    <w:rsid w:val="0075218B"/>
    <w:rsid w:val="007624A6"/>
    <w:rsid w:val="007674D7"/>
    <w:rsid w:val="00772298"/>
    <w:rsid w:val="00774090"/>
    <w:rsid w:val="00794062"/>
    <w:rsid w:val="00797492"/>
    <w:rsid w:val="00797584"/>
    <w:rsid w:val="007A07D1"/>
    <w:rsid w:val="007A2D94"/>
    <w:rsid w:val="007A4F8B"/>
    <w:rsid w:val="007B4DAC"/>
    <w:rsid w:val="007B651A"/>
    <w:rsid w:val="007B6779"/>
    <w:rsid w:val="007B6ED8"/>
    <w:rsid w:val="007B75E4"/>
    <w:rsid w:val="007C05DD"/>
    <w:rsid w:val="007D632A"/>
    <w:rsid w:val="007E2608"/>
    <w:rsid w:val="007F1726"/>
    <w:rsid w:val="0080200E"/>
    <w:rsid w:val="00803A33"/>
    <w:rsid w:val="008051ED"/>
    <w:rsid w:val="00811775"/>
    <w:rsid w:val="008248B2"/>
    <w:rsid w:val="00834D88"/>
    <w:rsid w:val="00864085"/>
    <w:rsid w:val="00866612"/>
    <w:rsid w:val="008718C4"/>
    <w:rsid w:val="008803D0"/>
    <w:rsid w:val="00880F24"/>
    <w:rsid w:val="008836AF"/>
    <w:rsid w:val="00885C9B"/>
    <w:rsid w:val="00893879"/>
    <w:rsid w:val="008B2172"/>
    <w:rsid w:val="008B52B9"/>
    <w:rsid w:val="008C7B03"/>
    <w:rsid w:val="008D4ED8"/>
    <w:rsid w:val="008D644E"/>
    <w:rsid w:val="008D7F97"/>
    <w:rsid w:val="008E5BCA"/>
    <w:rsid w:val="008F3C7E"/>
    <w:rsid w:val="009022B0"/>
    <w:rsid w:val="0090276C"/>
    <w:rsid w:val="00904BBD"/>
    <w:rsid w:val="00905F4A"/>
    <w:rsid w:val="009145E4"/>
    <w:rsid w:val="009301D9"/>
    <w:rsid w:val="0094346F"/>
    <w:rsid w:val="00944E1B"/>
    <w:rsid w:val="00953187"/>
    <w:rsid w:val="009551E9"/>
    <w:rsid w:val="00957279"/>
    <w:rsid w:val="0096333E"/>
    <w:rsid w:val="009668EC"/>
    <w:rsid w:val="00977C3B"/>
    <w:rsid w:val="0098493C"/>
    <w:rsid w:val="009901B5"/>
    <w:rsid w:val="00990439"/>
    <w:rsid w:val="009A055A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E1DD3"/>
    <w:rsid w:val="009F0698"/>
    <w:rsid w:val="00A05705"/>
    <w:rsid w:val="00A16F03"/>
    <w:rsid w:val="00A21136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92009"/>
    <w:rsid w:val="00AA0F23"/>
    <w:rsid w:val="00AA3E2F"/>
    <w:rsid w:val="00AA46CA"/>
    <w:rsid w:val="00AA535B"/>
    <w:rsid w:val="00AC3273"/>
    <w:rsid w:val="00AC68C4"/>
    <w:rsid w:val="00AD310D"/>
    <w:rsid w:val="00AD3D4D"/>
    <w:rsid w:val="00AE4069"/>
    <w:rsid w:val="00AE7916"/>
    <w:rsid w:val="00AF09EA"/>
    <w:rsid w:val="00AF1D6D"/>
    <w:rsid w:val="00AF4A44"/>
    <w:rsid w:val="00AF5632"/>
    <w:rsid w:val="00B04876"/>
    <w:rsid w:val="00B04913"/>
    <w:rsid w:val="00B2169A"/>
    <w:rsid w:val="00B31D4D"/>
    <w:rsid w:val="00B3616B"/>
    <w:rsid w:val="00B37633"/>
    <w:rsid w:val="00B42656"/>
    <w:rsid w:val="00B518C9"/>
    <w:rsid w:val="00B52EAC"/>
    <w:rsid w:val="00B54969"/>
    <w:rsid w:val="00B60CBE"/>
    <w:rsid w:val="00B66F97"/>
    <w:rsid w:val="00B75030"/>
    <w:rsid w:val="00B80B9E"/>
    <w:rsid w:val="00B838DA"/>
    <w:rsid w:val="00B86E3A"/>
    <w:rsid w:val="00BA017F"/>
    <w:rsid w:val="00BA4AD8"/>
    <w:rsid w:val="00BC4F6C"/>
    <w:rsid w:val="00BD0BBB"/>
    <w:rsid w:val="00BD1A61"/>
    <w:rsid w:val="00BD535F"/>
    <w:rsid w:val="00BE6E64"/>
    <w:rsid w:val="00BF31B7"/>
    <w:rsid w:val="00BF3893"/>
    <w:rsid w:val="00BF4F99"/>
    <w:rsid w:val="00C10048"/>
    <w:rsid w:val="00C20A17"/>
    <w:rsid w:val="00C30E9B"/>
    <w:rsid w:val="00C3231E"/>
    <w:rsid w:val="00C424FC"/>
    <w:rsid w:val="00C50B14"/>
    <w:rsid w:val="00C51ECC"/>
    <w:rsid w:val="00C600D9"/>
    <w:rsid w:val="00C678EA"/>
    <w:rsid w:val="00C67ADA"/>
    <w:rsid w:val="00C71588"/>
    <w:rsid w:val="00C80F78"/>
    <w:rsid w:val="00C810E8"/>
    <w:rsid w:val="00C847C2"/>
    <w:rsid w:val="00C86805"/>
    <w:rsid w:val="00CA44C3"/>
    <w:rsid w:val="00CA6613"/>
    <w:rsid w:val="00CB1C30"/>
    <w:rsid w:val="00CC69AD"/>
    <w:rsid w:val="00CD0A74"/>
    <w:rsid w:val="00CF1664"/>
    <w:rsid w:val="00CF1977"/>
    <w:rsid w:val="00CF5A8A"/>
    <w:rsid w:val="00D000E9"/>
    <w:rsid w:val="00D01278"/>
    <w:rsid w:val="00D12AB1"/>
    <w:rsid w:val="00D23B36"/>
    <w:rsid w:val="00D27AEB"/>
    <w:rsid w:val="00D53BAE"/>
    <w:rsid w:val="00D57DBA"/>
    <w:rsid w:val="00D57EBC"/>
    <w:rsid w:val="00D71898"/>
    <w:rsid w:val="00D71F76"/>
    <w:rsid w:val="00D7401B"/>
    <w:rsid w:val="00D76B35"/>
    <w:rsid w:val="00D77095"/>
    <w:rsid w:val="00D80573"/>
    <w:rsid w:val="00D8361A"/>
    <w:rsid w:val="00D84AD2"/>
    <w:rsid w:val="00D94BB1"/>
    <w:rsid w:val="00D961C9"/>
    <w:rsid w:val="00D97B80"/>
    <w:rsid w:val="00DA1D73"/>
    <w:rsid w:val="00DB2761"/>
    <w:rsid w:val="00DB2FF6"/>
    <w:rsid w:val="00DC33E5"/>
    <w:rsid w:val="00DC50D4"/>
    <w:rsid w:val="00DC7448"/>
    <w:rsid w:val="00DD0E0C"/>
    <w:rsid w:val="00DD7765"/>
    <w:rsid w:val="00DE522D"/>
    <w:rsid w:val="00DF23B4"/>
    <w:rsid w:val="00E12FBD"/>
    <w:rsid w:val="00E213FD"/>
    <w:rsid w:val="00E23955"/>
    <w:rsid w:val="00E33192"/>
    <w:rsid w:val="00E33870"/>
    <w:rsid w:val="00E417DF"/>
    <w:rsid w:val="00E47327"/>
    <w:rsid w:val="00E7385D"/>
    <w:rsid w:val="00E86579"/>
    <w:rsid w:val="00E90A19"/>
    <w:rsid w:val="00E92556"/>
    <w:rsid w:val="00E974F8"/>
    <w:rsid w:val="00EA14B5"/>
    <w:rsid w:val="00EA79DA"/>
    <w:rsid w:val="00EB6DF5"/>
    <w:rsid w:val="00EC636E"/>
    <w:rsid w:val="00EC7E55"/>
    <w:rsid w:val="00ED6F93"/>
    <w:rsid w:val="00EE4F05"/>
    <w:rsid w:val="00EE7CB8"/>
    <w:rsid w:val="00EF16FB"/>
    <w:rsid w:val="00EF4E74"/>
    <w:rsid w:val="00EF5105"/>
    <w:rsid w:val="00F02216"/>
    <w:rsid w:val="00F0291C"/>
    <w:rsid w:val="00F07F4A"/>
    <w:rsid w:val="00F101DD"/>
    <w:rsid w:val="00F11240"/>
    <w:rsid w:val="00F14193"/>
    <w:rsid w:val="00F14D59"/>
    <w:rsid w:val="00F20CCE"/>
    <w:rsid w:val="00F33B52"/>
    <w:rsid w:val="00F3614E"/>
    <w:rsid w:val="00F41E69"/>
    <w:rsid w:val="00F56870"/>
    <w:rsid w:val="00F576E0"/>
    <w:rsid w:val="00F6440C"/>
    <w:rsid w:val="00F670F7"/>
    <w:rsid w:val="00F72142"/>
    <w:rsid w:val="00F725B7"/>
    <w:rsid w:val="00F901CF"/>
    <w:rsid w:val="00F906EF"/>
    <w:rsid w:val="00F920FC"/>
    <w:rsid w:val="00FB33FD"/>
    <w:rsid w:val="00FB645E"/>
    <w:rsid w:val="00FC35ED"/>
    <w:rsid w:val="00FC5029"/>
    <w:rsid w:val="00FD6CD9"/>
    <w:rsid w:val="00FE20D9"/>
    <w:rsid w:val="00FF15D4"/>
    <w:rsid w:val="00FF62A5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30858D"/>
  <w15:chartTrackingRefBased/>
  <w15:docId w15:val="{0BA624CE-965C-4A17-BC94-0D01F153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rsid w:val="004052F6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rFonts w:cs="Simplified Arabic"/>
      <w:sz w:val="24"/>
      <w:szCs w:val="24"/>
      <w:lang w:val="en-GB"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rsid w:val="004052F6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rFonts w:cs="Simplified Arabic"/>
      <w:b/>
      <w:caps/>
      <w:sz w:val="24"/>
      <w:szCs w:val="24"/>
      <w:lang w:val="en-GB"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rsid w:val="004052F6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hidden/>
    <w:uiPriority w:val="99"/>
    <w:unhideWhenUsed/>
    <w:rsid w:val="002E3F82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 (x86)\Microsoft Office\Templates\KWM\blank.dot</Template>
  <TotalTime>5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Han Kun</cp:lastModifiedBy>
  <cp:revision>7</cp:revision>
  <cp:lastPrinted>2022-03-20T13:18:00Z</cp:lastPrinted>
  <dcterms:created xsi:type="dcterms:W3CDTF">2023-06-20T10:33:00Z</dcterms:created>
  <dcterms:modified xsi:type="dcterms:W3CDTF">2023-07-21T04:17:00Z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