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Default="00094095" w:rsidP="009004A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9004A5" w:rsidRPr="009004A5" w:rsidRDefault="009004A5" w:rsidP="009004A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DE07F1" w:rsidRPr="00DE07F1" w:rsidRDefault="00DE07F1" w:rsidP="00584775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DE07F1">
              <w:rPr>
                <w:rFonts w:ascii="Times New Roman" w:hAnsi="Times New Roman" w:hint="eastAsia"/>
                <w:sz w:val="24"/>
                <w:szCs w:val="24"/>
              </w:rPr>
              <w:t>赛峰飞机发动机简易股份有限公司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Pr="004A1F90">
              <w:rPr>
                <w:rFonts w:ascii="Times New Roman" w:hAnsi="Times New Roman" w:hint="eastAsia"/>
                <w:b/>
                <w:sz w:val="24"/>
                <w:szCs w:val="24"/>
              </w:rPr>
              <w:t>“赛峰飞机发动机公司”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Pr="00DE07F1">
              <w:rPr>
                <w:rFonts w:ascii="Times New Roman" w:hAnsi="Times New Roman" w:hint="eastAsia"/>
                <w:sz w:val="24"/>
                <w:szCs w:val="24"/>
              </w:rPr>
              <w:t>与法荷航金融简易股份有限公司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Pr="004A1F90">
              <w:rPr>
                <w:rFonts w:ascii="Times New Roman" w:hAnsi="Times New Roman" w:hint="eastAsia"/>
                <w:b/>
                <w:sz w:val="24"/>
                <w:szCs w:val="24"/>
              </w:rPr>
              <w:t>“法荷航金融公司”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Pr="00DE07F1">
              <w:rPr>
                <w:rFonts w:ascii="Times New Roman" w:hAnsi="Times New Roman" w:hint="eastAsia"/>
                <w:sz w:val="24"/>
                <w:szCs w:val="24"/>
              </w:rPr>
              <w:t>新设合营企业案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44493B" w:rsidRPr="00C5252B" w:rsidRDefault="00C5252B" w:rsidP="00DE07F1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C5252B">
              <w:rPr>
                <w:rFonts w:ascii="Times New Roman" w:hAnsi="Times New Roman" w:hint="eastAsia"/>
                <w:sz w:val="24"/>
                <w:szCs w:val="24"/>
              </w:rPr>
              <w:t>根据在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2016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13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日签署的协议备忘录，赛峰飞机发动机公司（通过斯奈克玛合作公司）与法荷航集团（通过法荷航金融公司）将成立一家合营企业，从事双方及其附属企业提供的（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）任何高压压缩机叶片，和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/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或（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）任何高压压缩机可变定子叶片（各称为“高压压缩机部件”）的维修业务。交易后，斯奈克玛合作公司和法荷航金融公司将各持有合营企业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51%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及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49%</w:t>
            </w:r>
            <w:r w:rsidRPr="00C5252B">
              <w:rPr>
                <w:rFonts w:ascii="Times New Roman" w:hAnsi="Times New Roman" w:hint="eastAsia"/>
                <w:sz w:val="24"/>
                <w:szCs w:val="24"/>
              </w:rPr>
              <w:t>的股权，并取得对合营企业的共同控制。</w:t>
            </w:r>
          </w:p>
        </w:tc>
      </w:tr>
      <w:tr w:rsidR="00094095" w:rsidRPr="00202C4C" w:rsidTr="00F400C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202C4C" w:rsidRDefault="00094095" w:rsidP="00E47A3C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</w:t>
            </w:r>
            <w:r w:rsidR="00C744A1" w:rsidRPr="00C744A1">
              <w:rPr>
                <w:rFonts w:asciiTheme="minorEastAsia" w:hAnsiTheme="minorEastAsia" w:cs="Times New Roman" w:hint="eastAsia"/>
                <w:sz w:val="24"/>
                <w:szCs w:val="24"/>
              </w:rPr>
              <w:t>赛峰飞机发动机公司</w:t>
            </w:r>
            <w:r w:rsidR="008D4F30">
              <w:rPr>
                <w:rFonts w:asciiTheme="minorEastAsia" w:hAnsiTheme="minorEastAsia" w:cs="Times New Roman" w:hint="eastAsia"/>
                <w:sz w:val="24"/>
                <w:szCs w:val="24"/>
              </w:rPr>
              <w:t>（</w:t>
            </w:r>
            <w:r w:rsidR="00C744A1">
              <w:rPr>
                <w:rFonts w:asciiTheme="minorEastAsia" w:hAnsiTheme="minorEastAsia" w:cs="Times New Roman" w:hint="eastAsia"/>
                <w:sz w:val="24"/>
                <w:szCs w:val="24"/>
              </w:rPr>
              <w:t>法</w:t>
            </w:r>
            <w:r w:rsidR="008D4F30">
              <w:rPr>
                <w:rFonts w:asciiTheme="minorEastAsia" w:hAnsiTheme="minorEastAsia" w:cs="Times New Roman" w:hint="eastAsia"/>
                <w:sz w:val="24"/>
                <w:szCs w:val="24"/>
              </w:rPr>
              <w:t>国）</w:t>
            </w:r>
          </w:p>
        </w:tc>
        <w:tc>
          <w:tcPr>
            <w:tcW w:w="5153" w:type="dxa"/>
          </w:tcPr>
          <w:p w:rsidR="00DE07F1" w:rsidRPr="00C744A1" w:rsidRDefault="00DE07F1" w:rsidP="00DE07F1">
            <w:pPr>
              <w:spacing w:line="5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E07F1">
              <w:rPr>
                <w:rFonts w:ascii="Times New Roman" w:hAnsi="Times New Roman" w:cs="Times New Roman" w:hint="eastAsia"/>
                <w:sz w:val="24"/>
                <w:szCs w:val="24"/>
              </w:rPr>
              <w:t>赛峰飞机发动机公司单独或通过与合作伙伴合作，为民用飞机、军用飞机和卫星提供发动机的设计、开发、生产和支持。赛峰飞机发动机公司还为航空公司、军队以及其他运营商提供一系列的民用飞机发动机保养、维修和翻新（又称为</w:t>
            </w:r>
            <w:r w:rsidRPr="00DE07F1">
              <w:rPr>
                <w:rFonts w:ascii="Times New Roman" w:hAnsi="Times New Roman" w:cs="Times New Roman" w:hint="eastAsia"/>
                <w:sz w:val="24"/>
                <w:szCs w:val="24"/>
              </w:rPr>
              <w:t>MRO</w:t>
            </w:r>
            <w:r w:rsidRPr="00DE07F1">
              <w:rPr>
                <w:rFonts w:ascii="Times New Roman" w:hAnsi="Times New Roman" w:cs="Times New Roman" w:hint="eastAsia"/>
                <w:sz w:val="24"/>
                <w:szCs w:val="24"/>
              </w:rPr>
              <w:t>）服务以及机队管理和运营增强服务。</w:t>
            </w:r>
          </w:p>
        </w:tc>
      </w:tr>
      <w:tr w:rsidR="00094095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02C4C" w:rsidRDefault="00094095" w:rsidP="00E47A3C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</w:t>
            </w:r>
            <w:r w:rsidR="00A7013A" w:rsidRPr="00A7013A">
              <w:rPr>
                <w:rFonts w:asciiTheme="minorEastAsia" w:hAnsiTheme="minorEastAsia" w:cs="Times New Roman" w:hint="eastAsia"/>
                <w:sz w:val="24"/>
                <w:szCs w:val="24"/>
              </w:rPr>
              <w:t>法荷航金融公司</w:t>
            </w:r>
            <w:r w:rsidR="008D4F30">
              <w:rPr>
                <w:rFonts w:asciiTheme="minorEastAsia" w:hAnsiTheme="minorEastAsia" w:cs="Times New Roman" w:hint="eastAsia"/>
                <w:sz w:val="24"/>
                <w:szCs w:val="24"/>
              </w:rPr>
              <w:t>（</w:t>
            </w:r>
            <w:r w:rsidR="00A7013A">
              <w:rPr>
                <w:rFonts w:asciiTheme="minorEastAsia" w:hAnsiTheme="minorEastAsia" w:cs="Times New Roman" w:hint="eastAsia"/>
                <w:sz w:val="24"/>
                <w:szCs w:val="24"/>
              </w:rPr>
              <w:t>法国</w:t>
            </w:r>
            <w:r w:rsidR="008D4F30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</w:p>
        </w:tc>
        <w:tc>
          <w:tcPr>
            <w:tcW w:w="5153" w:type="dxa"/>
          </w:tcPr>
          <w:p w:rsidR="00094095" w:rsidRPr="00202C4C" w:rsidRDefault="003E1898" w:rsidP="00DE07F1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法荷航金融公司是一家总部位于法国的控股公司，</w:t>
            </w:r>
            <w:r w:rsidR="00DE07F1">
              <w:rPr>
                <w:rFonts w:asciiTheme="minorEastAsia" w:hAnsiTheme="minorEastAsia" w:cs="Times New Roman" w:hint="eastAsia"/>
                <w:sz w:val="24"/>
                <w:szCs w:val="24"/>
              </w:rPr>
              <w:t>是法荷航集团的全资子公司。法荷航集团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在全球</w:t>
            </w:r>
            <w:r w:rsidRPr="00DE07F1">
              <w:rPr>
                <w:rFonts w:ascii="Times New Roman" w:hAnsi="Times New Roman" w:hint="eastAsia"/>
                <w:sz w:val="24"/>
                <w:szCs w:val="24"/>
              </w:rPr>
              <w:t>范围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内从事</w:t>
            </w:r>
            <w:r w:rsidRPr="003E1898">
              <w:rPr>
                <w:rFonts w:asciiTheme="minorEastAsia" w:hAnsiTheme="minorEastAsia" w:cs="Times New Roman" w:hint="eastAsia"/>
                <w:sz w:val="24"/>
                <w:szCs w:val="24"/>
              </w:rPr>
              <w:t>客运业务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、</w:t>
            </w:r>
            <w:r w:rsidRPr="003E1898">
              <w:rPr>
                <w:rFonts w:asciiTheme="minorEastAsia" w:hAnsiTheme="minorEastAsia" w:cs="Times New Roman" w:hint="eastAsia"/>
                <w:sz w:val="24"/>
                <w:szCs w:val="24"/>
              </w:rPr>
              <w:t>货运业务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以及</w:t>
            </w:r>
            <w:r w:rsidRPr="003E1898">
              <w:rPr>
                <w:rFonts w:asciiTheme="minorEastAsia" w:hAnsiTheme="minorEastAsia" w:cs="Times New Roman" w:hint="eastAsia"/>
                <w:sz w:val="24"/>
                <w:szCs w:val="24"/>
              </w:rPr>
              <w:t>飞机保养、</w:t>
            </w:r>
            <w:r w:rsidR="00DE07F1" w:rsidRPr="00DE07F1">
              <w:rPr>
                <w:rFonts w:ascii="Times New Roman" w:hAnsi="Times New Roman" w:cs="Times New Roman" w:hint="eastAsia"/>
                <w:sz w:val="24"/>
                <w:szCs w:val="24"/>
              </w:rPr>
              <w:t>维修</w:t>
            </w:r>
            <w:r w:rsidRPr="003E1898">
              <w:rPr>
                <w:rFonts w:asciiTheme="minorEastAsia" w:hAnsiTheme="minorEastAsia" w:cs="Times New Roman" w:hint="eastAsia"/>
                <w:sz w:val="24"/>
                <w:szCs w:val="24"/>
              </w:rPr>
              <w:t>和翻新服务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。</w:t>
            </w: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 w:rsidRPr="00202C4C">
              <w:rPr>
                <w:rStyle w:val="a5"/>
                <w:rFonts w:ascii="仿宋_GB2312" w:eastAsia="仿宋_GB2312" w:hAnsi="Times New Roman" w:cs="Times New Roman"/>
                <w:sz w:val="28"/>
                <w:szCs w:val="28"/>
              </w:rPr>
              <w:endnoteReference w:id="1"/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BC5334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BC533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" w:char="F0FE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BC5334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□3、不在同一相关市场、也不存在上下游关系的参与集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>中的经营者，在与交易有关的每个市场所占的份额均小于25%。</w:t>
            </w:r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EE2B3B" w:rsidRDefault="00F2316D" w:rsidP="00F400C5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9D7267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相关产品市场</w:t>
            </w:r>
            <w:r w:rsidR="00585F75" w:rsidRPr="00585F75"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  <w:r w:rsidR="00A54D11"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商用飞机发动机</w:t>
            </w:r>
            <w:r w:rsidR="00DE07F1">
              <w:rPr>
                <w:rFonts w:asciiTheme="minorEastAsia" w:hAnsiTheme="minorEastAsia" w:cs="Times New Roman" w:hint="eastAsia"/>
                <w:sz w:val="24"/>
                <w:szCs w:val="24"/>
              </w:rPr>
              <w:t>的</w:t>
            </w:r>
            <w:r w:rsidR="00A54D11"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维修服务</w:t>
            </w:r>
            <w:r w:rsidR="00DE07F1">
              <w:rPr>
                <w:rFonts w:asciiTheme="minorEastAsia" w:hAnsiTheme="minorEastAsia" w:cs="Times New Roman" w:hint="eastAsia"/>
                <w:sz w:val="24"/>
                <w:szCs w:val="24"/>
              </w:rPr>
              <w:t>市场</w:t>
            </w:r>
          </w:p>
          <w:p w:rsidR="00F2316D" w:rsidRDefault="00F2316D" w:rsidP="007415BC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00EBD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相关地域市场</w:t>
            </w:r>
            <w:r w:rsidR="00A54D11">
              <w:rPr>
                <w:rFonts w:asciiTheme="minorEastAsia" w:hAnsiTheme="minorEastAsia" w:cs="Times New Roman" w:hint="eastAsia"/>
                <w:sz w:val="24"/>
                <w:szCs w:val="24"/>
              </w:rPr>
              <w:t>：全球市场</w:t>
            </w:r>
          </w:p>
          <w:p w:rsidR="007415BC" w:rsidRDefault="007415BC" w:rsidP="00F2316D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:rsidR="00F2316D" w:rsidRDefault="00F2316D" w:rsidP="00F2316D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DE07F1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相关市场</w:t>
            </w:r>
            <w:r w:rsidR="00DE07F1" w:rsidRPr="00DE07F1">
              <w:rPr>
                <w:rFonts w:asciiTheme="minorEastAsia" w:hAnsiTheme="minorEastAsia" w:cs="Times New Roman" w:hint="eastAsia"/>
                <w:sz w:val="24"/>
                <w:szCs w:val="24"/>
                <w:u w:val="single"/>
              </w:rPr>
              <w:t>份额</w:t>
            </w:r>
            <w:r w:rsidRPr="00100EBD"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</w:p>
          <w:p w:rsidR="00F2316D" w:rsidRDefault="00F2316D" w:rsidP="00F2316D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:rsidR="006A7D07" w:rsidRPr="006A7D07" w:rsidRDefault="006A7D07" w:rsidP="00F2316D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全球商用飞机发动机的维修服务市场：</w:t>
            </w:r>
          </w:p>
          <w:p w:rsidR="00F2316D" w:rsidRDefault="00A54D11" w:rsidP="00A54D11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赛峰飞机发动机公司</w:t>
            </w:r>
            <w:r w:rsidR="00F2316D" w:rsidRPr="00100EBD">
              <w:rPr>
                <w:rFonts w:asciiTheme="minorEastAsia" w:hAnsiTheme="minorEastAsia" w:cs="Times New Roman" w:hint="eastAsia"/>
                <w:sz w:val="24"/>
                <w:szCs w:val="24"/>
              </w:rPr>
              <w:t>市场份额：</w:t>
            </w:r>
            <w:r w:rsidR="00F2316D" w:rsidRPr="00100EBD">
              <w:rPr>
                <w:rFonts w:ascii="Times New Roman" w:hAnsi="Times New Roman" w:cs="Times New Roman"/>
                <w:sz w:val="24"/>
                <w:szCs w:val="24"/>
              </w:rPr>
              <w:t>[0-</w:t>
            </w:r>
            <w:r w:rsidR="009F3BCD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="00F2316D" w:rsidRPr="00100EBD">
              <w:rPr>
                <w:rFonts w:ascii="Times New Roman" w:hAnsi="Times New Roman" w:cs="Times New Roman"/>
                <w:sz w:val="24"/>
                <w:szCs w:val="24"/>
              </w:rPr>
              <w:t>]%</w:t>
            </w:r>
          </w:p>
          <w:p w:rsidR="00A54D11" w:rsidRDefault="00A54D11" w:rsidP="00A54D11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法荷航金融公司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市场份额：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5-10</w:t>
            </w:r>
            <w:r w:rsidRPr="00100EBD">
              <w:rPr>
                <w:rFonts w:ascii="Times New Roman" w:hAnsi="Times New Roman" w:cs="Times New Roman"/>
                <w:sz w:val="24"/>
                <w:szCs w:val="24"/>
              </w:rPr>
              <w:t>]%</w:t>
            </w:r>
          </w:p>
          <w:p w:rsidR="007415BC" w:rsidRDefault="00A9535F" w:rsidP="00A9535F">
            <w:pPr>
              <w:tabs>
                <w:tab w:val="left" w:pos="2762"/>
              </w:tabs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p>
          <w:p w:rsidR="00A54D11" w:rsidRDefault="006A7D07" w:rsidP="007415BC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中国</w:t>
            </w:r>
            <w:r w:rsidR="00A54D11"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商用飞机发动机</w:t>
            </w:r>
            <w:r w:rsidR="00DE07F1">
              <w:rPr>
                <w:rFonts w:asciiTheme="minorEastAsia" w:hAnsiTheme="minorEastAsia" w:cs="Times New Roman" w:hint="eastAsia"/>
                <w:sz w:val="24"/>
                <w:szCs w:val="24"/>
              </w:rPr>
              <w:t>的</w:t>
            </w:r>
            <w:r w:rsidR="00A54D11"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维修服务市场</w:t>
            </w:r>
            <w:r w:rsidR="00A54D11"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</w:p>
          <w:p w:rsidR="00A54D11" w:rsidRDefault="00A54D11" w:rsidP="00A54D11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赛峰飞机发动机公司</w:t>
            </w:r>
            <w:r w:rsidRPr="00100EBD">
              <w:rPr>
                <w:rFonts w:asciiTheme="minorEastAsia" w:hAnsiTheme="minorEastAsia" w:cs="Times New Roman" w:hint="eastAsia"/>
                <w:sz w:val="24"/>
                <w:szCs w:val="24"/>
              </w:rPr>
              <w:t>市场份额：</w:t>
            </w:r>
            <w:r w:rsidR="006A7D07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6A7D07">
              <w:rPr>
                <w:rFonts w:ascii="Times New Roman" w:hAnsi="Times New Roman" w:cs="Times New Roman" w:hint="eastAsia"/>
                <w:sz w:val="24"/>
                <w:szCs w:val="24"/>
              </w:rPr>
              <w:t>5-10</w:t>
            </w:r>
            <w:r w:rsidR="006A7D07" w:rsidRPr="00100EBD">
              <w:rPr>
                <w:rFonts w:ascii="Times New Roman" w:hAnsi="Times New Roman" w:cs="Times New Roman"/>
                <w:sz w:val="24"/>
                <w:szCs w:val="24"/>
              </w:rPr>
              <w:t>]%</w:t>
            </w:r>
          </w:p>
          <w:p w:rsidR="00A54D11" w:rsidRDefault="00A54D11" w:rsidP="00A54D11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54D11">
              <w:rPr>
                <w:rFonts w:asciiTheme="minorEastAsia" w:hAnsiTheme="minorEastAsia" w:cs="Times New Roman" w:hint="eastAsia"/>
                <w:sz w:val="24"/>
                <w:szCs w:val="24"/>
              </w:rPr>
              <w:t>法荷航金融公司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市场份额：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6A7D07"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  <w:r w:rsidR="006A7D07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Pr="00100EBD">
              <w:rPr>
                <w:rFonts w:ascii="Times New Roman" w:hAnsi="Times New Roman" w:cs="Times New Roman"/>
                <w:sz w:val="24"/>
                <w:szCs w:val="24"/>
              </w:rPr>
              <w:t>]%</w:t>
            </w:r>
            <w:r w:rsidR="00DE07F1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 w:rsidR="00A54D11" w:rsidRPr="00A54D11" w:rsidRDefault="00A54D11" w:rsidP="007415BC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</w:tbl>
    <w:p w:rsidR="00F87C1F" w:rsidRDefault="00F87C1F"/>
    <w:sectPr w:rsidR="00F87C1F" w:rsidSect="00FF4E98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6EB" w:rsidRDefault="00E206EB" w:rsidP="00094095">
      <w:r>
        <w:separator/>
      </w:r>
    </w:p>
  </w:endnote>
  <w:endnote w:type="continuationSeparator" w:id="0">
    <w:p w:rsidR="00E206EB" w:rsidRDefault="00E206EB" w:rsidP="00094095">
      <w:r>
        <w:continuationSeparator/>
      </w:r>
    </w:p>
  </w:endnote>
  <w:endnote w:id="1">
    <w:p w:rsidR="00094095" w:rsidRPr="00202C4C" w:rsidRDefault="00094095" w:rsidP="00094095">
      <w:pPr>
        <w:pStyle w:val="a4"/>
        <w:rPr>
          <w:sz w:val="24"/>
          <w:szCs w:val="24"/>
        </w:rPr>
      </w:pPr>
      <w:r>
        <w:rPr>
          <w:rStyle w:val="a5"/>
        </w:rPr>
        <w:endnoteRef/>
      </w:r>
      <w:r w:rsidRPr="00202C4C">
        <w:rPr>
          <w:rFonts w:ascii="楷体_GB2312" w:eastAsia="楷体_GB2312" w:hint="eastAsia"/>
          <w:sz w:val="24"/>
          <w:szCs w:val="24"/>
        </w:rPr>
        <w:t>申报方</w:t>
      </w:r>
      <w:r>
        <w:rPr>
          <w:rFonts w:ascii="楷体_GB2312" w:eastAsia="楷体_GB2312" w:hint="eastAsia"/>
          <w:sz w:val="24"/>
          <w:szCs w:val="24"/>
        </w:rPr>
        <w:t>申请简易案件的理由是基于市场份额时，须同时具备1-3项规定事由，且</w:t>
      </w:r>
      <w:r w:rsidRPr="00202C4C">
        <w:rPr>
          <w:rFonts w:ascii="楷体_GB2312" w:eastAsia="楷体_GB2312" w:hint="eastAsia"/>
          <w:sz w:val="24"/>
          <w:szCs w:val="24"/>
        </w:rPr>
        <w:t>在备注中说明界定的相关商品市场和相关地域市场</w:t>
      </w:r>
      <w:r>
        <w:rPr>
          <w:rFonts w:ascii="楷体_GB2312" w:eastAsia="楷体_GB2312" w:hint="eastAsia"/>
          <w:sz w:val="24"/>
          <w:szCs w:val="24"/>
        </w:rPr>
        <w:t>（无须阐述界定理由）</w:t>
      </w:r>
      <w:r w:rsidRPr="00202C4C">
        <w:rPr>
          <w:rFonts w:ascii="楷体_GB2312" w:eastAsia="楷体_GB2312" w:hint="eastAsia"/>
          <w:sz w:val="24"/>
          <w:szCs w:val="24"/>
        </w:rPr>
        <w:t>，以及相关市场份额；市场份额可以区间形式提供，区间幅度不应超过5%。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936579"/>
      <w:docPartObj>
        <w:docPartGallery w:val="Page Numbers (Bottom of Page)"/>
        <w:docPartUnique/>
      </w:docPartObj>
    </w:sdtPr>
    <w:sdtEndPr/>
    <w:sdtContent>
      <w:p w:rsidR="001F3B12" w:rsidRDefault="005A123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535F" w:rsidRPr="00A9535F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:rsidR="001F3B12" w:rsidRDefault="001F3B1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6EB" w:rsidRDefault="00E206EB" w:rsidP="00094095">
      <w:r>
        <w:separator/>
      </w:r>
    </w:p>
  </w:footnote>
  <w:footnote w:type="continuationSeparator" w:id="0">
    <w:p w:rsidR="00E206EB" w:rsidRDefault="00E206EB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226E0"/>
    <w:multiLevelType w:val="hybridMultilevel"/>
    <w:tmpl w:val="D0980772"/>
    <w:lvl w:ilvl="0" w:tplc="AD3A1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292684"/>
    <w:multiLevelType w:val="hybridMultilevel"/>
    <w:tmpl w:val="730E4B88"/>
    <w:lvl w:ilvl="0" w:tplc="49D26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BA1366"/>
    <w:multiLevelType w:val="hybridMultilevel"/>
    <w:tmpl w:val="AC2A3B82"/>
    <w:lvl w:ilvl="0" w:tplc="1C38050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4D69"/>
    <w:rsid w:val="000713EB"/>
    <w:rsid w:val="00094095"/>
    <w:rsid w:val="000D5560"/>
    <w:rsid w:val="000E33BE"/>
    <w:rsid w:val="000E7E7A"/>
    <w:rsid w:val="00113A06"/>
    <w:rsid w:val="00174FF7"/>
    <w:rsid w:val="001B5A8F"/>
    <w:rsid w:val="001F3B12"/>
    <w:rsid w:val="002C6CC8"/>
    <w:rsid w:val="00364985"/>
    <w:rsid w:val="003B6753"/>
    <w:rsid w:val="003C0A6C"/>
    <w:rsid w:val="003E1898"/>
    <w:rsid w:val="0044493B"/>
    <w:rsid w:val="00462174"/>
    <w:rsid w:val="004672CB"/>
    <w:rsid w:val="004A1F90"/>
    <w:rsid w:val="004E5A84"/>
    <w:rsid w:val="004E615D"/>
    <w:rsid w:val="00584775"/>
    <w:rsid w:val="00585F75"/>
    <w:rsid w:val="00593E82"/>
    <w:rsid w:val="005A1230"/>
    <w:rsid w:val="005D1B84"/>
    <w:rsid w:val="00677991"/>
    <w:rsid w:val="006A7D07"/>
    <w:rsid w:val="007106EC"/>
    <w:rsid w:val="007415BC"/>
    <w:rsid w:val="00832B85"/>
    <w:rsid w:val="008501F2"/>
    <w:rsid w:val="008A0BF4"/>
    <w:rsid w:val="008D4F30"/>
    <w:rsid w:val="008F0311"/>
    <w:rsid w:val="009004A5"/>
    <w:rsid w:val="009623C5"/>
    <w:rsid w:val="009F3BCD"/>
    <w:rsid w:val="00A213B7"/>
    <w:rsid w:val="00A54D11"/>
    <w:rsid w:val="00A55C47"/>
    <w:rsid w:val="00A7013A"/>
    <w:rsid w:val="00A9535F"/>
    <w:rsid w:val="00B15EF8"/>
    <w:rsid w:val="00B76767"/>
    <w:rsid w:val="00B95A82"/>
    <w:rsid w:val="00BC5334"/>
    <w:rsid w:val="00C11036"/>
    <w:rsid w:val="00C5252B"/>
    <w:rsid w:val="00C744A1"/>
    <w:rsid w:val="00CC5F0F"/>
    <w:rsid w:val="00CE1696"/>
    <w:rsid w:val="00D16E3E"/>
    <w:rsid w:val="00D45B05"/>
    <w:rsid w:val="00D57CFA"/>
    <w:rsid w:val="00D84CE3"/>
    <w:rsid w:val="00DA6B19"/>
    <w:rsid w:val="00DE07F1"/>
    <w:rsid w:val="00E06081"/>
    <w:rsid w:val="00E10F57"/>
    <w:rsid w:val="00E206EB"/>
    <w:rsid w:val="00E47A3C"/>
    <w:rsid w:val="00EE24C9"/>
    <w:rsid w:val="00EE2B3B"/>
    <w:rsid w:val="00F129ED"/>
    <w:rsid w:val="00F2316D"/>
    <w:rsid w:val="00F45598"/>
    <w:rsid w:val="00F87C1F"/>
    <w:rsid w:val="00FD10E6"/>
    <w:rsid w:val="00FF16DC"/>
    <w:rsid w:val="00FF4E98"/>
    <w:rsid w:val="00FF60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8A0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A0BF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A0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A0BF4"/>
    <w:rPr>
      <w:sz w:val="18"/>
      <w:szCs w:val="18"/>
    </w:rPr>
  </w:style>
  <w:style w:type="paragraph" w:styleId="a8">
    <w:name w:val="List Paragraph"/>
    <w:basedOn w:val="a"/>
    <w:uiPriority w:val="34"/>
    <w:qFormat/>
    <w:rsid w:val="001B5A8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8A0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A0BF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A0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A0BF4"/>
    <w:rPr>
      <w:sz w:val="18"/>
      <w:szCs w:val="18"/>
    </w:rPr>
  </w:style>
  <w:style w:type="paragraph" w:styleId="a8">
    <w:name w:val="List Paragraph"/>
    <w:basedOn w:val="a"/>
    <w:uiPriority w:val="34"/>
    <w:qFormat/>
    <w:rsid w:val="001B5A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1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146</Words>
  <Characters>833</Characters>
  <Application>Microsoft Office Word</Application>
  <DocSecurity>0</DocSecurity>
  <Lines>6</Lines>
  <Paragraphs>1</Paragraphs>
  <ScaleCrop>false</ScaleCrop>
  <Company>http://sdwm.org</Company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T&amp;D</cp:lastModifiedBy>
  <cp:revision>8</cp:revision>
  <dcterms:created xsi:type="dcterms:W3CDTF">2016-12-09T05:11:00Z</dcterms:created>
  <dcterms:modified xsi:type="dcterms:W3CDTF">2017-02-16T23:54:00Z</dcterms:modified>
</cp:coreProperties>
</file>