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F97C4B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297"/>
        <w:gridCol w:w="4652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137E1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美森国际公司收购大昭和丸红国际有限公司股权案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137E1D" w:rsidP="0045094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美森国际（</w:t>
            </w:r>
            <w:r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“美森”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）与丸红株式会社（</w:t>
            </w:r>
            <w:r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“丸红”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）、日本制纸株式会社（</w:t>
            </w:r>
            <w:r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“日本制纸”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）和大昭和北美公司（合称“</w:t>
            </w:r>
            <w:r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卖方”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2018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10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日签订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了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《股份购买协议》（“协议”）。根据协议，美森将向卖方认购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DMI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的全部已发行股份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374708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97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137E1D"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美森国际公司</w:t>
            </w:r>
            <w:r w:rsidR="00374708"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374708"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“美森”</w:t>
            </w:r>
            <w:r w:rsidR="00374708"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4652" w:type="dxa"/>
          </w:tcPr>
          <w:p w:rsidR="00094095" w:rsidRPr="007A6E43" w:rsidRDefault="00137E1D" w:rsidP="00137E1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美森是一家全球性木制品制造公司，其业务分为两大部分，即纸浆和木材产品。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其在中国境内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主要从事北方漂白针叶牛皮纸浆的销售业务，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并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有极少部分木制品销售到中国。</w:t>
            </w:r>
          </w:p>
        </w:tc>
      </w:tr>
      <w:tr w:rsidR="00094095" w:rsidRPr="007A6E43" w:rsidTr="00374708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97" w:type="dxa"/>
          </w:tcPr>
          <w:p w:rsidR="00094095" w:rsidRPr="007A6E43" w:rsidRDefault="00094095" w:rsidP="00374708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137E1D">
              <w:rPr>
                <w:rFonts w:ascii="Times New Roman" w:eastAsia="仿宋_GB2312" w:hAnsi="Times New Roman" w:hint="eastAsia"/>
                <w:sz w:val="28"/>
                <w:szCs w:val="28"/>
              </w:rPr>
              <w:t>大昭和丸红国际有限公司</w:t>
            </w:r>
            <w:r w:rsidR="00374708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374708"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</w:t>
            </w:r>
            <w:r w:rsidR="00374708">
              <w:rPr>
                <w:rFonts w:ascii="Times New Roman" w:eastAsia="仿宋_GB2312" w:hAnsi="Times New Roman"/>
                <w:sz w:val="28"/>
                <w:szCs w:val="28"/>
              </w:rPr>
              <w:t>DMI</w:t>
            </w:r>
            <w:r w:rsidR="00374708" w:rsidRPr="00137E1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”</w:t>
            </w:r>
            <w:r w:rsidR="00374708" w:rsidRPr="00374708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4652" w:type="dxa"/>
          </w:tcPr>
          <w:p w:rsidR="00094095" w:rsidRPr="007A6E43" w:rsidRDefault="00137E1D" w:rsidP="00137E1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DMI</w:t>
            </w:r>
            <w:r w:rsidRPr="00137E1D">
              <w:rPr>
                <w:rFonts w:ascii="Times New Roman" w:eastAsia="仿宋_GB2312" w:hAnsi="Times New Roman" w:hint="eastAsia"/>
                <w:sz w:val="28"/>
                <w:szCs w:val="28"/>
              </w:rPr>
              <w:t>主要从事阔叶纸浆和针叶纸浆的销售业务。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137E1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E32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137E1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374708" w:rsidRPr="00BB06D3" w:rsidRDefault="00374708" w:rsidP="00374708">
            <w:pPr>
              <w:pStyle w:val="a9"/>
              <w:spacing w:after="0" w:line="500" w:lineRule="exact"/>
              <w:ind w:left="0"/>
              <w:rPr>
                <w:rFonts w:ascii="仿宋_GB2312" w:eastAsia="仿宋_GB2312"/>
                <w:kern w:val="2"/>
                <w:sz w:val="28"/>
                <w:szCs w:val="28"/>
                <w:lang w:val="en-US"/>
              </w:rPr>
            </w:pPr>
            <w:r w:rsidRPr="00BB06D3"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拟议交易</w:t>
            </w:r>
            <w:r w:rsidRPr="00BB06D3">
              <w:rPr>
                <w:rFonts w:ascii="仿宋_GB2312" w:eastAsia="仿宋_GB2312"/>
                <w:kern w:val="2"/>
                <w:sz w:val="28"/>
                <w:szCs w:val="28"/>
                <w:lang w:val="en-US"/>
              </w:rPr>
              <w:t>的相关</w:t>
            </w:r>
            <w:r w:rsidRPr="00BB06D3"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产品</w:t>
            </w:r>
            <w:r w:rsidRPr="00BB06D3">
              <w:rPr>
                <w:rFonts w:ascii="仿宋_GB2312" w:eastAsia="仿宋_GB2312"/>
                <w:kern w:val="2"/>
                <w:sz w:val="28"/>
                <w:szCs w:val="28"/>
                <w:lang w:val="en-US"/>
              </w:rPr>
              <w:t>市场界定为</w:t>
            </w:r>
            <w:r w:rsidRPr="00374708"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针叶化学木浆市场</w:t>
            </w:r>
            <w:r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；</w:t>
            </w:r>
          </w:p>
          <w:p w:rsidR="00374708" w:rsidRPr="00BB06D3" w:rsidRDefault="00374708" w:rsidP="00374708">
            <w:pPr>
              <w:pStyle w:val="a9"/>
              <w:spacing w:after="0" w:line="500" w:lineRule="exact"/>
              <w:ind w:left="0"/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</w:pPr>
            <w:r w:rsidRPr="00BB06D3"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拟议交易的</w:t>
            </w:r>
            <w:r>
              <w:rPr>
                <w:rFonts w:ascii="仿宋_GB2312" w:eastAsia="仿宋_GB2312"/>
                <w:kern w:val="2"/>
                <w:sz w:val="28"/>
                <w:szCs w:val="28"/>
                <w:lang w:val="en-US"/>
              </w:rPr>
              <w:t>相关地域</w:t>
            </w:r>
            <w:r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市场</w:t>
            </w:r>
            <w:r w:rsidRPr="00BB06D3">
              <w:rPr>
                <w:rFonts w:ascii="仿宋_GB2312" w:eastAsia="仿宋_GB2312"/>
                <w:kern w:val="2"/>
                <w:sz w:val="28"/>
                <w:szCs w:val="28"/>
                <w:lang w:val="en-US"/>
              </w:rPr>
              <w:t>界定为全球市场</w:t>
            </w:r>
            <w:r>
              <w:rPr>
                <w:rFonts w:ascii="仿宋_GB2312" w:eastAsia="仿宋_GB2312" w:hint="eastAsia"/>
                <w:kern w:val="2"/>
                <w:sz w:val="28"/>
                <w:szCs w:val="28"/>
                <w:lang w:val="en-US"/>
              </w:rPr>
              <w:t>；</w:t>
            </w:r>
          </w:p>
          <w:p w:rsidR="007A6E43" w:rsidRDefault="00D14CED" w:rsidP="003747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份额：</w:t>
            </w:r>
          </w:p>
          <w:p w:rsidR="00D14CED" w:rsidRPr="00D14CED" w:rsidRDefault="00D14CED" w:rsidP="00374708">
            <w:pPr>
              <w:spacing w:line="500" w:lineRule="exact"/>
              <w:rPr>
                <w:rFonts w:ascii="仿宋_GB2312" w:eastAsia="仿宋_GB2312" w:hAnsi="Times New Roman"/>
                <w:i/>
                <w:sz w:val="28"/>
                <w:szCs w:val="28"/>
                <w:u w:val="single"/>
              </w:rPr>
            </w:pPr>
            <w:r w:rsidRPr="00D14CED">
              <w:rPr>
                <w:rFonts w:ascii="仿宋_GB2312" w:eastAsia="仿宋_GB2312" w:hAnsi="Times New Roman" w:hint="eastAsia"/>
                <w:i/>
                <w:sz w:val="28"/>
                <w:szCs w:val="28"/>
                <w:u w:val="single"/>
              </w:rPr>
              <w:t>全球</w:t>
            </w:r>
            <w:r w:rsidRPr="00D14CED">
              <w:rPr>
                <w:rFonts w:ascii="仿宋_GB2312" w:eastAsia="仿宋_GB2312" w:hAnsi="Times New Roman"/>
                <w:i/>
                <w:sz w:val="28"/>
                <w:szCs w:val="28"/>
                <w:u w:val="single"/>
              </w:rPr>
              <w:t>市场</w:t>
            </w:r>
            <w:r w:rsidRPr="00D14CED">
              <w:rPr>
                <w:rFonts w:ascii="仿宋_GB2312" w:eastAsia="仿宋_GB2312" w:hAnsi="Times New Roman" w:hint="eastAsia"/>
                <w:i/>
                <w:sz w:val="28"/>
                <w:szCs w:val="28"/>
                <w:u w:val="single"/>
              </w:rPr>
              <w:t>：</w:t>
            </w:r>
          </w:p>
          <w:p w:rsidR="00D14CED" w:rsidRDefault="00D14CED" w:rsidP="00374708">
            <w:pPr>
              <w:spacing w:line="500" w:lineRule="exact"/>
              <w:rPr>
                <w:rFonts w:ascii="仿宋_GB2312" w:eastAsia="仿宋_GB2312" w:hAnsi="Times New Roman" w:hint="eastAsia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美森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[5-10]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%(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依产能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；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[5-10]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%(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销售量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</w:p>
          <w:p w:rsidR="00D14CED" w:rsidRDefault="00D14CED" w:rsidP="003747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DMI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：[0-5]%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依产能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[0-5]%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 xml:space="preserve"> 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依销售量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</w:p>
          <w:p w:rsidR="00D14CED" w:rsidRDefault="00D14CED" w:rsidP="003747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双方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合计：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[5-10]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%(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依产能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；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[5-10]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%(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依销售量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</w:p>
          <w:p w:rsidR="00D14CED" w:rsidRPr="00D14CED" w:rsidRDefault="00D14CED" w:rsidP="00374708">
            <w:pPr>
              <w:spacing w:line="500" w:lineRule="exact"/>
              <w:rPr>
                <w:rFonts w:ascii="仿宋_GB2312" w:eastAsia="仿宋_GB2312" w:hAnsi="Times New Roman"/>
                <w:i/>
                <w:sz w:val="28"/>
                <w:szCs w:val="28"/>
                <w:u w:val="single"/>
              </w:rPr>
            </w:pPr>
            <w:r w:rsidRPr="00D14CED">
              <w:rPr>
                <w:rFonts w:ascii="仿宋_GB2312" w:eastAsia="仿宋_GB2312" w:hAnsi="Times New Roman" w:hint="eastAsia"/>
                <w:i/>
                <w:sz w:val="28"/>
                <w:szCs w:val="28"/>
                <w:u w:val="single"/>
              </w:rPr>
              <w:t>中国</w:t>
            </w:r>
            <w:r w:rsidRPr="00D14CED">
              <w:rPr>
                <w:rFonts w:ascii="仿宋_GB2312" w:eastAsia="仿宋_GB2312" w:hAnsi="Times New Roman"/>
                <w:i/>
                <w:sz w:val="28"/>
                <w:szCs w:val="28"/>
                <w:u w:val="single"/>
              </w:rPr>
              <w:t>市场：</w:t>
            </w:r>
          </w:p>
          <w:p w:rsidR="00D14CED" w:rsidRDefault="00D14CED" w:rsidP="00374708">
            <w:pPr>
              <w:spacing w:line="500" w:lineRule="exact"/>
              <w:rPr>
                <w:rFonts w:ascii="仿宋_GB2312" w:eastAsia="仿宋_GB2312" w:hAnsi="Times New Roman" w:hint="eastAsia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美森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[5-10]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%(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依销售量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</w:p>
          <w:p w:rsidR="00D14CED" w:rsidRDefault="00D14CED" w:rsidP="003747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DMI：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[0-5]%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 xml:space="preserve"> 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依销售量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</w:p>
          <w:p w:rsidR="00D14CED" w:rsidRPr="00D14CED" w:rsidRDefault="00D14CED" w:rsidP="00374708">
            <w:pPr>
              <w:spacing w:line="500" w:lineRule="exact"/>
              <w:rPr>
                <w:rFonts w:ascii="仿宋_GB2312" w:eastAsia="仿宋_GB2312" w:hAnsi="Times New Roman" w:hint="eastAsia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双方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合计：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[5-10]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%(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依销售量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计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;</w:t>
            </w:r>
            <w:bookmarkStart w:id="0" w:name="_GoBack"/>
            <w:bookmarkEnd w:id="0"/>
          </w:p>
        </w:tc>
      </w:tr>
    </w:tbl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FA1" w:rsidRDefault="007B0FA1" w:rsidP="00094095">
      <w:r>
        <w:separator/>
      </w:r>
    </w:p>
  </w:endnote>
  <w:endnote w:type="continuationSeparator" w:id="0">
    <w:p w:rsidR="007B0FA1" w:rsidRDefault="007B0FA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FA1" w:rsidRDefault="007B0FA1" w:rsidP="00094095">
      <w:r>
        <w:separator/>
      </w:r>
    </w:p>
  </w:footnote>
  <w:footnote w:type="continuationSeparator" w:id="0">
    <w:p w:rsidR="007B0FA1" w:rsidRDefault="007B0FA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37E1D"/>
    <w:rsid w:val="001E04E0"/>
    <w:rsid w:val="0020710D"/>
    <w:rsid w:val="00245776"/>
    <w:rsid w:val="002F2D60"/>
    <w:rsid w:val="00307976"/>
    <w:rsid w:val="00374708"/>
    <w:rsid w:val="003F7F2C"/>
    <w:rsid w:val="0045094B"/>
    <w:rsid w:val="00462174"/>
    <w:rsid w:val="004D63C1"/>
    <w:rsid w:val="004F3BF8"/>
    <w:rsid w:val="005F167B"/>
    <w:rsid w:val="00741357"/>
    <w:rsid w:val="007A6E43"/>
    <w:rsid w:val="007B0FA1"/>
    <w:rsid w:val="007C0FD2"/>
    <w:rsid w:val="007E320E"/>
    <w:rsid w:val="008E5D22"/>
    <w:rsid w:val="00937CFD"/>
    <w:rsid w:val="00B205CD"/>
    <w:rsid w:val="00BA0750"/>
    <w:rsid w:val="00BB2377"/>
    <w:rsid w:val="00C9068E"/>
    <w:rsid w:val="00C96B80"/>
    <w:rsid w:val="00CF13DB"/>
    <w:rsid w:val="00D14CED"/>
    <w:rsid w:val="00D21777"/>
    <w:rsid w:val="00E81B19"/>
    <w:rsid w:val="00ED21B1"/>
    <w:rsid w:val="00F85CE2"/>
    <w:rsid w:val="00F87C1F"/>
    <w:rsid w:val="00F97C4B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E320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7E320E"/>
    <w:rPr>
      <w:kern w:val="2"/>
      <w:sz w:val="18"/>
      <w:szCs w:val="18"/>
      <w:lang w:val="en-US"/>
    </w:rPr>
  </w:style>
  <w:style w:type="paragraph" w:styleId="a9">
    <w:name w:val="List Bullet"/>
    <w:basedOn w:val="a"/>
    <w:autoRedefine/>
    <w:rsid w:val="00374708"/>
    <w:pPr>
      <w:widowControl/>
      <w:tabs>
        <w:tab w:val="left" w:pos="175"/>
        <w:tab w:val="left" w:pos="80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175"/>
      <w:jc w:val="left"/>
    </w:pPr>
    <w:rPr>
      <w:rFonts w:ascii="Times New Roman" w:hAnsi="Times New Roman"/>
      <w:kern w:val="16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B27D8-44B9-4DA4-92EE-972785136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WangShengyu</cp:lastModifiedBy>
  <cp:revision>14</cp:revision>
  <cp:lastPrinted>2014-10-08T02:48:00Z</cp:lastPrinted>
  <dcterms:created xsi:type="dcterms:W3CDTF">2018-09-29T00:07:00Z</dcterms:created>
  <dcterms:modified xsi:type="dcterms:W3CDTF">2018-10-17T15:45:00Z</dcterms:modified>
</cp:coreProperties>
</file>