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FD7D99" w:rsidRDefault="00094095" w:rsidP="00094095">
      <w:pPr>
        <w:spacing w:line="440" w:lineRule="exact"/>
        <w:jc w:val="center"/>
        <w:rPr>
          <w:rFonts w:ascii="Times New Roman" w:eastAsia="仿宋" w:hAnsi="Times New Roman"/>
          <w:sz w:val="30"/>
          <w:szCs w:val="30"/>
        </w:rPr>
      </w:pPr>
      <w:r w:rsidRPr="00FD7D99">
        <w:rPr>
          <w:rFonts w:ascii="Times New Roman" w:eastAsia="仿宋" w:hAnsi="Times New Roman"/>
          <w:sz w:val="30"/>
          <w:szCs w:val="30"/>
        </w:rPr>
        <w:t>经营者集中简易案件公示表</w:t>
      </w:r>
    </w:p>
    <w:p w:rsidR="00094095" w:rsidRPr="00FD7D99" w:rsidRDefault="00094095" w:rsidP="00094095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p w:rsidR="00094095" w:rsidRPr="00FD7D99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896"/>
        <w:gridCol w:w="5070"/>
      </w:tblGrid>
      <w:tr w:rsidR="00094095" w:rsidRPr="00FD7D99" w:rsidTr="000E1E16"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案件名称</w:t>
            </w:r>
          </w:p>
        </w:tc>
        <w:tc>
          <w:tcPr>
            <w:tcW w:w="6966" w:type="dxa"/>
            <w:gridSpan w:val="2"/>
          </w:tcPr>
          <w:p w:rsidR="00094095" w:rsidRPr="00FD7D99" w:rsidRDefault="000E1E16" w:rsidP="00F8170B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万机仪器有限公司收购电子科学工业有限公司股权案</w:t>
            </w:r>
            <w:r w:rsidR="00F8170B">
              <w:rPr>
                <w:rFonts w:ascii="Times New Roman" w:eastAsia="仿宋" w:hAnsi="Times New Roman" w:hint="eastAsia"/>
                <w:sz w:val="28"/>
                <w:szCs w:val="28"/>
              </w:rPr>
              <w:t>（“</w:t>
            </w:r>
            <w:r w:rsidR="00F8170B" w:rsidRPr="00F8170B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本次交易</w:t>
            </w:r>
            <w:r w:rsidR="00F8170B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FD7D99" w:rsidTr="000E1E16">
        <w:trPr>
          <w:trHeight w:val="993"/>
        </w:trPr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交易概况（限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200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字内）</w:t>
            </w:r>
          </w:p>
        </w:tc>
        <w:tc>
          <w:tcPr>
            <w:tcW w:w="6966" w:type="dxa"/>
            <w:gridSpan w:val="2"/>
          </w:tcPr>
          <w:p w:rsidR="00094095" w:rsidRPr="00FD7D99" w:rsidRDefault="000E1E16" w:rsidP="00650D3E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万机仪器（包括其一家全资子公司）与电子科学工业签订了《并购协议和计划》（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“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《</w:t>
            </w:r>
            <w:r w:rsidRPr="00FD7D99">
              <w:rPr>
                <w:rFonts w:ascii="Times New Roman" w:eastAsia="仿宋" w:hAnsi="Times New Roman"/>
                <w:b/>
                <w:sz w:val="28"/>
                <w:szCs w:val="28"/>
              </w:rPr>
              <w:t>并购协议》</w:t>
            </w:r>
            <w:r w:rsidRPr="00FD7D99">
              <w:rPr>
                <w:rFonts w:ascii="Times New Roman" w:eastAsia="仿宋" w:hAnsi="Times New Roman"/>
                <w:b/>
                <w:sz w:val="28"/>
                <w:szCs w:val="28"/>
              </w:rPr>
              <w:t>”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）。根据《并购协议》的条款，万机仪器最终将收购电子科学工业的所有股权，电子科学工业将在本次交易交割后成为万机仪器的全资子公司。</w:t>
            </w:r>
            <w:r w:rsidR="00650D3E" w:rsidRPr="00FD7D99">
              <w:rPr>
                <w:rFonts w:ascii="Times New Roman" w:eastAsia="仿宋" w:hAnsi="Times New Roman"/>
                <w:sz w:val="28"/>
                <w:szCs w:val="28"/>
              </w:rPr>
              <w:t>电子科学工业股东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就其持有的每一股电子科学工业股份，将有权获得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30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美元的现金对价。</w:t>
            </w:r>
          </w:p>
        </w:tc>
      </w:tr>
      <w:tr w:rsidR="00094095" w:rsidRPr="00FD7D99" w:rsidTr="000E1E16">
        <w:trPr>
          <w:trHeight w:val="468"/>
        </w:trPr>
        <w:tc>
          <w:tcPr>
            <w:tcW w:w="1792" w:type="dxa"/>
            <w:vMerge w:val="restart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896" w:type="dxa"/>
          </w:tcPr>
          <w:p w:rsidR="00094095" w:rsidRPr="00FD7D99" w:rsidRDefault="00094095" w:rsidP="000E1E16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万机仪器有限公司（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“</w:t>
            </w:r>
            <w:r w:rsidR="000E1E16" w:rsidRPr="00FD7D99">
              <w:rPr>
                <w:rFonts w:ascii="Times New Roman" w:eastAsia="仿宋" w:hAnsi="Times New Roman"/>
                <w:b/>
                <w:sz w:val="28"/>
                <w:szCs w:val="28"/>
              </w:rPr>
              <w:t>万机仪器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”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070" w:type="dxa"/>
          </w:tcPr>
          <w:p w:rsidR="00094095" w:rsidRPr="00F8170B" w:rsidRDefault="001D13C8" w:rsidP="00235972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8170B">
              <w:rPr>
                <w:rFonts w:ascii="Times New Roman" w:eastAsia="仿宋" w:hAnsi="Times New Roman"/>
                <w:sz w:val="28"/>
                <w:szCs w:val="28"/>
              </w:rPr>
              <w:t>万机仪器</w:t>
            </w:r>
            <w:r w:rsidR="00235972" w:rsidRPr="00235972">
              <w:rPr>
                <w:rFonts w:ascii="Times New Roman" w:eastAsia="仿宋" w:hAnsi="Times New Roman" w:hint="eastAsia"/>
                <w:sz w:val="28"/>
                <w:szCs w:val="28"/>
              </w:rPr>
              <w:t>是一家美国高科技公司，总部位于美国马萨诸塞州</w:t>
            </w:r>
            <w:r w:rsidRPr="00F8170B">
              <w:rPr>
                <w:rFonts w:ascii="Times New Roman" w:eastAsia="仿宋" w:hAnsi="Times New Roman"/>
                <w:sz w:val="28"/>
                <w:szCs w:val="28"/>
              </w:rPr>
              <w:t>。万机仪器开发、生产和销售用于测量、监控、发送、分析、供能和控制高级生产工艺中的关键参数的仪器、子系统和</w:t>
            </w:r>
            <w:r w:rsidR="00CA3184">
              <w:rPr>
                <w:rFonts w:ascii="Times New Roman" w:eastAsia="仿宋" w:hAnsi="Times New Roman" w:hint="eastAsia"/>
                <w:sz w:val="28"/>
                <w:szCs w:val="28"/>
              </w:rPr>
              <w:t>程序</w:t>
            </w:r>
            <w:r w:rsidRPr="00F8170B">
              <w:rPr>
                <w:rFonts w:ascii="Times New Roman" w:eastAsia="仿宋" w:hAnsi="Times New Roman"/>
                <w:sz w:val="28"/>
                <w:szCs w:val="28"/>
              </w:rPr>
              <w:t>控制解决方案，以提高工艺性能和生产效率。万机仪器还提供涉及其产品维修、安装和培训的有关服务。</w:t>
            </w:r>
          </w:p>
        </w:tc>
      </w:tr>
      <w:tr w:rsidR="00094095" w:rsidRPr="00FD7D99" w:rsidTr="000E1E16">
        <w:trPr>
          <w:trHeight w:val="404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896" w:type="dxa"/>
          </w:tcPr>
          <w:p w:rsidR="00094095" w:rsidRPr="00FD7D99" w:rsidRDefault="00094095" w:rsidP="000E1E16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电子科学工业有限公司（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“</w:t>
            </w:r>
            <w:r w:rsidR="000E1E16" w:rsidRPr="00FD7D99">
              <w:rPr>
                <w:rFonts w:ascii="Times New Roman" w:eastAsia="仿宋" w:hAnsi="Times New Roman"/>
                <w:b/>
                <w:sz w:val="28"/>
                <w:szCs w:val="28"/>
              </w:rPr>
              <w:t>电子科学工业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”</w:t>
            </w:r>
            <w:r w:rsidR="000E1E16"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5070" w:type="dxa"/>
          </w:tcPr>
          <w:p w:rsidR="00094095" w:rsidRPr="00F8170B" w:rsidRDefault="001D13C8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8170B">
              <w:rPr>
                <w:rFonts w:ascii="Times New Roman" w:eastAsia="仿宋" w:hAnsi="Times New Roman"/>
                <w:sz w:val="28"/>
                <w:szCs w:val="28"/>
              </w:rPr>
              <w:t>电子科学工业是一家美国高科技公司，总部位于美国俄勒冈州都市区波特兰市，</w:t>
            </w:r>
            <w:r w:rsidR="00235972">
              <w:rPr>
                <w:rFonts w:ascii="Times New Roman" w:eastAsia="仿宋" w:hAnsi="Times New Roman" w:hint="eastAsia"/>
                <w:sz w:val="28"/>
                <w:szCs w:val="28"/>
              </w:rPr>
              <w:t>提供</w:t>
            </w:r>
            <w:r w:rsidR="00235972" w:rsidRPr="00235972">
              <w:rPr>
                <w:rFonts w:ascii="Times New Roman" w:eastAsia="仿宋" w:hAnsi="Times New Roman" w:hint="eastAsia"/>
                <w:sz w:val="28"/>
                <w:szCs w:val="28"/>
              </w:rPr>
              <w:t>材料加工激光解决方案</w:t>
            </w:r>
            <w:r w:rsidRPr="00F8170B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279"/>
        </w:trPr>
        <w:tc>
          <w:tcPr>
            <w:tcW w:w="1792" w:type="dxa"/>
            <w:vMerge w:val="restart"/>
            <w:shd w:val="clear" w:color="auto" w:fill="D9D9D9"/>
          </w:tcPr>
          <w:p w:rsidR="00094095" w:rsidRPr="00FD7D99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简易案件理由（</w:t>
            </w:r>
            <w:r w:rsidR="005F167B" w:rsidRPr="00FD7D99">
              <w:rPr>
                <w:rFonts w:ascii="Times New Roman" w:eastAsia="仿宋" w:hAnsi="Times New Roman"/>
                <w:sz w:val="28"/>
                <w:szCs w:val="28"/>
              </w:rPr>
              <w:t>可以单选，也可以多选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330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E1E16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285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□3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、不在同一相关市场、也不存在上下游关系的参与集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lastRenderedPageBreak/>
              <w:t>中的经营者，在与交易有关的每个市场所占的份额均小于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870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FD7D99" w:rsidTr="000E1E16">
        <w:trPr>
          <w:trHeight w:val="264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D7D99" w:rsidTr="000E1E16">
        <w:trPr>
          <w:trHeight w:val="345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D7D99" w:rsidTr="000E1E16"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备注</w:t>
            </w:r>
          </w:p>
        </w:tc>
        <w:tc>
          <w:tcPr>
            <w:tcW w:w="6966" w:type="dxa"/>
            <w:gridSpan w:val="2"/>
          </w:tcPr>
          <w:p w:rsidR="000E1E16" w:rsidRPr="00EB77AB" w:rsidRDefault="001D13C8" w:rsidP="000E1E16">
            <w:pPr>
              <w:spacing w:beforeLines="50" w:before="156" w:afterLines="50" w:after="156"/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EB77AB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相关上游市场</w:t>
            </w:r>
          </w:p>
          <w:p w:rsidR="000E1E16" w:rsidRPr="006C2FB8" w:rsidRDefault="000E1E16" w:rsidP="000E1E16">
            <w:pPr>
              <w:spacing w:beforeLines="50" w:before="156" w:afterLines="50" w:after="156"/>
              <w:rPr>
                <w:rFonts w:ascii="Times New Roman" w:eastAsia="仿宋" w:hAnsi="Times New Roman"/>
                <w:sz w:val="28"/>
                <w:szCs w:val="28"/>
              </w:rPr>
            </w:pPr>
            <w:r w:rsidRPr="00EB77AB">
              <w:rPr>
                <w:rFonts w:ascii="Times New Roman" w:eastAsia="仿宋" w:hAnsi="Times New Roman"/>
                <w:sz w:val="28"/>
                <w:szCs w:val="28"/>
              </w:rPr>
              <w:t>(1)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ab/>
            </w:r>
            <w:r w:rsidR="001D13C8" w:rsidRPr="00EB77AB">
              <w:rPr>
                <w:rFonts w:ascii="Times New Roman" w:eastAsia="仿宋" w:hAnsi="Times New Roman"/>
                <w:sz w:val="28"/>
                <w:szCs w:val="28"/>
              </w:rPr>
              <w:t>全球二极管泵浦固体激光器的生产和供应市场：万机仪器在该市场的市场份额为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[10-15]%</w:t>
            </w:r>
          </w:p>
          <w:p w:rsidR="000E1E16" w:rsidRPr="00EB77AB" w:rsidRDefault="000E1E16" w:rsidP="000E1E16">
            <w:pPr>
              <w:spacing w:beforeLines="50" w:before="156" w:afterLines="50" w:after="156"/>
              <w:rPr>
                <w:rFonts w:ascii="Times New Roman" w:eastAsia="仿宋" w:hAnsi="Times New Roman"/>
                <w:sz w:val="28"/>
                <w:szCs w:val="28"/>
              </w:rPr>
            </w:pPr>
            <w:r w:rsidRPr="00EB77AB">
              <w:rPr>
                <w:rFonts w:ascii="Times New Roman" w:eastAsia="仿宋" w:hAnsi="Times New Roman"/>
                <w:sz w:val="28"/>
                <w:szCs w:val="28"/>
              </w:rPr>
              <w:t>(2)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ab/>
            </w:r>
            <w:r w:rsidR="001D13C8" w:rsidRPr="00EB77AB">
              <w:rPr>
                <w:rFonts w:ascii="Times New Roman" w:eastAsia="仿宋" w:hAnsi="Times New Roman"/>
                <w:sz w:val="28"/>
                <w:szCs w:val="28"/>
              </w:rPr>
              <w:t>全球光纤激光器的生产和供应市场：万机仪器在该市场的市场份额为</w:t>
            </w:r>
            <w:r w:rsidR="001D13C8" w:rsidRPr="00EB77AB">
              <w:rPr>
                <w:rFonts w:ascii="Times New Roman" w:eastAsia="仿宋" w:hAnsi="Times New Roman"/>
                <w:sz w:val="28"/>
                <w:szCs w:val="28"/>
              </w:rPr>
              <w:t>[0-5]%</w:t>
            </w:r>
          </w:p>
          <w:p w:rsidR="000E1E16" w:rsidRDefault="000E1E16" w:rsidP="000E1E16">
            <w:pPr>
              <w:spacing w:beforeLines="50" w:before="156" w:afterLines="50" w:after="156"/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EB77AB">
              <w:rPr>
                <w:rFonts w:ascii="Times New Roman" w:eastAsia="仿宋" w:hAnsi="Times New Roman"/>
                <w:sz w:val="28"/>
                <w:szCs w:val="28"/>
              </w:rPr>
              <w:t>(3)</w:t>
            </w:r>
            <w:bookmarkStart w:id="0" w:name="_GoBack"/>
            <w:bookmarkEnd w:id="0"/>
            <w:r w:rsidRPr="00EB77AB">
              <w:rPr>
                <w:rFonts w:ascii="Times New Roman" w:eastAsia="仿宋" w:hAnsi="Times New Roman"/>
                <w:sz w:val="28"/>
                <w:szCs w:val="28"/>
              </w:rPr>
              <w:tab/>
            </w:r>
            <w:r w:rsidR="001D13C8" w:rsidRPr="00EB77AB">
              <w:rPr>
                <w:rFonts w:ascii="Times New Roman" w:eastAsia="仿宋" w:hAnsi="Times New Roman"/>
                <w:sz w:val="28"/>
                <w:szCs w:val="28"/>
              </w:rPr>
              <w:t>全球光学与光机械器件的生产和供应市场：万机仪器在该市场的市场份额为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[5-10]%</w:t>
            </w:r>
          </w:p>
          <w:p w:rsidR="006C2FB8" w:rsidRPr="006C2FB8" w:rsidRDefault="006C2FB8" w:rsidP="000E1E16">
            <w:pPr>
              <w:spacing w:beforeLines="50" w:before="156" w:afterLines="50" w:after="156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(4) 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全球运动产品的生产和供应市场：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万机仪器在该市场的市场份额为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[10-15]%</w:t>
            </w:r>
          </w:p>
          <w:p w:rsidR="000E1E16" w:rsidRPr="00EB77AB" w:rsidRDefault="001D13C8" w:rsidP="000E1E16">
            <w:pPr>
              <w:spacing w:beforeLines="50" w:before="156" w:afterLines="50" w:after="156"/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EB77AB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相关下游市场</w:t>
            </w:r>
          </w:p>
          <w:p w:rsidR="00094095" w:rsidRDefault="00FD7D99" w:rsidP="006C2FB8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全球</w:t>
            </w:r>
            <w:r w:rsidR="006C2FB8" w:rsidRPr="006C2FB8">
              <w:rPr>
                <w:rFonts w:ascii="Times New Roman" w:eastAsia="仿宋" w:hAnsi="Times New Roman" w:hint="eastAsia"/>
                <w:sz w:val="28"/>
                <w:szCs w:val="28"/>
              </w:rPr>
              <w:t>印刷电路板激光微加工系统</w:t>
            </w: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的生产和供应</w:t>
            </w:r>
            <w:r w:rsidR="00EB77AB">
              <w:rPr>
                <w:rFonts w:ascii="Times New Roman" w:eastAsia="仿宋" w:hAnsi="Times New Roman" w:hint="eastAsia"/>
                <w:sz w:val="28"/>
                <w:szCs w:val="28"/>
              </w:rPr>
              <w:t>市场</w:t>
            </w: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：电子科学工业在该市场的市场份额为</w:t>
            </w:r>
            <w:r w:rsidR="000E1E16" w:rsidRPr="00EB77AB"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 w:rsidR="006C2FB8"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 w:rsidR="005C42A4">
              <w:rPr>
                <w:rFonts w:ascii="Times New Roman" w:eastAsia="仿宋" w:hAnsi="Times New Roman" w:hint="eastAsia"/>
                <w:sz w:val="28"/>
                <w:szCs w:val="28"/>
              </w:rPr>
              <w:t>0-</w:t>
            </w:r>
            <w:r w:rsidR="006C2FB8"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 w:rsidR="005C42A4"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="000E1E16" w:rsidRPr="00EB77AB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6C2FB8" w:rsidRDefault="006C2FB8" w:rsidP="006C2FB8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全球</w:t>
            </w:r>
            <w:r w:rsidRPr="006C2FB8">
              <w:rPr>
                <w:rFonts w:ascii="Times New Roman" w:eastAsia="仿宋" w:hAnsi="Times New Roman" w:hint="eastAsia"/>
                <w:sz w:val="28"/>
                <w:szCs w:val="28"/>
              </w:rPr>
              <w:t>半导体激光材料微加工系统</w:t>
            </w: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的生产和供应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市场</w:t>
            </w: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：电子科学工业在该市场的市场份额为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0-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6C2FB8" w:rsidRPr="006C2FB8" w:rsidRDefault="006C2FB8" w:rsidP="006C2FB8">
            <w:pPr>
              <w:numPr>
                <w:ilvl w:val="0"/>
                <w:numId w:val="2"/>
              </w:num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全球</w:t>
            </w:r>
            <w:r w:rsidRPr="006C2FB8">
              <w:rPr>
                <w:rFonts w:ascii="Times New Roman" w:eastAsia="仿宋" w:hAnsi="Times New Roman" w:hint="eastAsia"/>
                <w:sz w:val="28"/>
                <w:szCs w:val="28"/>
              </w:rPr>
              <w:t>其他激光微加工系统</w:t>
            </w: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的生产和供应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市场</w:t>
            </w:r>
            <w:r w:rsidRPr="00EB77AB">
              <w:rPr>
                <w:rFonts w:ascii="Times New Roman" w:eastAsia="仿宋" w:hAnsi="Times New Roman" w:hint="eastAsia"/>
                <w:sz w:val="28"/>
                <w:szCs w:val="28"/>
              </w:rPr>
              <w:t>：电子科学工业在该市场的市场份额为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0-5</w:t>
            </w:r>
            <w:r w:rsidRPr="00EB77AB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</w:tc>
      </w:tr>
    </w:tbl>
    <w:p w:rsidR="00BB2377" w:rsidRPr="00FD7D99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F87C1F" w:rsidRPr="00FD7D99" w:rsidRDefault="00F87C1F">
      <w:pPr>
        <w:rPr>
          <w:rFonts w:ascii="Times New Roman" w:eastAsia="仿宋" w:hAnsi="Times New Roman"/>
        </w:rPr>
      </w:pPr>
    </w:p>
    <w:sectPr w:rsidR="00F87C1F" w:rsidRPr="00FD7D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191" w:rsidRDefault="00F56191" w:rsidP="00094095">
      <w:r>
        <w:separator/>
      </w:r>
    </w:p>
  </w:endnote>
  <w:endnote w:type="continuationSeparator" w:id="0">
    <w:p w:rsidR="00F56191" w:rsidRDefault="00F5619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191" w:rsidRDefault="00F56191" w:rsidP="00094095">
      <w:r>
        <w:separator/>
      </w:r>
    </w:p>
  </w:footnote>
  <w:footnote w:type="continuationSeparator" w:id="0">
    <w:p w:rsidR="00F56191" w:rsidRDefault="00F5619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F0BC1"/>
    <w:multiLevelType w:val="hybridMultilevel"/>
    <w:tmpl w:val="4B845942"/>
    <w:lvl w:ilvl="0" w:tplc="D688DD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94095"/>
    <w:rsid w:val="000E1E16"/>
    <w:rsid w:val="001D13C8"/>
    <w:rsid w:val="00235972"/>
    <w:rsid w:val="00245776"/>
    <w:rsid w:val="002F2D60"/>
    <w:rsid w:val="00307976"/>
    <w:rsid w:val="00462174"/>
    <w:rsid w:val="005C42A4"/>
    <w:rsid w:val="005F167B"/>
    <w:rsid w:val="00650D3E"/>
    <w:rsid w:val="006830EB"/>
    <w:rsid w:val="006C2FB8"/>
    <w:rsid w:val="0073363D"/>
    <w:rsid w:val="008446D5"/>
    <w:rsid w:val="00900E56"/>
    <w:rsid w:val="00BA0750"/>
    <w:rsid w:val="00BB2377"/>
    <w:rsid w:val="00BE1315"/>
    <w:rsid w:val="00C9068E"/>
    <w:rsid w:val="00CA3184"/>
    <w:rsid w:val="00D21777"/>
    <w:rsid w:val="00D662CB"/>
    <w:rsid w:val="00EA1B86"/>
    <w:rsid w:val="00EB77AB"/>
    <w:rsid w:val="00ED21B1"/>
    <w:rsid w:val="00F52282"/>
    <w:rsid w:val="00F56191"/>
    <w:rsid w:val="00F8170B"/>
    <w:rsid w:val="00F87C1F"/>
    <w:rsid w:val="00FD434E"/>
    <w:rsid w:val="00FD7D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8C0507-A264-4E16-A4C6-693BB1FC4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FangDa</cp:lastModifiedBy>
  <cp:revision>2</cp:revision>
  <cp:lastPrinted>2014-10-08T02:48:00Z</cp:lastPrinted>
  <dcterms:created xsi:type="dcterms:W3CDTF">2018-11-29T15:13:00Z</dcterms:created>
  <dcterms:modified xsi:type="dcterms:W3CDTF">2018-11-29T15:13:00Z</dcterms:modified>
</cp:coreProperties>
</file>