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仿宋_GB2312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道达尔公司与远见能源国际有限公司新设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拟议交易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将会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设立两家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合营企业，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即开发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公司与资产公司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该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两家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合营企业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将由道达尔通过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道达尔太阳能新加坡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、远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景集团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过北京远景智能与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景泰新能源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1、道达尔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（“道达尔”）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道达尔与子公司是国际一体化能源生产商，同时从事上游市场（比如：烃勘探、开发和生产）和下游市场（比如：炼油；石化；特种化学品；原油和油品贸易和运输；营销）业务，油气业务遍及全球超过130个国家。道达尔同样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活跃于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可再生能源和发电行业。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仿宋" w:hAnsi="仿宋" w:eastAsia="仿宋" w:cs="宋体"/>
                <w:bCs/>
                <w:color w:val="333333"/>
                <w:kern w:val="0"/>
                <w:sz w:val="24"/>
                <w:szCs w:val="24"/>
              </w:rPr>
              <w:t>远见能源国际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有限</w:t>
            </w:r>
            <w:r>
              <w:rPr>
                <w:rFonts w:hint="eastAsia" w:ascii="仿宋" w:hAnsi="仿宋" w:eastAsia="仿宋" w:cs="宋体"/>
                <w:bCs/>
                <w:color w:val="333333"/>
                <w:kern w:val="0"/>
                <w:sz w:val="24"/>
                <w:szCs w:val="24"/>
              </w:rPr>
              <w:t>公司（“远见</w:t>
            </w:r>
            <w:r>
              <w:rPr>
                <w:rFonts w:ascii="仿宋" w:hAnsi="仿宋" w:eastAsia="仿宋" w:cs="宋体"/>
                <w:bCs/>
                <w:color w:val="333333"/>
                <w:kern w:val="0"/>
                <w:sz w:val="24"/>
                <w:szCs w:val="24"/>
              </w:rPr>
              <w:t>能源</w:t>
            </w:r>
            <w:r>
              <w:rPr>
                <w:rFonts w:hint="eastAsia" w:ascii="仿宋" w:hAnsi="仿宋" w:eastAsia="仿宋" w:cs="宋体"/>
                <w:bCs/>
                <w:color w:val="333333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远见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能源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总部设于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上海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t>，提供风机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、能源管理软件和能源技术服务。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相关市场及</w:t>
            </w:r>
            <w:r>
              <w:rPr>
                <w:rFonts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市场份额数据</w:t>
            </w:r>
          </w:p>
          <w:p>
            <w:pPr>
              <w:pStyle w:val="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横向重叠</w:t>
            </w:r>
          </w:p>
          <w:p>
            <w:pPr>
              <w:pStyle w:val="8"/>
              <w:spacing w:line="500" w:lineRule="exact"/>
              <w:ind w:left="720" w:firstLine="0"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电力生产和供应</w:t>
            </w:r>
          </w:p>
          <w:p>
            <w:pPr>
              <w:pStyle w:val="8"/>
              <w:spacing w:line="500" w:lineRule="exact"/>
              <w:ind w:left="720" w:firstLine="0"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地域市场：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中国</w:t>
            </w:r>
          </w:p>
          <w:p>
            <w:pPr>
              <w:pStyle w:val="8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纵向关系</w:t>
            </w:r>
          </w:p>
          <w:p>
            <w:pPr>
              <w:pStyle w:val="8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上游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市场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产品市场：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光伏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电池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全球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Arial"/>
                <w:sz w:val="22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份额：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道达尔:</w:t>
            </w:r>
            <w:r>
              <w:rPr>
                <w:rFonts w:ascii="仿宋" w:hAnsi="仿宋" w:eastAsia="仿宋" w:cs="Arial"/>
                <w:sz w:val="22"/>
              </w:rPr>
              <w:t>[0-5]%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Arial"/>
                <w:sz w:val="22"/>
              </w:rPr>
            </w:pPr>
            <w:r>
              <w:rPr>
                <w:rFonts w:hint="eastAsia" w:ascii="仿宋" w:hAnsi="仿宋" w:eastAsia="仿宋" w:cs="Arial"/>
                <w:sz w:val="22"/>
              </w:rPr>
              <w:t>相关</w:t>
            </w:r>
            <w:r>
              <w:rPr>
                <w:rFonts w:ascii="仿宋" w:hAnsi="仿宋" w:eastAsia="仿宋" w:cs="Arial"/>
                <w:sz w:val="22"/>
              </w:rPr>
              <w:t>产品市场：光伏组件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Arial"/>
                <w:sz w:val="22"/>
              </w:rPr>
            </w:pPr>
            <w:r>
              <w:rPr>
                <w:rFonts w:hint="eastAsia" w:ascii="仿宋" w:hAnsi="仿宋" w:eastAsia="仿宋" w:cs="Arial"/>
                <w:sz w:val="22"/>
              </w:rPr>
              <w:t>相关</w:t>
            </w:r>
            <w:r>
              <w:rPr>
                <w:rFonts w:ascii="仿宋" w:hAnsi="仿宋" w:eastAsia="仿宋" w:cs="Arial"/>
                <w:sz w:val="22"/>
              </w:rPr>
              <w:t>地域市场：全球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Arial"/>
                <w:sz w:val="22"/>
              </w:rPr>
              <w:t>市场</w:t>
            </w:r>
            <w:r>
              <w:rPr>
                <w:rFonts w:ascii="仿宋" w:hAnsi="仿宋" w:eastAsia="仿宋" w:cs="Arial"/>
                <w:sz w:val="22"/>
              </w:rPr>
              <w:t>份额：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道达尔:</w:t>
            </w:r>
            <w:r>
              <w:rPr>
                <w:rFonts w:ascii="仿宋" w:hAnsi="仿宋" w:eastAsia="仿宋" w:cs="Arial"/>
                <w:sz w:val="22"/>
              </w:rPr>
              <w:t>[0-5]%</w:t>
            </w:r>
          </w:p>
          <w:p>
            <w:pPr>
              <w:pStyle w:val="8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下游市场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产品市场：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电力生产和供应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地域市场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：中国</w:t>
            </w:r>
          </w:p>
          <w:p>
            <w:pPr>
              <w:pStyle w:val="8"/>
              <w:spacing w:line="500" w:lineRule="exact"/>
              <w:ind w:left="1080" w:firstLine="0" w:firstLineChars="0"/>
              <w:rPr>
                <w:rFonts w:ascii="仿宋" w:hAnsi="仿宋" w:eastAsia="仿宋" w:cs="宋体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远见能源：</w:t>
            </w:r>
            <w:r>
              <w:rPr>
                <w:rFonts w:ascii="仿宋" w:hAnsi="仿宋" w:eastAsia="仿宋" w:cs="Arial"/>
                <w:sz w:val="22"/>
              </w:rPr>
              <w:t>[0-5]%</w:t>
            </w:r>
            <w:r>
              <w:rPr>
                <w:rFonts w:hint="eastAsia" w:ascii="仿宋" w:hAnsi="仿宋" w:eastAsia="仿宋" w:cs="Arial"/>
                <w:sz w:val="22"/>
              </w:rPr>
              <w:t>；</w:t>
            </w:r>
            <w:r>
              <w:rPr>
                <w:rFonts w:ascii="仿宋" w:hAnsi="仿宋" w:eastAsia="仿宋" w:cs="Arial"/>
                <w:sz w:val="22"/>
              </w:rPr>
              <w:t>合营企业：[0-5]%</w:t>
            </w:r>
            <w:r>
              <w:rPr>
                <w:rFonts w:hint="eastAsia" w:ascii="仿宋" w:hAnsi="仿宋" w:eastAsia="仿宋" w:cs="Arial"/>
                <w:sz w:val="22"/>
              </w:rPr>
              <w:t>；</w:t>
            </w:r>
            <w:r>
              <w:rPr>
                <w:rFonts w:ascii="仿宋" w:hAnsi="仿宋" w:eastAsia="仿宋" w:cs="Arial"/>
                <w:sz w:val="22"/>
              </w:rPr>
              <w:t>各方合计：[0-5]%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12D1D"/>
    <w:multiLevelType w:val="multilevel"/>
    <w:tmpl w:val="20812D1D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2D5D0D64"/>
    <w:multiLevelType w:val="multilevel"/>
    <w:tmpl w:val="2D5D0D6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23753AD"/>
    <w:multiLevelType w:val="multilevel"/>
    <w:tmpl w:val="523753A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5C7B"/>
    <w:rsid w:val="00037065"/>
    <w:rsid w:val="000B66D3"/>
    <w:rsid w:val="000D7EBA"/>
    <w:rsid w:val="001164CD"/>
    <w:rsid w:val="00155717"/>
    <w:rsid w:val="001837A3"/>
    <w:rsid w:val="003071A4"/>
    <w:rsid w:val="003C0AEB"/>
    <w:rsid w:val="004E606F"/>
    <w:rsid w:val="004F7688"/>
    <w:rsid w:val="00532A6A"/>
    <w:rsid w:val="005828AF"/>
    <w:rsid w:val="006467D8"/>
    <w:rsid w:val="006A531B"/>
    <w:rsid w:val="006F7693"/>
    <w:rsid w:val="00710140"/>
    <w:rsid w:val="007F2275"/>
    <w:rsid w:val="008A4B3A"/>
    <w:rsid w:val="00915F0F"/>
    <w:rsid w:val="0094669B"/>
    <w:rsid w:val="009532DF"/>
    <w:rsid w:val="00997019"/>
    <w:rsid w:val="009A5029"/>
    <w:rsid w:val="009D38D5"/>
    <w:rsid w:val="00A53F26"/>
    <w:rsid w:val="00A7317F"/>
    <w:rsid w:val="00AA0CC5"/>
    <w:rsid w:val="00B16AFE"/>
    <w:rsid w:val="00B65DD5"/>
    <w:rsid w:val="00BD10B6"/>
    <w:rsid w:val="00C07076"/>
    <w:rsid w:val="00CA0DC8"/>
    <w:rsid w:val="00CB00DF"/>
    <w:rsid w:val="00D73C72"/>
    <w:rsid w:val="00E0592B"/>
    <w:rsid w:val="00E22E6B"/>
    <w:rsid w:val="00E31738"/>
    <w:rsid w:val="00E86786"/>
    <w:rsid w:val="00ED2F80"/>
    <w:rsid w:val="00F1624E"/>
    <w:rsid w:val="00F32F8A"/>
    <w:rsid w:val="00F810AA"/>
    <w:rsid w:val="00FB43EC"/>
    <w:rsid w:val="00FB6B40"/>
    <w:rsid w:val="01166398"/>
    <w:rsid w:val="02DC3ABA"/>
    <w:rsid w:val="0A914A34"/>
    <w:rsid w:val="0C0E3668"/>
    <w:rsid w:val="13B23E00"/>
    <w:rsid w:val="153D4DA7"/>
    <w:rsid w:val="1A28595F"/>
    <w:rsid w:val="241E05A2"/>
    <w:rsid w:val="242E79A1"/>
    <w:rsid w:val="28890A99"/>
    <w:rsid w:val="3BBA50FF"/>
    <w:rsid w:val="3D171A6A"/>
    <w:rsid w:val="5B6B29CA"/>
    <w:rsid w:val="5DF71AC1"/>
    <w:rsid w:val="5E4A6D8F"/>
    <w:rsid w:val="5FC6724B"/>
    <w:rsid w:val="631433FF"/>
    <w:rsid w:val="64BC41DE"/>
    <w:rsid w:val="67F74C04"/>
    <w:rsid w:val="69E50034"/>
    <w:rsid w:val="6E525640"/>
    <w:rsid w:val="70A272FF"/>
    <w:rsid w:val="7FBB64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713</Characters>
  <Lines>5</Lines>
  <Paragraphs>1</Paragraphs>
  <ScaleCrop>false</ScaleCrop>
  <LinksUpToDate>false</LinksUpToDate>
  <CharactersWithSpaces>836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2019-04-26T02:56:00Z</dcterms:created>
  <dc:creator>LiHe_Kevin</dc:creator>
  <cp:lastModifiedBy>Administrator</cp:lastModifiedBy>
  <dcterms:modified xsi:type="dcterms:W3CDTF">2019-05-30T01:01:07Z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