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9AC99" w14:textId="77777777" w:rsidR="00CB00DF" w:rsidRDefault="00CB00D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C9F40BA" w14:textId="77777777" w:rsidR="008E738F" w:rsidRPr="008E738F" w:rsidRDefault="008E738F" w:rsidP="008E738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276"/>
        <w:gridCol w:w="5673"/>
      </w:tblGrid>
      <w:tr w:rsidR="00CB00DF" w:rsidRPr="00CB00DF" w14:paraId="2D3EA569" w14:textId="77777777" w:rsidTr="00CB00DF">
        <w:tc>
          <w:tcPr>
            <w:tcW w:w="1809" w:type="dxa"/>
            <w:shd w:val="clear" w:color="auto" w:fill="D9D9D9"/>
            <w:vAlign w:val="center"/>
          </w:tcPr>
          <w:p w14:paraId="5482DC9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B54549C" w14:textId="28C5BD42" w:rsidR="00CB00DF" w:rsidRPr="00CB00DF" w:rsidRDefault="00860AE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仁恒置地投资管理（上海）有限公司与天津伊势丹有限公司新设合营企业案</w:t>
            </w:r>
          </w:p>
        </w:tc>
      </w:tr>
      <w:tr w:rsidR="00CB00DF" w:rsidRPr="00CB00DF" w14:paraId="7C9AB808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575C8496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357475C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659583C" w14:textId="6CECEA45" w:rsidR="00CB00DF" w:rsidRPr="00CB00DF" w:rsidRDefault="00860AE5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2019年9月2日，仁恒置地投资管理（上海）有限公司</w:t>
            </w:r>
            <w:r w:rsidR="00996E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（“仁恒置地投资”）</w:t>
            </w:r>
            <w:r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与天津伊势丹有限公司</w:t>
            </w:r>
            <w:r w:rsidR="00996ED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（“天津伊势丹”）</w:t>
            </w:r>
            <w:r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签订了《合资合同》。双方一致同意通过成立合营企业</w:t>
            </w:r>
            <w:r w:rsidR="00FE025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在天津市</w:t>
            </w:r>
            <w:r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从事购物中心的开发和运营业务，仁恒置地投资与天津伊势丹将分别持有合营企业51%、49%的股权。</w:t>
            </w:r>
          </w:p>
        </w:tc>
      </w:tr>
      <w:tr w:rsidR="00A108B0" w:rsidRPr="00CB00DF" w14:paraId="5A6BDFA8" w14:textId="77777777" w:rsidTr="00F042C4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692FAA0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FA59F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276" w:type="dxa"/>
          </w:tcPr>
          <w:p w14:paraId="6FDFD1C8" w14:textId="57E45479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3B46BA"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仁恒置地投资</w:t>
            </w:r>
          </w:p>
        </w:tc>
        <w:tc>
          <w:tcPr>
            <w:tcW w:w="5673" w:type="dxa"/>
          </w:tcPr>
          <w:p w14:paraId="787FD06D" w14:textId="664E1B4F" w:rsidR="00CB00DF" w:rsidRPr="00CB00DF" w:rsidRDefault="00A108B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108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仁恒置地投资</w:t>
            </w:r>
            <w:r w:rsidR="00B82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于2</w:t>
            </w:r>
            <w:r w:rsidR="00B827F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006</w:t>
            </w:r>
            <w:r w:rsidR="00B82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年9月在上海市设立，</w:t>
            </w:r>
            <w:r w:rsidR="0029337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该公司</w:t>
            </w:r>
            <w:r w:rsidRPr="00A108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及其关联方主要在中国从事住宅、商业地产、综合物业的开发和运营业务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A108B0" w:rsidRPr="00CB00DF" w14:paraId="17C7BA02" w14:textId="77777777" w:rsidTr="00F042C4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77005D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276" w:type="dxa"/>
          </w:tcPr>
          <w:p w14:paraId="1F9C48AB" w14:textId="4FE9FBEB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B46BA" w:rsidRPr="00860AE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天津伊势丹</w:t>
            </w:r>
          </w:p>
        </w:tc>
        <w:tc>
          <w:tcPr>
            <w:tcW w:w="5673" w:type="dxa"/>
          </w:tcPr>
          <w:p w14:paraId="499C99DE" w14:textId="26BEF75F" w:rsidR="00CB00DF" w:rsidRPr="00CB00DF" w:rsidRDefault="00B827FC" w:rsidP="008E738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82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天津伊势丹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年1月在天津市设立，</w:t>
            </w:r>
            <w:r w:rsidRPr="00B827F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隶属于日本三越伊势丹集团，该集团作为日本最大的百货商场集团企业，在日本、中国、新加坡、泰国等地从事百货零售业务。</w:t>
            </w:r>
          </w:p>
        </w:tc>
      </w:tr>
      <w:tr w:rsidR="00CB00DF" w:rsidRPr="00CB00DF" w14:paraId="3C43A6AF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437A8D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654BF82" w14:textId="04F80B43" w:rsidR="00CB00DF" w:rsidRPr="00CB00DF" w:rsidRDefault="00165C29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0276CE3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5E53D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FC3A89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36078DF1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3893DF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31B3686" w14:textId="61ADD4B1" w:rsidR="00CB00DF" w:rsidRPr="00CB00DF" w:rsidRDefault="003B46B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</w:t>
            </w:r>
            <w:bookmarkStart w:id="0" w:name="_GoBack"/>
            <w:bookmarkEnd w:id="0"/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的每个市场所占的份额均小于25%。</w:t>
            </w:r>
          </w:p>
        </w:tc>
      </w:tr>
      <w:tr w:rsidR="00CB00DF" w:rsidRPr="00CB00DF" w14:paraId="1663D60E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D398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3F4EE38" w14:textId="64C5645D" w:rsidR="00CB00DF" w:rsidRPr="00CB00DF" w:rsidRDefault="003B46B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22A57E10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17865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48A8F3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076A598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1E1E50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21D419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CB00DF" w:rsidRPr="00CB00DF" w14:paraId="10802450" w14:textId="77777777" w:rsidTr="00CB00DF">
        <w:tc>
          <w:tcPr>
            <w:tcW w:w="1809" w:type="dxa"/>
            <w:shd w:val="clear" w:color="auto" w:fill="D9D9D9"/>
            <w:vAlign w:val="center"/>
          </w:tcPr>
          <w:p w14:paraId="15FA87A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47332786" w14:textId="2BB3E5DC" w:rsidR="00CB00DF" w:rsidRPr="00CB00DF" w:rsidRDefault="0051772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相关市场及份额：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天津市购物中心的开发与运营</w:t>
            </w:r>
            <w:r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市场（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仁恒置地投资</w:t>
            </w:r>
            <w:r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所占市场份额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0%-5%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；天津伊势丹所占市场份额为0%</w:t>
            </w:r>
            <w:r w:rsidRPr="005177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14:paraId="1EFDC25E" w14:textId="77777777" w:rsidR="000F5E24" w:rsidRPr="00CB00DF" w:rsidRDefault="00CF13CF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0AE82C" w14:textId="77777777" w:rsidR="00CF13CF" w:rsidRDefault="00CF13CF" w:rsidP="00165C29">
      <w:r>
        <w:separator/>
      </w:r>
    </w:p>
  </w:endnote>
  <w:endnote w:type="continuationSeparator" w:id="0">
    <w:p w14:paraId="5FE8ADCE" w14:textId="77777777" w:rsidR="00CF13CF" w:rsidRDefault="00CF13CF" w:rsidP="00165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A80B85" w14:textId="77777777" w:rsidR="00CF13CF" w:rsidRDefault="00CF13CF" w:rsidP="00165C29">
      <w:r>
        <w:separator/>
      </w:r>
    </w:p>
  </w:footnote>
  <w:footnote w:type="continuationSeparator" w:id="0">
    <w:p w14:paraId="3903FD08" w14:textId="77777777" w:rsidR="00CF13CF" w:rsidRDefault="00CF13CF" w:rsidP="00165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D7EBA"/>
    <w:rsid w:val="001164CD"/>
    <w:rsid w:val="00155717"/>
    <w:rsid w:val="00165C29"/>
    <w:rsid w:val="001837A3"/>
    <w:rsid w:val="001A7473"/>
    <w:rsid w:val="00220898"/>
    <w:rsid w:val="002747CE"/>
    <w:rsid w:val="00281CD9"/>
    <w:rsid w:val="00293372"/>
    <w:rsid w:val="003B46BA"/>
    <w:rsid w:val="003C0AEB"/>
    <w:rsid w:val="004C1EE7"/>
    <w:rsid w:val="004E0C69"/>
    <w:rsid w:val="004F7688"/>
    <w:rsid w:val="00515967"/>
    <w:rsid w:val="0051772C"/>
    <w:rsid w:val="00586D77"/>
    <w:rsid w:val="00587A7A"/>
    <w:rsid w:val="006467D8"/>
    <w:rsid w:val="0067608E"/>
    <w:rsid w:val="006A531B"/>
    <w:rsid w:val="006E62AE"/>
    <w:rsid w:val="006F7693"/>
    <w:rsid w:val="00710140"/>
    <w:rsid w:val="00763BEC"/>
    <w:rsid w:val="007F2275"/>
    <w:rsid w:val="00802F76"/>
    <w:rsid w:val="00860AE5"/>
    <w:rsid w:val="008A1D5F"/>
    <w:rsid w:val="008E738F"/>
    <w:rsid w:val="00915F0F"/>
    <w:rsid w:val="009532DF"/>
    <w:rsid w:val="00996ED1"/>
    <w:rsid w:val="00997019"/>
    <w:rsid w:val="009A5029"/>
    <w:rsid w:val="009D38D5"/>
    <w:rsid w:val="00A06A4C"/>
    <w:rsid w:val="00A108B0"/>
    <w:rsid w:val="00A53F26"/>
    <w:rsid w:val="00AA0CC5"/>
    <w:rsid w:val="00B16AFE"/>
    <w:rsid w:val="00B65DD5"/>
    <w:rsid w:val="00B827FC"/>
    <w:rsid w:val="00BD10B6"/>
    <w:rsid w:val="00C07076"/>
    <w:rsid w:val="00CB00DF"/>
    <w:rsid w:val="00CF13CF"/>
    <w:rsid w:val="00D107B1"/>
    <w:rsid w:val="00D73C72"/>
    <w:rsid w:val="00E0592B"/>
    <w:rsid w:val="00E31738"/>
    <w:rsid w:val="00E86786"/>
    <w:rsid w:val="00ED2F80"/>
    <w:rsid w:val="00EE7F23"/>
    <w:rsid w:val="00F042C4"/>
    <w:rsid w:val="00F1624E"/>
    <w:rsid w:val="00F32F8A"/>
    <w:rsid w:val="00F43041"/>
    <w:rsid w:val="00F810AA"/>
    <w:rsid w:val="00FB43EC"/>
    <w:rsid w:val="00FB6B40"/>
    <w:rsid w:val="00FE02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84813"/>
  <w15:docId w15:val="{40F231A4-9359-4140-B102-80B79697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5C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5C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5C29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60AE5"/>
    <w:rPr>
      <w:rFonts w:ascii="宋体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60AE5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U7MTSZU7ZE52-15669-32</_dlc_DocId>
    <_dlc_DocIdUrl xmlns="05085554-0ffa-4eaf-947a-36c3b366e666">
      <Url>https://sp.zhonglun.com/sites/document10/NonViolation/_layouts/DocIdRedir.aspx?ID=U7MTSZU7ZE52-15669-32</Url>
      <Description>U7MTSZU7ZE52-15669-32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EE5355E95043B448535C802F453CEB0" ma:contentTypeVersion="0" ma:contentTypeDescription="新建文档。" ma:contentTypeScope="" ma:versionID="5679587071bee4a3745974bb2a030fa2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65D946F-5950-48C2-B7F6-78B2B3CDD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BE08A5-B7ED-4171-A28B-03ACF58EF09F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3.xml><?xml version="1.0" encoding="utf-8"?>
<ds:datastoreItem xmlns:ds="http://schemas.openxmlformats.org/officeDocument/2006/customXml" ds:itemID="{63FBA0D7-D31F-4C11-9E47-C501D944D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BEA2C3-2940-48A7-964F-16B59F7063E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LJW</cp:lastModifiedBy>
  <cp:revision>27</cp:revision>
  <dcterms:created xsi:type="dcterms:W3CDTF">2018-09-29T02:33:00Z</dcterms:created>
  <dcterms:modified xsi:type="dcterms:W3CDTF">2019-09-19T05:59:00Z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05c0c60a-1fd4-4f30-ae67-cad62b74d362</vt:lpwstr>
  </property>
  <property fmtid="{D5CDD505-2E9C-101B-9397-08002B2CF9AE}" pid="3" name="ContentTypeId">
    <vt:lpwstr>0x0101008EE5355E95043B448535C802F453CEB0</vt:lpwstr>
  </property>
</Properties>
</file>