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31E8" w:rsidRDefault="003631E8"/>
    <w:p w:rsidR="00C37252" w:rsidRPr="00775E61" w:rsidRDefault="00C37252" w:rsidP="00C37252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75E61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C37252" w:rsidRPr="00775E61" w:rsidRDefault="00C37252" w:rsidP="00C37252">
      <w:pPr>
        <w:spacing w:line="440" w:lineRule="exact"/>
        <w:rPr>
          <w:rFonts w:ascii="Times New Roman" w:eastAsia="黑体" w:hAnsi="Times New Roman"/>
          <w:sz w:val="28"/>
          <w:szCs w:val="28"/>
        </w:rPr>
      </w:pPr>
    </w:p>
    <w:p w:rsidR="00C37252" w:rsidRPr="00775E61" w:rsidRDefault="00C37252" w:rsidP="00C37252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37252" w:rsidRPr="007F1082" w:rsidTr="001806C3">
        <w:tc>
          <w:tcPr>
            <w:tcW w:w="1809" w:type="dxa"/>
            <w:shd w:val="clear" w:color="auto" w:fill="D9D9D9"/>
          </w:tcPr>
          <w:p w:rsidR="00C37252" w:rsidRPr="007F1082" w:rsidRDefault="00C37252" w:rsidP="001806C3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  <w:r w:rsidRPr="007F1082">
              <w:rPr>
                <w:rFonts w:ascii="Times New Roman" w:eastAsia="仿宋_GB2312" w:hAnsi="Times New Roman"/>
                <w:sz w:val="22"/>
              </w:rPr>
              <w:t>案件名称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C37252" w:rsidRPr="007F1082" w:rsidRDefault="00C37252" w:rsidP="001806C3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  <w:r w:rsidRPr="007F1082">
              <w:rPr>
                <w:rFonts w:ascii="Times New Roman" w:eastAsia="仿宋_GB2312" w:hAnsi="Times New Roman" w:hint="eastAsia"/>
                <w:sz w:val="22"/>
              </w:rPr>
              <w:t>英国石油俄罗斯投资有限公司与俄罗斯</w:t>
            </w:r>
            <w:r w:rsidRPr="007F1082">
              <w:rPr>
                <w:rFonts w:ascii="Times New Roman" w:eastAsia="仿宋_GB2312" w:hAnsi="Times New Roman"/>
                <w:sz w:val="22"/>
              </w:rPr>
              <w:t>石油公司新设合营企业案</w:t>
            </w:r>
          </w:p>
        </w:tc>
      </w:tr>
      <w:tr w:rsidR="00C37252" w:rsidRPr="007F1082" w:rsidTr="001806C3">
        <w:trPr>
          <w:trHeight w:val="993"/>
        </w:trPr>
        <w:tc>
          <w:tcPr>
            <w:tcW w:w="1809" w:type="dxa"/>
            <w:shd w:val="clear" w:color="auto" w:fill="D9D9D9"/>
          </w:tcPr>
          <w:p w:rsidR="00C37252" w:rsidRPr="007F1082" w:rsidRDefault="00C37252" w:rsidP="001806C3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  <w:r w:rsidRPr="007F1082">
              <w:rPr>
                <w:rFonts w:ascii="Times New Roman" w:eastAsia="仿宋_GB2312" w:hAnsi="Times New Roman"/>
                <w:sz w:val="22"/>
              </w:rPr>
              <w:t>交易概况（限</w:t>
            </w:r>
            <w:r w:rsidRPr="007F1082">
              <w:rPr>
                <w:rFonts w:ascii="Times New Roman" w:eastAsia="仿宋_GB2312" w:hAnsi="Times New Roman"/>
                <w:sz w:val="22"/>
              </w:rPr>
              <w:t>200</w:t>
            </w:r>
            <w:r w:rsidRPr="007F1082">
              <w:rPr>
                <w:rFonts w:ascii="Times New Roman" w:eastAsia="仿宋_GB2312" w:hAnsi="Times New Roman"/>
                <w:sz w:val="22"/>
              </w:rPr>
              <w:t>字内）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C37252" w:rsidRPr="007F1082" w:rsidRDefault="00C37252" w:rsidP="000243B5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  <w:r w:rsidRPr="007F1082">
              <w:rPr>
                <w:rFonts w:ascii="Times New Roman" w:eastAsia="仿宋_GB2312" w:hAnsi="Times New Roman" w:hint="eastAsia"/>
                <w:sz w:val="22"/>
              </w:rPr>
              <w:t>英国石油俄罗斯投资有限公司（“</w:t>
            </w:r>
            <w:r w:rsidRPr="007F1082">
              <w:rPr>
                <w:rFonts w:ascii="Times New Roman" w:eastAsia="仿宋_GB2312" w:hAnsi="Times New Roman" w:hint="eastAsia"/>
                <w:b/>
                <w:sz w:val="22"/>
              </w:rPr>
              <w:t>英国石油俄罗斯投资公司</w:t>
            </w:r>
            <w:r w:rsidRPr="007F1082">
              <w:rPr>
                <w:rFonts w:ascii="Times New Roman" w:eastAsia="仿宋_GB2312" w:hAnsi="Times New Roman" w:hint="eastAsia"/>
                <w:sz w:val="22"/>
              </w:rPr>
              <w:t>”，</w:t>
            </w:r>
            <w:r w:rsidRPr="007F1082">
              <w:rPr>
                <w:rFonts w:ascii="Times New Roman" w:eastAsia="仿宋_GB2312" w:hAnsi="Times New Roman"/>
                <w:sz w:val="22"/>
              </w:rPr>
              <w:t>通过其全资子公司</w:t>
            </w:r>
            <w:r w:rsidR="000243B5" w:rsidRPr="007F1082">
              <w:rPr>
                <w:rFonts w:ascii="Times New Roman" w:eastAsia="仿宋_GB2312" w:hAnsi="Times New Roman" w:hint="eastAsia"/>
                <w:sz w:val="22"/>
              </w:rPr>
              <w:t>）和</w:t>
            </w:r>
            <w:r w:rsidRPr="007F1082">
              <w:rPr>
                <w:rFonts w:ascii="Times New Roman" w:eastAsia="仿宋_GB2312" w:hAnsi="Times New Roman"/>
                <w:sz w:val="22"/>
              </w:rPr>
              <w:t>俄罗斯石油公司（</w:t>
            </w:r>
            <w:r w:rsidRPr="007F1082">
              <w:rPr>
                <w:rFonts w:ascii="Times New Roman" w:eastAsia="仿宋_GB2312" w:hAnsi="Times New Roman" w:hint="eastAsia"/>
                <w:sz w:val="22"/>
              </w:rPr>
              <w:t>“</w:t>
            </w:r>
            <w:r w:rsidRPr="007F1082">
              <w:rPr>
                <w:rFonts w:ascii="Times New Roman" w:eastAsia="仿宋_GB2312" w:hAnsi="Times New Roman" w:hint="eastAsia"/>
                <w:b/>
                <w:sz w:val="22"/>
              </w:rPr>
              <w:t>俄罗斯石油</w:t>
            </w:r>
            <w:r w:rsidRPr="007F1082">
              <w:rPr>
                <w:rFonts w:ascii="Times New Roman" w:eastAsia="仿宋_GB2312" w:hAnsi="Times New Roman" w:hint="eastAsia"/>
                <w:sz w:val="22"/>
              </w:rPr>
              <w:t>”，</w:t>
            </w:r>
            <w:r w:rsidRPr="007F1082">
              <w:rPr>
                <w:rFonts w:ascii="Times New Roman" w:eastAsia="仿宋_GB2312" w:hAnsi="Times New Roman"/>
                <w:sz w:val="22"/>
              </w:rPr>
              <w:t>通过其全资子公司）</w:t>
            </w:r>
            <w:r w:rsidR="000243B5" w:rsidRPr="007F1082">
              <w:rPr>
                <w:rFonts w:ascii="Times New Roman" w:eastAsia="仿宋_GB2312" w:hAnsi="Times New Roman" w:hint="eastAsia"/>
                <w:sz w:val="22"/>
              </w:rPr>
              <w:t>达成</w:t>
            </w:r>
            <w:r w:rsidR="000243B5" w:rsidRPr="007F1082">
              <w:rPr>
                <w:rFonts w:ascii="Times New Roman" w:eastAsia="仿宋_GB2312" w:hAnsi="Times New Roman"/>
                <w:sz w:val="22"/>
              </w:rPr>
              <w:t>协议</w:t>
            </w:r>
            <w:r w:rsidR="00902D17" w:rsidRPr="007F1082">
              <w:rPr>
                <w:rFonts w:ascii="Times New Roman" w:eastAsia="仿宋_GB2312" w:hAnsi="Times New Roman"/>
                <w:sz w:val="22"/>
              </w:rPr>
              <w:t>，拟于</w:t>
            </w:r>
            <w:r w:rsidR="000243B5" w:rsidRPr="007F1082">
              <w:rPr>
                <w:rFonts w:ascii="Times New Roman" w:eastAsia="仿宋_GB2312" w:hAnsi="Times New Roman"/>
                <w:sz w:val="22"/>
              </w:rPr>
              <w:t>卢森堡</w:t>
            </w:r>
            <w:r w:rsidRPr="007F1082">
              <w:rPr>
                <w:rFonts w:ascii="Times New Roman" w:eastAsia="仿宋_GB2312" w:hAnsi="Times New Roman" w:hint="eastAsia"/>
                <w:sz w:val="22"/>
              </w:rPr>
              <w:t>新设</w:t>
            </w:r>
            <w:r w:rsidRPr="007F1082">
              <w:rPr>
                <w:rFonts w:ascii="Times New Roman" w:eastAsia="仿宋_GB2312" w:hAnsi="Times New Roman"/>
                <w:sz w:val="22"/>
              </w:rPr>
              <w:t>一家合营投资基金。</w:t>
            </w:r>
          </w:p>
        </w:tc>
      </w:tr>
      <w:tr w:rsidR="00C37252" w:rsidRPr="007F1082" w:rsidTr="001806C3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C37252" w:rsidRPr="007F1082" w:rsidRDefault="00C37252" w:rsidP="001806C3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  <w:r w:rsidRPr="007F1082">
              <w:rPr>
                <w:rFonts w:ascii="Times New Roman" w:eastAsia="仿宋_GB2312" w:hAnsi="Times New Roman"/>
                <w:sz w:val="22"/>
              </w:rPr>
              <w:t>参与集中的经营者简介</w:t>
            </w:r>
          </w:p>
        </w:tc>
        <w:tc>
          <w:tcPr>
            <w:tcW w:w="1796" w:type="dxa"/>
            <w:shd w:val="clear" w:color="auto" w:fill="auto"/>
          </w:tcPr>
          <w:p w:rsidR="00C37252" w:rsidRPr="007F1082" w:rsidRDefault="00C37252" w:rsidP="00C37252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  <w:r w:rsidRPr="007F1082">
              <w:rPr>
                <w:rFonts w:ascii="Times New Roman" w:eastAsia="仿宋_GB2312" w:hAnsi="Times New Roman"/>
                <w:sz w:val="22"/>
              </w:rPr>
              <w:t>1</w:t>
            </w:r>
            <w:r w:rsidRPr="007F1082">
              <w:rPr>
                <w:rFonts w:ascii="Times New Roman" w:eastAsia="仿宋_GB2312" w:hAnsi="Times New Roman"/>
                <w:sz w:val="22"/>
              </w:rPr>
              <w:t>、</w:t>
            </w:r>
            <w:r w:rsidRPr="007F1082">
              <w:rPr>
                <w:rFonts w:ascii="Times New Roman" w:eastAsia="仿宋_GB2312" w:hAnsi="Times New Roman" w:hint="eastAsia"/>
                <w:sz w:val="22"/>
              </w:rPr>
              <w:t>英国石油俄罗斯投资有限公司（“</w:t>
            </w:r>
            <w:r w:rsidRPr="007F1082">
              <w:rPr>
                <w:rFonts w:ascii="Times New Roman" w:eastAsia="仿宋_GB2312" w:hAnsi="Times New Roman" w:hint="eastAsia"/>
                <w:b/>
                <w:sz w:val="22"/>
              </w:rPr>
              <w:t>英国石油俄罗斯投资公司</w:t>
            </w:r>
            <w:r w:rsidRPr="007F1082">
              <w:rPr>
                <w:rFonts w:ascii="Times New Roman" w:eastAsia="仿宋_GB2312" w:hAnsi="Times New Roman" w:hint="eastAsia"/>
                <w:sz w:val="22"/>
              </w:rPr>
              <w:t>”）</w:t>
            </w:r>
          </w:p>
        </w:tc>
        <w:tc>
          <w:tcPr>
            <w:tcW w:w="5153" w:type="dxa"/>
            <w:shd w:val="clear" w:color="auto" w:fill="auto"/>
          </w:tcPr>
          <w:p w:rsidR="00C37252" w:rsidRPr="007F1082" w:rsidRDefault="00C37252" w:rsidP="00C37252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  <w:r w:rsidRPr="007F1082">
              <w:rPr>
                <w:rFonts w:ascii="Times New Roman" w:eastAsia="仿宋_GB2312" w:hAnsi="Times New Roman" w:hint="eastAsia"/>
                <w:sz w:val="22"/>
              </w:rPr>
              <w:t>英国石油俄罗斯</w:t>
            </w:r>
            <w:r w:rsidR="000243B5" w:rsidRPr="007F1082">
              <w:rPr>
                <w:rFonts w:ascii="Times New Roman" w:eastAsia="仿宋_GB2312" w:hAnsi="Times New Roman"/>
                <w:sz w:val="22"/>
              </w:rPr>
              <w:t>投资公司为英国石油集团</w:t>
            </w:r>
            <w:r w:rsidR="000243B5" w:rsidRPr="007F1082">
              <w:rPr>
                <w:rFonts w:ascii="Times New Roman" w:eastAsia="仿宋_GB2312" w:hAnsi="Times New Roman" w:hint="eastAsia"/>
                <w:sz w:val="22"/>
              </w:rPr>
              <w:t>旗下</w:t>
            </w:r>
            <w:r w:rsidR="000243B5" w:rsidRPr="007F1082">
              <w:rPr>
                <w:rFonts w:ascii="Times New Roman" w:eastAsia="仿宋_GB2312" w:hAnsi="Times New Roman"/>
                <w:sz w:val="22"/>
              </w:rPr>
              <w:t>公司</w:t>
            </w:r>
            <w:r w:rsidRPr="007F1082">
              <w:rPr>
                <w:rFonts w:ascii="Times New Roman" w:eastAsia="仿宋_GB2312" w:hAnsi="Times New Roman"/>
                <w:sz w:val="22"/>
              </w:rPr>
              <w:t>，</w:t>
            </w:r>
            <w:r w:rsidR="000243B5" w:rsidRPr="007F1082">
              <w:rPr>
                <w:rFonts w:ascii="Times New Roman" w:eastAsia="仿宋_GB2312" w:hAnsi="Times New Roman" w:hint="eastAsia"/>
                <w:sz w:val="22"/>
              </w:rPr>
              <w:t>英国石油</w:t>
            </w:r>
            <w:r w:rsidR="000243B5" w:rsidRPr="007F1082">
              <w:rPr>
                <w:rFonts w:ascii="Times New Roman" w:eastAsia="仿宋_GB2312" w:hAnsi="Times New Roman"/>
                <w:sz w:val="22"/>
              </w:rPr>
              <w:t>集团主要</w:t>
            </w:r>
            <w:r w:rsidRPr="007F1082">
              <w:rPr>
                <w:rFonts w:ascii="Times New Roman" w:eastAsia="仿宋_GB2312" w:hAnsi="Times New Roman" w:hint="eastAsia"/>
                <w:sz w:val="22"/>
              </w:rPr>
              <w:t>从事（</w:t>
            </w:r>
            <w:proofErr w:type="spellStart"/>
            <w:r w:rsidRPr="007F1082">
              <w:rPr>
                <w:rFonts w:ascii="Times New Roman" w:eastAsia="仿宋_GB2312" w:hAnsi="Times New Roman" w:hint="eastAsia"/>
                <w:sz w:val="22"/>
              </w:rPr>
              <w:t>i</w:t>
            </w:r>
            <w:proofErr w:type="spellEnd"/>
            <w:r w:rsidRPr="007F1082">
              <w:rPr>
                <w:rFonts w:ascii="Times New Roman" w:eastAsia="仿宋_GB2312" w:hAnsi="Times New Roman" w:hint="eastAsia"/>
                <w:sz w:val="22"/>
              </w:rPr>
              <w:t>）原油和天然气的勘探、生产和营销；（</w:t>
            </w:r>
            <w:r w:rsidRPr="007F1082">
              <w:rPr>
                <w:rFonts w:ascii="Times New Roman" w:eastAsia="仿宋_GB2312" w:hAnsi="Times New Roman" w:hint="eastAsia"/>
                <w:sz w:val="22"/>
              </w:rPr>
              <w:t>ii</w:t>
            </w:r>
            <w:r w:rsidRPr="007F1082">
              <w:rPr>
                <w:rFonts w:ascii="Times New Roman" w:eastAsia="仿宋_GB2312" w:hAnsi="Times New Roman" w:hint="eastAsia"/>
                <w:sz w:val="22"/>
              </w:rPr>
              <w:t>）精炼石油产品的精炼、销售、供应和运输；（</w:t>
            </w:r>
            <w:r w:rsidRPr="007F1082">
              <w:rPr>
                <w:rFonts w:ascii="Times New Roman" w:eastAsia="仿宋_GB2312" w:hAnsi="Times New Roman" w:hint="eastAsia"/>
                <w:sz w:val="22"/>
              </w:rPr>
              <w:t>iii</w:t>
            </w:r>
            <w:r w:rsidRPr="007F1082">
              <w:rPr>
                <w:rFonts w:ascii="Times New Roman" w:eastAsia="仿宋_GB2312" w:hAnsi="Times New Roman" w:hint="eastAsia"/>
                <w:sz w:val="22"/>
              </w:rPr>
              <w:t>）石化产品及相关产品；及（</w:t>
            </w:r>
            <w:r w:rsidRPr="007F1082">
              <w:rPr>
                <w:rFonts w:ascii="Times New Roman" w:eastAsia="仿宋_GB2312" w:hAnsi="Times New Roman" w:hint="eastAsia"/>
                <w:sz w:val="22"/>
              </w:rPr>
              <w:t>iv</w:t>
            </w:r>
            <w:r w:rsidRPr="007F1082">
              <w:rPr>
                <w:rFonts w:ascii="Times New Roman" w:eastAsia="仿宋_GB2312" w:hAnsi="Times New Roman" w:hint="eastAsia"/>
                <w:sz w:val="22"/>
              </w:rPr>
              <w:t>）替代能源业务。</w:t>
            </w:r>
          </w:p>
        </w:tc>
      </w:tr>
      <w:tr w:rsidR="00C37252" w:rsidRPr="007F1082" w:rsidTr="001806C3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C37252" w:rsidRPr="007F1082" w:rsidRDefault="00C37252" w:rsidP="001806C3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</w:p>
        </w:tc>
        <w:tc>
          <w:tcPr>
            <w:tcW w:w="1796" w:type="dxa"/>
            <w:shd w:val="clear" w:color="auto" w:fill="auto"/>
          </w:tcPr>
          <w:p w:rsidR="00C37252" w:rsidRPr="007F1082" w:rsidRDefault="00C37252" w:rsidP="00C37252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  <w:r w:rsidRPr="007F1082">
              <w:rPr>
                <w:rFonts w:ascii="Times New Roman" w:eastAsia="仿宋_GB2312" w:hAnsi="Times New Roman"/>
                <w:sz w:val="22"/>
              </w:rPr>
              <w:t>2</w:t>
            </w:r>
            <w:r w:rsidRPr="007F1082">
              <w:rPr>
                <w:rFonts w:ascii="Times New Roman" w:eastAsia="仿宋_GB2312" w:hAnsi="Times New Roman"/>
                <w:sz w:val="22"/>
              </w:rPr>
              <w:t>、</w:t>
            </w:r>
            <w:r w:rsidRPr="007F1082">
              <w:rPr>
                <w:rFonts w:ascii="Times New Roman" w:eastAsia="仿宋_GB2312" w:hAnsi="Times New Roman" w:hint="eastAsia"/>
                <w:sz w:val="22"/>
              </w:rPr>
              <w:t>俄罗斯石油公司（“</w:t>
            </w:r>
            <w:r w:rsidRPr="007F1082">
              <w:rPr>
                <w:rFonts w:ascii="Times New Roman" w:eastAsia="仿宋_GB2312" w:hAnsi="Times New Roman" w:hint="eastAsia"/>
                <w:b/>
                <w:sz w:val="22"/>
              </w:rPr>
              <w:t>俄罗斯石油</w:t>
            </w:r>
            <w:r w:rsidRPr="007F1082">
              <w:rPr>
                <w:rFonts w:ascii="Times New Roman" w:eastAsia="仿宋_GB2312" w:hAnsi="Times New Roman" w:hint="eastAsia"/>
                <w:sz w:val="22"/>
              </w:rPr>
              <w:t>”）</w:t>
            </w:r>
          </w:p>
        </w:tc>
        <w:tc>
          <w:tcPr>
            <w:tcW w:w="5153" w:type="dxa"/>
            <w:shd w:val="clear" w:color="auto" w:fill="auto"/>
          </w:tcPr>
          <w:p w:rsidR="00C37252" w:rsidRPr="007F1082" w:rsidRDefault="00C37252" w:rsidP="00C37252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  <w:r w:rsidRPr="007F1082">
              <w:rPr>
                <w:rFonts w:ascii="Times New Roman" w:eastAsia="仿宋_GB2312" w:hAnsi="Times New Roman" w:hint="eastAsia"/>
                <w:sz w:val="22"/>
              </w:rPr>
              <w:t>俄罗斯石油主要从事原油、天然气的勘探、开发、生产和销售以及石油产品和石化产品的提炼和销售。</w:t>
            </w:r>
          </w:p>
        </w:tc>
      </w:tr>
      <w:tr w:rsidR="00C37252" w:rsidRPr="007F1082" w:rsidTr="001806C3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C37252" w:rsidRPr="007F1082" w:rsidRDefault="00C37252" w:rsidP="001806C3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  <w:r w:rsidRPr="007F1082">
              <w:rPr>
                <w:rFonts w:ascii="Times New Roman" w:eastAsia="仿宋_GB2312" w:hAnsi="Times New Roman"/>
                <w:sz w:val="22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C37252" w:rsidRPr="007F1082" w:rsidRDefault="001040C7" w:rsidP="001806C3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  <w:r w:rsidRPr="007F1082">
              <w:rPr>
                <w:rFonts w:ascii="Times New Roman" w:eastAsia="仿宋_GB2312" w:hAnsi="Times New Roman"/>
                <w:sz w:val="22"/>
              </w:rPr>
              <w:t>□</w:t>
            </w:r>
            <w:r w:rsidR="00C37252" w:rsidRPr="007F1082">
              <w:rPr>
                <w:rFonts w:ascii="Times New Roman" w:eastAsia="仿宋_GB2312" w:hAnsi="Times New Roman"/>
                <w:sz w:val="22"/>
              </w:rPr>
              <w:t>1</w:t>
            </w:r>
            <w:r w:rsidR="00C37252" w:rsidRPr="007F1082">
              <w:rPr>
                <w:rFonts w:ascii="Times New Roman" w:eastAsia="仿宋_GB2312" w:hAnsi="Times New Roman"/>
                <w:sz w:val="22"/>
              </w:rPr>
              <w:t>、在同一相关市场，所有参与集中的经营者所占市场份额之和小于</w:t>
            </w:r>
            <w:r w:rsidR="00C37252" w:rsidRPr="007F1082">
              <w:rPr>
                <w:rFonts w:ascii="Times New Roman" w:eastAsia="仿宋_GB2312" w:hAnsi="Times New Roman"/>
                <w:sz w:val="22"/>
              </w:rPr>
              <w:t>15%</w:t>
            </w:r>
            <w:r w:rsidR="00C37252" w:rsidRPr="007F1082">
              <w:rPr>
                <w:rFonts w:ascii="Times New Roman" w:eastAsia="仿宋_GB2312" w:hAnsi="Times New Roman"/>
                <w:sz w:val="22"/>
              </w:rPr>
              <w:t>。</w:t>
            </w:r>
          </w:p>
        </w:tc>
      </w:tr>
      <w:tr w:rsidR="00C37252" w:rsidRPr="007F1082" w:rsidTr="001806C3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C37252" w:rsidRPr="007F1082" w:rsidRDefault="00C37252" w:rsidP="001806C3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C37252" w:rsidRPr="007F1082" w:rsidRDefault="00C37252" w:rsidP="001806C3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  <w:r w:rsidRPr="007F1082">
              <w:rPr>
                <w:rFonts w:ascii="Times New Roman" w:eastAsia="仿宋_GB2312" w:hAnsi="Times New Roman"/>
                <w:sz w:val="22"/>
              </w:rPr>
              <w:t>□2</w:t>
            </w:r>
            <w:r w:rsidRPr="007F1082">
              <w:rPr>
                <w:rFonts w:ascii="Times New Roman" w:eastAsia="仿宋_GB2312" w:hAnsi="Times New Roman"/>
                <w:sz w:val="22"/>
              </w:rPr>
              <w:t>、存在上下游关系的参与集中的经营者，在上下游市场所占的市场份额均小于</w:t>
            </w:r>
            <w:r w:rsidRPr="007F1082">
              <w:rPr>
                <w:rFonts w:ascii="Times New Roman" w:eastAsia="仿宋_GB2312" w:hAnsi="Times New Roman"/>
                <w:sz w:val="22"/>
              </w:rPr>
              <w:t>25%</w:t>
            </w:r>
            <w:r w:rsidRPr="007F1082">
              <w:rPr>
                <w:rFonts w:ascii="Times New Roman" w:eastAsia="仿宋_GB2312" w:hAnsi="Times New Roman"/>
                <w:sz w:val="22"/>
              </w:rPr>
              <w:t>。</w:t>
            </w:r>
          </w:p>
        </w:tc>
      </w:tr>
      <w:tr w:rsidR="00C37252" w:rsidRPr="007F1082" w:rsidTr="001806C3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C37252" w:rsidRPr="007F1082" w:rsidRDefault="00C37252" w:rsidP="001806C3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C37252" w:rsidRPr="007F1082" w:rsidRDefault="001040C7" w:rsidP="001806C3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  <w:r w:rsidRPr="007F1082">
              <w:rPr>
                <w:rFonts w:ascii="Times New Roman" w:eastAsia="楷体" w:hAnsi="Times New Roman"/>
                <w:bCs/>
                <w:color w:val="000000"/>
                <w:sz w:val="22"/>
              </w:rPr>
              <w:sym w:font="Wingdings" w:char="F0FE"/>
            </w:r>
            <w:r w:rsidR="00C37252" w:rsidRPr="007F1082">
              <w:rPr>
                <w:rFonts w:ascii="Times New Roman" w:eastAsia="仿宋_GB2312" w:hAnsi="Times New Roman"/>
                <w:sz w:val="22"/>
              </w:rPr>
              <w:t>3</w:t>
            </w:r>
            <w:r w:rsidR="00C37252" w:rsidRPr="007F1082">
              <w:rPr>
                <w:rFonts w:ascii="Times New Roman" w:eastAsia="仿宋_GB2312" w:hAnsi="Times New Roman"/>
                <w:sz w:val="22"/>
              </w:rPr>
              <w:t>、不在同一相关市场、也不存在上下游关系的参与集中的经营者，在与交易有关的每个市场所占的份额均小于</w:t>
            </w:r>
            <w:r w:rsidR="00C37252" w:rsidRPr="007F1082">
              <w:rPr>
                <w:rFonts w:ascii="Times New Roman" w:eastAsia="仿宋_GB2312" w:hAnsi="Times New Roman"/>
                <w:sz w:val="22"/>
              </w:rPr>
              <w:t>25%</w:t>
            </w:r>
            <w:r w:rsidR="00C37252" w:rsidRPr="007F1082">
              <w:rPr>
                <w:rFonts w:ascii="Times New Roman" w:eastAsia="仿宋_GB2312" w:hAnsi="Times New Roman"/>
                <w:sz w:val="22"/>
              </w:rPr>
              <w:t>。</w:t>
            </w:r>
          </w:p>
        </w:tc>
      </w:tr>
      <w:tr w:rsidR="00C37252" w:rsidRPr="007F1082" w:rsidTr="001806C3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C37252" w:rsidRPr="007F1082" w:rsidRDefault="00C37252" w:rsidP="001806C3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C37252" w:rsidRPr="007F1082" w:rsidRDefault="00C37252" w:rsidP="001806C3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  <w:r w:rsidRPr="007F1082">
              <w:rPr>
                <w:rFonts w:ascii="Times New Roman" w:eastAsia="仿宋_GB2312" w:hAnsi="Times New Roman"/>
                <w:sz w:val="22"/>
              </w:rPr>
              <w:t>□4</w:t>
            </w:r>
            <w:r w:rsidRPr="007F1082">
              <w:rPr>
                <w:rFonts w:ascii="Times New Roman" w:eastAsia="仿宋_GB2312" w:hAnsi="Times New Roman"/>
                <w:sz w:val="22"/>
              </w:rPr>
              <w:t>、参与集中的经营者在中国境外设立合营企业，合营企业不在中国境内从事经济活动。</w:t>
            </w:r>
          </w:p>
        </w:tc>
      </w:tr>
      <w:tr w:rsidR="00C37252" w:rsidRPr="007F1082" w:rsidTr="001806C3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C37252" w:rsidRPr="007F1082" w:rsidRDefault="00C37252" w:rsidP="001806C3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C37252" w:rsidRPr="007F1082" w:rsidRDefault="00C37252" w:rsidP="001806C3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  <w:r w:rsidRPr="007F1082">
              <w:rPr>
                <w:rFonts w:ascii="Times New Roman" w:eastAsia="仿宋_GB2312" w:hAnsi="Times New Roman"/>
                <w:sz w:val="22"/>
              </w:rPr>
              <w:t>□5</w:t>
            </w:r>
            <w:r w:rsidRPr="007F1082">
              <w:rPr>
                <w:rFonts w:ascii="Times New Roman" w:eastAsia="仿宋_GB2312" w:hAnsi="Times New Roman"/>
                <w:sz w:val="22"/>
              </w:rPr>
              <w:t>、参与集中的经营者收购境外企业股权或资产的，该境外企业不在中国境内从事经济活动。</w:t>
            </w:r>
          </w:p>
        </w:tc>
      </w:tr>
      <w:tr w:rsidR="00C37252" w:rsidRPr="007F1082" w:rsidTr="001806C3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C37252" w:rsidRPr="007F1082" w:rsidRDefault="00C37252" w:rsidP="001806C3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C37252" w:rsidRPr="007F1082" w:rsidRDefault="00C37252" w:rsidP="001806C3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  <w:r w:rsidRPr="007F1082">
              <w:rPr>
                <w:rFonts w:ascii="Times New Roman" w:eastAsia="仿宋_GB2312" w:hAnsi="Times New Roman"/>
                <w:sz w:val="22"/>
              </w:rPr>
              <w:t>□6</w:t>
            </w:r>
            <w:r w:rsidRPr="007F1082">
              <w:rPr>
                <w:rFonts w:ascii="Times New Roman" w:eastAsia="仿宋_GB2312" w:hAnsi="Times New Roman"/>
                <w:sz w:val="22"/>
              </w:rPr>
              <w:t>、由两个以上的经营者共同控制的合营企业，通过集中被其中一个或一个以上经营者控制。</w:t>
            </w:r>
          </w:p>
        </w:tc>
      </w:tr>
      <w:tr w:rsidR="00C37252" w:rsidRPr="007F1082" w:rsidTr="001806C3">
        <w:tc>
          <w:tcPr>
            <w:tcW w:w="1809" w:type="dxa"/>
            <w:shd w:val="clear" w:color="auto" w:fill="D9D9D9"/>
          </w:tcPr>
          <w:p w:rsidR="00C37252" w:rsidRPr="007F1082" w:rsidRDefault="00C37252" w:rsidP="001806C3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  <w:r w:rsidRPr="007F1082">
              <w:rPr>
                <w:rFonts w:ascii="Times New Roman" w:eastAsia="仿宋_GB2312" w:hAnsi="Times New Roman"/>
                <w:sz w:val="22"/>
              </w:rPr>
              <w:lastRenderedPageBreak/>
              <w:t>备注</w:t>
            </w:r>
          </w:p>
        </w:tc>
        <w:tc>
          <w:tcPr>
            <w:tcW w:w="6949" w:type="dxa"/>
            <w:gridSpan w:val="2"/>
            <w:shd w:val="clear" w:color="auto" w:fill="auto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326"/>
              <w:gridCol w:w="2126"/>
              <w:gridCol w:w="2126"/>
            </w:tblGrid>
            <w:tr w:rsidR="00C37252" w:rsidRPr="007F1082" w:rsidTr="00D13463">
              <w:trPr>
                <w:trHeight w:val="834"/>
              </w:trPr>
              <w:tc>
                <w:tcPr>
                  <w:tcW w:w="2326" w:type="dxa"/>
                  <w:shd w:val="clear" w:color="auto" w:fill="D9D9D9"/>
                </w:tcPr>
                <w:p w:rsidR="00C37252" w:rsidRPr="007F1082" w:rsidRDefault="00C37252" w:rsidP="00C37252">
                  <w:pPr>
                    <w:tabs>
                      <w:tab w:val="left" w:pos="709"/>
                      <w:tab w:val="left" w:pos="1418"/>
                      <w:tab w:val="left" w:pos="2126"/>
                      <w:tab w:val="left" w:pos="2835"/>
                      <w:tab w:val="left" w:pos="3544"/>
                      <w:tab w:val="left" w:pos="4253"/>
                      <w:tab w:val="left" w:pos="4961"/>
                      <w:tab w:val="left" w:pos="5670"/>
                      <w:tab w:val="right" w:pos="8363"/>
                    </w:tabs>
                    <w:adjustRightInd w:val="0"/>
                    <w:snapToGrid w:val="0"/>
                    <w:spacing w:afterLines="50" w:after="156" w:line="280" w:lineRule="atLeast"/>
                    <w:rPr>
                      <w:rFonts w:ascii="仿宋" w:eastAsia="仿宋" w:hAnsi="仿宋"/>
                      <w:b/>
                      <w:kern w:val="16"/>
                      <w:sz w:val="22"/>
                      <w:lang w:val="en-GB"/>
                    </w:rPr>
                  </w:pPr>
                  <w:r w:rsidRPr="007F1082">
                    <w:rPr>
                      <w:rFonts w:ascii="仿宋" w:eastAsia="仿宋" w:hAnsi="仿宋" w:hint="eastAsia"/>
                      <w:b/>
                      <w:kern w:val="16"/>
                      <w:sz w:val="22"/>
                      <w:lang w:val="en-GB"/>
                    </w:rPr>
                    <w:t>相关</w:t>
                  </w:r>
                  <w:r w:rsidRPr="007F1082">
                    <w:rPr>
                      <w:rFonts w:ascii="仿宋" w:eastAsia="仿宋" w:hAnsi="仿宋"/>
                      <w:b/>
                      <w:kern w:val="16"/>
                      <w:sz w:val="22"/>
                      <w:lang w:val="en-GB"/>
                    </w:rPr>
                    <w:t>产品市场</w:t>
                  </w:r>
                </w:p>
              </w:tc>
              <w:tc>
                <w:tcPr>
                  <w:tcW w:w="2126" w:type="dxa"/>
                  <w:shd w:val="clear" w:color="auto" w:fill="D9D9D9"/>
                </w:tcPr>
                <w:p w:rsidR="00C37252" w:rsidRPr="007F1082" w:rsidRDefault="00C37252" w:rsidP="00C37252">
                  <w:pPr>
                    <w:tabs>
                      <w:tab w:val="left" w:pos="709"/>
                      <w:tab w:val="left" w:pos="1418"/>
                      <w:tab w:val="left" w:pos="2126"/>
                      <w:tab w:val="left" w:pos="2835"/>
                      <w:tab w:val="left" w:pos="3544"/>
                      <w:tab w:val="left" w:pos="4253"/>
                      <w:tab w:val="left" w:pos="4961"/>
                      <w:tab w:val="left" w:pos="5670"/>
                      <w:tab w:val="right" w:pos="8363"/>
                    </w:tabs>
                    <w:adjustRightInd w:val="0"/>
                    <w:snapToGrid w:val="0"/>
                    <w:spacing w:afterLines="50" w:after="156" w:line="280" w:lineRule="atLeast"/>
                    <w:rPr>
                      <w:rFonts w:ascii="仿宋" w:eastAsia="仿宋" w:hAnsi="仿宋"/>
                      <w:b/>
                      <w:kern w:val="16"/>
                      <w:sz w:val="22"/>
                      <w:lang w:val="en-GB"/>
                    </w:rPr>
                  </w:pPr>
                  <w:r w:rsidRPr="007F1082">
                    <w:rPr>
                      <w:rFonts w:ascii="仿宋" w:eastAsia="仿宋" w:hAnsi="仿宋" w:hint="eastAsia"/>
                      <w:b/>
                      <w:kern w:val="16"/>
                      <w:sz w:val="22"/>
                      <w:lang w:val="en-GB"/>
                    </w:rPr>
                    <w:t>相关</w:t>
                  </w:r>
                  <w:r w:rsidRPr="007F1082">
                    <w:rPr>
                      <w:rFonts w:ascii="仿宋" w:eastAsia="仿宋" w:hAnsi="仿宋"/>
                      <w:b/>
                      <w:kern w:val="16"/>
                      <w:sz w:val="22"/>
                      <w:lang w:val="en-GB"/>
                    </w:rPr>
                    <w:t>地域市场</w:t>
                  </w:r>
                </w:p>
              </w:tc>
              <w:tc>
                <w:tcPr>
                  <w:tcW w:w="2126" w:type="dxa"/>
                  <w:shd w:val="clear" w:color="auto" w:fill="D9D9D9"/>
                </w:tcPr>
                <w:p w:rsidR="00C37252" w:rsidRPr="007F1082" w:rsidRDefault="001040C7" w:rsidP="00C37252">
                  <w:pPr>
                    <w:tabs>
                      <w:tab w:val="left" w:pos="709"/>
                      <w:tab w:val="left" w:pos="1418"/>
                      <w:tab w:val="left" w:pos="2126"/>
                      <w:tab w:val="left" w:pos="2835"/>
                      <w:tab w:val="left" w:pos="3544"/>
                      <w:tab w:val="left" w:pos="4253"/>
                      <w:tab w:val="left" w:pos="4961"/>
                      <w:tab w:val="left" w:pos="5670"/>
                      <w:tab w:val="right" w:pos="8363"/>
                    </w:tabs>
                    <w:adjustRightInd w:val="0"/>
                    <w:snapToGrid w:val="0"/>
                    <w:spacing w:afterLines="50" w:after="156" w:line="280" w:lineRule="atLeast"/>
                    <w:rPr>
                      <w:rFonts w:ascii="仿宋" w:eastAsia="仿宋" w:hAnsi="仿宋"/>
                      <w:b/>
                      <w:kern w:val="16"/>
                      <w:sz w:val="22"/>
                      <w:lang w:val="en-GB"/>
                    </w:rPr>
                  </w:pPr>
                  <w:r>
                    <w:rPr>
                      <w:rFonts w:ascii="仿宋" w:eastAsia="仿宋" w:hAnsi="仿宋"/>
                      <w:b/>
                      <w:kern w:val="16"/>
                      <w:sz w:val="22"/>
                      <w:lang w:val="en-GB"/>
                    </w:rPr>
                    <w:t>合营企业预估的</w:t>
                  </w:r>
                  <w:r w:rsidR="00C37252" w:rsidRPr="007F1082">
                    <w:rPr>
                      <w:rFonts w:ascii="仿宋" w:eastAsia="仿宋" w:hAnsi="仿宋" w:hint="eastAsia"/>
                      <w:b/>
                      <w:kern w:val="16"/>
                      <w:sz w:val="22"/>
                      <w:lang w:val="en-GB"/>
                    </w:rPr>
                    <w:t>市场</w:t>
                  </w:r>
                  <w:r w:rsidR="00C37252" w:rsidRPr="007F1082">
                    <w:rPr>
                      <w:rFonts w:ascii="仿宋" w:eastAsia="仿宋" w:hAnsi="仿宋"/>
                      <w:b/>
                      <w:kern w:val="16"/>
                      <w:sz w:val="22"/>
                      <w:lang w:val="en-GB"/>
                    </w:rPr>
                    <w:t>份额</w:t>
                  </w:r>
                  <w:bookmarkStart w:id="0" w:name="_GoBack"/>
                  <w:bookmarkEnd w:id="0"/>
                </w:p>
              </w:tc>
            </w:tr>
            <w:tr w:rsidR="00C37252" w:rsidRPr="007F1082" w:rsidTr="00D13463">
              <w:trPr>
                <w:trHeight w:val="352"/>
              </w:trPr>
              <w:tc>
                <w:tcPr>
                  <w:tcW w:w="2326" w:type="dxa"/>
                  <w:shd w:val="clear" w:color="auto" w:fill="auto"/>
                </w:tcPr>
                <w:p w:rsidR="00C37252" w:rsidRPr="007F1082" w:rsidRDefault="00C37252" w:rsidP="00C37252">
                  <w:pPr>
                    <w:tabs>
                      <w:tab w:val="left" w:pos="709"/>
                      <w:tab w:val="left" w:pos="1418"/>
                      <w:tab w:val="left" w:pos="2126"/>
                      <w:tab w:val="left" w:pos="2835"/>
                      <w:tab w:val="left" w:pos="3544"/>
                      <w:tab w:val="left" w:pos="4253"/>
                      <w:tab w:val="left" w:pos="4961"/>
                      <w:tab w:val="left" w:pos="5670"/>
                      <w:tab w:val="right" w:pos="8363"/>
                    </w:tabs>
                    <w:adjustRightInd w:val="0"/>
                    <w:snapToGrid w:val="0"/>
                    <w:spacing w:afterLines="50" w:after="156" w:line="280" w:lineRule="atLeast"/>
                    <w:rPr>
                      <w:rFonts w:ascii="仿宋" w:eastAsia="仿宋" w:hAnsi="仿宋"/>
                      <w:kern w:val="16"/>
                      <w:sz w:val="22"/>
                      <w:lang w:val="en-GB"/>
                    </w:rPr>
                  </w:pPr>
                  <w:r w:rsidRPr="007F1082">
                    <w:rPr>
                      <w:rFonts w:ascii="仿宋" w:eastAsia="仿宋" w:hAnsi="仿宋" w:hint="eastAsia"/>
                      <w:kern w:val="16"/>
                      <w:sz w:val="22"/>
                      <w:lang w:val="en-GB"/>
                    </w:rPr>
                    <w:t>创业投资</w:t>
                  </w:r>
                  <w:r w:rsidR="000243B5" w:rsidRPr="007F1082">
                    <w:rPr>
                      <w:rFonts w:ascii="仿宋" w:eastAsia="仿宋" w:hAnsi="仿宋" w:hint="eastAsia"/>
                      <w:kern w:val="16"/>
                      <w:sz w:val="22"/>
                      <w:lang w:val="en-GB"/>
                    </w:rPr>
                    <w:t>市场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:rsidR="00C37252" w:rsidRPr="007F1082" w:rsidRDefault="00C37252" w:rsidP="00C37252">
                  <w:pPr>
                    <w:tabs>
                      <w:tab w:val="left" w:pos="709"/>
                      <w:tab w:val="left" w:pos="1418"/>
                      <w:tab w:val="left" w:pos="2126"/>
                      <w:tab w:val="left" w:pos="2835"/>
                      <w:tab w:val="left" w:pos="3544"/>
                      <w:tab w:val="left" w:pos="4253"/>
                      <w:tab w:val="left" w:pos="4961"/>
                      <w:tab w:val="left" w:pos="5670"/>
                      <w:tab w:val="right" w:pos="8363"/>
                    </w:tabs>
                    <w:adjustRightInd w:val="0"/>
                    <w:snapToGrid w:val="0"/>
                    <w:spacing w:afterLines="50" w:after="156" w:line="280" w:lineRule="atLeast"/>
                    <w:rPr>
                      <w:rFonts w:ascii="仿宋" w:eastAsia="仿宋" w:hAnsi="仿宋"/>
                      <w:kern w:val="16"/>
                      <w:sz w:val="22"/>
                      <w:lang w:val="en-GB"/>
                    </w:rPr>
                  </w:pPr>
                  <w:r w:rsidRPr="007F1082">
                    <w:rPr>
                      <w:rFonts w:ascii="仿宋" w:eastAsia="仿宋" w:hAnsi="仿宋" w:hint="eastAsia"/>
                      <w:kern w:val="16"/>
                      <w:sz w:val="22"/>
                      <w:lang w:val="en-GB"/>
                    </w:rPr>
                    <w:t>中国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:rsidR="00C37252" w:rsidRPr="007F1082" w:rsidRDefault="00C37252" w:rsidP="00C37252">
                  <w:pPr>
                    <w:tabs>
                      <w:tab w:val="left" w:pos="709"/>
                      <w:tab w:val="left" w:pos="1418"/>
                      <w:tab w:val="left" w:pos="2126"/>
                      <w:tab w:val="left" w:pos="2835"/>
                      <w:tab w:val="left" w:pos="3544"/>
                      <w:tab w:val="left" w:pos="4253"/>
                      <w:tab w:val="left" w:pos="4961"/>
                      <w:tab w:val="left" w:pos="5670"/>
                      <w:tab w:val="right" w:pos="8363"/>
                    </w:tabs>
                    <w:adjustRightInd w:val="0"/>
                    <w:snapToGrid w:val="0"/>
                    <w:spacing w:afterLines="50" w:after="156" w:line="280" w:lineRule="atLeast"/>
                    <w:rPr>
                      <w:rFonts w:ascii="仿宋" w:eastAsia="仿宋" w:hAnsi="仿宋"/>
                      <w:kern w:val="16"/>
                      <w:sz w:val="22"/>
                      <w:lang w:val="en-GB"/>
                    </w:rPr>
                  </w:pPr>
                  <w:r w:rsidRPr="007F1082">
                    <w:rPr>
                      <w:rFonts w:ascii="仿宋" w:eastAsia="仿宋" w:hAnsi="仿宋" w:hint="eastAsia"/>
                      <w:kern w:val="16"/>
                      <w:sz w:val="22"/>
                      <w:lang w:val="en-GB"/>
                    </w:rPr>
                    <w:t>[0-5]%</w:t>
                  </w:r>
                </w:p>
              </w:tc>
            </w:tr>
          </w:tbl>
          <w:p w:rsidR="00C37252" w:rsidRPr="007F1082" w:rsidRDefault="00C37252" w:rsidP="001806C3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</w:p>
        </w:tc>
      </w:tr>
    </w:tbl>
    <w:p w:rsidR="00C37252" w:rsidRDefault="00C37252"/>
    <w:sectPr w:rsidR="00C37252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6186" w:rsidRDefault="00656186" w:rsidP="00C37252">
      <w:r>
        <w:separator/>
      </w:r>
    </w:p>
  </w:endnote>
  <w:endnote w:type="continuationSeparator" w:id="0">
    <w:p w:rsidR="00656186" w:rsidRDefault="00656186" w:rsidP="00C37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80488375"/>
      <w:docPartObj>
        <w:docPartGallery w:val="Page Numbers (Bottom of Page)"/>
        <w:docPartUnique/>
      </w:docPartObj>
    </w:sdtPr>
    <w:sdtEndPr>
      <w:rPr>
        <w:rFonts w:ascii="仿宋" w:eastAsia="仿宋" w:hAnsi="仿宋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仿宋" w:eastAsia="仿宋" w:hAnsi="仿宋"/>
          </w:rPr>
        </w:sdtEndPr>
        <w:sdtContent>
          <w:p w:rsidR="00A41890" w:rsidRPr="000243B5" w:rsidRDefault="00A41890">
            <w:pPr>
              <w:pStyle w:val="a4"/>
              <w:jc w:val="center"/>
              <w:rPr>
                <w:rFonts w:ascii="仿宋" w:eastAsia="仿宋" w:hAnsi="仿宋"/>
              </w:rPr>
            </w:pPr>
            <w:r w:rsidRPr="000243B5">
              <w:rPr>
                <w:rFonts w:ascii="仿宋" w:eastAsia="仿宋" w:hAnsi="仿宋"/>
                <w:lang w:val="zh-CN"/>
              </w:rPr>
              <w:t xml:space="preserve"> </w:t>
            </w:r>
            <w:r w:rsidRPr="000243B5">
              <w:rPr>
                <w:rFonts w:ascii="仿宋" w:eastAsia="仿宋" w:hAnsi="仿宋"/>
                <w:b/>
                <w:bCs/>
                <w:sz w:val="24"/>
                <w:szCs w:val="24"/>
              </w:rPr>
              <w:fldChar w:fldCharType="begin"/>
            </w:r>
            <w:r w:rsidRPr="000243B5">
              <w:rPr>
                <w:rFonts w:ascii="仿宋" w:eastAsia="仿宋" w:hAnsi="仿宋"/>
                <w:b/>
                <w:bCs/>
              </w:rPr>
              <w:instrText>PAGE</w:instrText>
            </w:r>
            <w:r w:rsidRPr="000243B5">
              <w:rPr>
                <w:rFonts w:ascii="仿宋" w:eastAsia="仿宋" w:hAnsi="仿宋"/>
                <w:b/>
                <w:bCs/>
                <w:sz w:val="24"/>
                <w:szCs w:val="24"/>
              </w:rPr>
              <w:fldChar w:fldCharType="separate"/>
            </w:r>
            <w:r w:rsidR="001040C7">
              <w:rPr>
                <w:rFonts w:ascii="仿宋" w:eastAsia="仿宋" w:hAnsi="仿宋"/>
                <w:b/>
                <w:bCs/>
                <w:noProof/>
              </w:rPr>
              <w:t>1</w:t>
            </w:r>
            <w:r w:rsidRPr="000243B5">
              <w:rPr>
                <w:rFonts w:ascii="仿宋" w:eastAsia="仿宋" w:hAnsi="仿宋"/>
                <w:b/>
                <w:bCs/>
                <w:sz w:val="24"/>
                <w:szCs w:val="24"/>
              </w:rPr>
              <w:fldChar w:fldCharType="end"/>
            </w:r>
            <w:r w:rsidRPr="000243B5">
              <w:rPr>
                <w:rFonts w:ascii="仿宋" w:eastAsia="仿宋" w:hAnsi="仿宋"/>
                <w:lang w:val="zh-CN"/>
              </w:rPr>
              <w:t xml:space="preserve"> / </w:t>
            </w:r>
            <w:r w:rsidRPr="000243B5">
              <w:rPr>
                <w:rFonts w:ascii="仿宋" w:eastAsia="仿宋" w:hAnsi="仿宋"/>
                <w:b/>
                <w:bCs/>
                <w:sz w:val="24"/>
                <w:szCs w:val="24"/>
              </w:rPr>
              <w:fldChar w:fldCharType="begin"/>
            </w:r>
            <w:r w:rsidRPr="000243B5">
              <w:rPr>
                <w:rFonts w:ascii="仿宋" w:eastAsia="仿宋" w:hAnsi="仿宋"/>
                <w:b/>
                <w:bCs/>
              </w:rPr>
              <w:instrText>NUMPAGES</w:instrText>
            </w:r>
            <w:r w:rsidRPr="000243B5">
              <w:rPr>
                <w:rFonts w:ascii="仿宋" w:eastAsia="仿宋" w:hAnsi="仿宋"/>
                <w:b/>
                <w:bCs/>
                <w:sz w:val="24"/>
                <w:szCs w:val="24"/>
              </w:rPr>
              <w:fldChar w:fldCharType="separate"/>
            </w:r>
            <w:r w:rsidR="001040C7">
              <w:rPr>
                <w:rFonts w:ascii="仿宋" w:eastAsia="仿宋" w:hAnsi="仿宋"/>
                <w:b/>
                <w:bCs/>
                <w:noProof/>
              </w:rPr>
              <w:t>2</w:t>
            </w:r>
            <w:r w:rsidRPr="000243B5">
              <w:rPr>
                <w:rFonts w:ascii="仿宋" w:eastAsia="仿宋" w:hAnsi="仿宋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41890" w:rsidRDefault="00A4189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6186" w:rsidRDefault="00656186" w:rsidP="00C37252">
      <w:r>
        <w:separator/>
      </w:r>
    </w:p>
  </w:footnote>
  <w:footnote w:type="continuationSeparator" w:id="0">
    <w:p w:rsidR="00656186" w:rsidRDefault="00656186" w:rsidP="00C372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6ED"/>
    <w:rsid w:val="000243B5"/>
    <w:rsid w:val="001040C7"/>
    <w:rsid w:val="003631E8"/>
    <w:rsid w:val="005B3769"/>
    <w:rsid w:val="00656186"/>
    <w:rsid w:val="007806ED"/>
    <w:rsid w:val="007F1082"/>
    <w:rsid w:val="00902D17"/>
    <w:rsid w:val="00A41890"/>
    <w:rsid w:val="00AC1FC1"/>
    <w:rsid w:val="00C37252"/>
    <w:rsid w:val="00D1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486DDC71-E0DC-46BB-B962-8B1546712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7252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372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3725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3725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372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104</Words>
  <Characters>599</Characters>
  <Application>Microsoft Office Word</Application>
  <DocSecurity>0</DocSecurity>
  <Lines>4</Lines>
  <Paragraphs>1</Paragraphs>
  <ScaleCrop>false</ScaleCrop>
  <Company>Microsoft</Company>
  <LinksUpToDate>false</LinksUpToDate>
  <CharactersWithSpaces>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Shang</dc:creator>
  <cp:keywords/>
  <dc:description/>
  <cp:lastModifiedBy>Jun He</cp:lastModifiedBy>
  <cp:revision>8</cp:revision>
  <dcterms:created xsi:type="dcterms:W3CDTF">2020-01-01T08:52:00Z</dcterms:created>
  <dcterms:modified xsi:type="dcterms:W3CDTF">2020-02-05T00:56:00Z</dcterms:modified>
</cp:coreProperties>
</file>