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0DF" w:rsidRPr="009D2953" w:rsidRDefault="00CB00DF" w:rsidP="00B05F2C">
      <w:pPr>
        <w:snapToGrid w:val="0"/>
        <w:spacing w:before="100" w:beforeAutospacing="1" w:after="100" w:afterAutospacing="1"/>
        <w:jc w:val="center"/>
        <w:rPr>
          <w:rFonts w:ascii="Times New Roman" w:hAnsi="Times New Roman"/>
          <w:sz w:val="24"/>
          <w:szCs w:val="28"/>
        </w:rPr>
      </w:pPr>
      <w:r w:rsidRPr="009D2953">
        <w:rPr>
          <w:rFonts w:ascii="Times New Roman" w:hAnsi="Times New Roman" w:hint="eastAsia"/>
          <w:b/>
          <w:sz w:val="24"/>
          <w:szCs w:val="30"/>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CB00DF" w:rsidRPr="009D2953" w:rsidTr="00CB00DF">
        <w:tc>
          <w:tcPr>
            <w:tcW w:w="1809" w:type="dxa"/>
            <w:shd w:val="clear" w:color="auto" w:fill="D9D9D9"/>
            <w:vAlign w:val="center"/>
          </w:tcPr>
          <w:p w:rsidR="00CB00DF" w:rsidRPr="009D2953" w:rsidRDefault="00CB00DF" w:rsidP="00B05F2C">
            <w:pPr>
              <w:snapToGrid w:val="0"/>
              <w:jc w:val="center"/>
              <w:rPr>
                <w:rFonts w:ascii="Times New Roman" w:hAnsi="Times New Roman"/>
                <w:b/>
                <w:color w:val="333333"/>
                <w:kern w:val="0"/>
                <w:sz w:val="24"/>
                <w:szCs w:val="24"/>
                <w:bdr w:val="none" w:sz="0" w:space="0" w:color="auto" w:frame="1"/>
              </w:rPr>
            </w:pPr>
            <w:r w:rsidRPr="009D2953">
              <w:rPr>
                <w:rFonts w:ascii="Times New Roman" w:hAnsi="Times New Roman" w:hint="eastAsia"/>
                <w:b/>
                <w:color w:val="333333"/>
                <w:kern w:val="0"/>
                <w:sz w:val="24"/>
                <w:szCs w:val="24"/>
                <w:bdr w:val="none" w:sz="0" w:space="0" w:color="auto" w:frame="1"/>
              </w:rPr>
              <w:t>案件名称</w:t>
            </w:r>
          </w:p>
        </w:tc>
        <w:tc>
          <w:tcPr>
            <w:tcW w:w="6949" w:type="dxa"/>
            <w:gridSpan w:val="2"/>
          </w:tcPr>
          <w:p w:rsidR="00CB00DF" w:rsidRPr="009D2953" w:rsidRDefault="00CD267A" w:rsidP="00B05F2C">
            <w:pPr>
              <w:snapToGrid w:val="0"/>
              <w:rPr>
                <w:rFonts w:ascii="Times New Roman" w:hAnsi="Times New Roman"/>
                <w:color w:val="333333"/>
                <w:kern w:val="0"/>
                <w:sz w:val="24"/>
                <w:szCs w:val="24"/>
                <w:bdr w:val="none" w:sz="0" w:space="0" w:color="auto" w:frame="1"/>
              </w:rPr>
            </w:pPr>
            <w:r w:rsidRPr="00CD267A">
              <w:rPr>
                <w:rFonts w:ascii="Times New Roman" w:hAnsi="Times New Roman" w:hint="eastAsia"/>
                <w:color w:val="333333"/>
                <w:kern w:val="0"/>
                <w:sz w:val="24"/>
                <w:szCs w:val="24"/>
                <w:bdr w:val="none" w:sz="0" w:space="0" w:color="auto" w:frame="1"/>
              </w:rPr>
              <w:t>KKR</w:t>
            </w:r>
            <w:r w:rsidRPr="00CD267A">
              <w:rPr>
                <w:rFonts w:ascii="Times New Roman" w:hAnsi="Times New Roman" w:hint="eastAsia"/>
                <w:color w:val="333333"/>
                <w:kern w:val="0"/>
                <w:sz w:val="24"/>
                <w:szCs w:val="24"/>
                <w:bdr w:val="none" w:sz="0" w:space="0" w:color="auto" w:frame="1"/>
              </w:rPr>
              <w:t>公司收购深圳远东妇产医院等两家公司股权案</w:t>
            </w:r>
          </w:p>
        </w:tc>
      </w:tr>
      <w:tr w:rsidR="00CB00DF" w:rsidRPr="009D2953" w:rsidTr="00CB00DF">
        <w:trPr>
          <w:trHeight w:val="993"/>
        </w:trPr>
        <w:tc>
          <w:tcPr>
            <w:tcW w:w="1809" w:type="dxa"/>
            <w:shd w:val="clear" w:color="auto" w:fill="D9D9D9"/>
            <w:vAlign w:val="center"/>
          </w:tcPr>
          <w:p w:rsidR="00F1624E" w:rsidRPr="009D2953" w:rsidRDefault="00CB00DF" w:rsidP="00B05F2C">
            <w:pPr>
              <w:snapToGrid w:val="0"/>
              <w:jc w:val="center"/>
              <w:rPr>
                <w:rFonts w:ascii="Times New Roman" w:hAnsi="Times New Roman"/>
                <w:b/>
                <w:color w:val="333333"/>
                <w:kern w:val="0"/>
                <w:sz w:val="24"/>
                <w:szCs w:val="24"/>
                <w:bdr w:val="none" w:sz="0" w:space="0" w:color="auto" w:frame="1"/>
              </w:rPr>
            </w:pPr>
            <w:r w:rsidRPr="009D2953">
              <w:rPr>
                <w:rFonts w:ascii="Times New Roman" w:hAnsi="Times New Roman" w:hint="eastAsia"/>
                <w:b/>
                <w:color w:val="333333"/>
                <w:kern w:val="0"/>
                <w:sz w:val="24"/>
                <w:szCs w:val="24"/>
                <w:bdr w:val="none" w:sz="0" w:space="0" w:color="auto" w:frame="1"/>
              </w:rPr>
              <w:t>交易概况</w:t>
            </w:r>
          </w:p>
          <w:p w:rsidR="00CB00DF" w:rsidRPr="009D2953" w:rsidRDefault="00CB00DF" w:rsidP="00B05F2C">
            <w:pPr>
              <w:snapToGrid w:val="0"/>
              <w:jc w:val="center"/>
              <w:rPr>
                <w:rFonts w:ascii="Times New Roman" w:hAnsi="Times New Roman"/>
                <w:b/>
                <w:color w:val="333333"/>
                <w:kern w:val="0"/>
                <w:sz w:val="24"/>
                <w:szCs w:val="24"/>
                <w:bdr w:val="none" w:sz="0" w:space="0" w:color="auto" w:frame="1"/>
              </w:rPr>
            </w:pPr>
            <w:r w:rsidRPr="009D2953">
              <w:rPr>
                <w:rFonts w:ascii="Times New Roman" w:hAnsi="Times New Roman" w:hint="eastAsia"/>
                <w:b/>
                <w:color w:val="333333"/>
                <w:kern w:val="0"/>
                <w:sz w:val="24"/>
                <w:szCs w:val="24"/>
                <w:bdr w:val="none" w:sz="0" w:space="0" w:color="auto" w:frame="1"/>
              </w:rPr>
              <w:t>（限</w:t>
            </w:r>
            <w:r w:rsidRPr="009D2953">
              <w:rPr>
                <w:rFonts w:ascii="Times New Roman" w:hAnsi="Times New Roman"/>
                <w:b/>
                <w:color w:val="333333"/>
                <w:kern w:val="0"/>
                <w:sz w:val="24"/>
                <w:szCs w:val="24"/>
                <w:bdr w:val="none" w:sz="0" w:space="0" w:color="auto" w:frame="1"/>
              </w:rPr>
              <w:t>200</w:t>
            </w:r>
            <w:r w:rsidRPr="009D2953">
              <w:rPr>
                <w:rFonts w:ascii="Times New Roman" w:hAnsi="Times New Roman" w:hint="eastAsia"/>
                <w:b/>
                <w:color w:val="333333"/>
                <w:kern w:val="0"/>
                <w:sz w:val="24"/>
                <w:szCs w:val="24"/>
                <w:bdr w:val="none" w:sz="0" w:space="0" w:color="auto" w:frame="1"/>
              </w:rPr>
              <w:t>字内）</w:t>
            </w:r>
          </w:p>
        </w:tc>
        <w:tc>
          <w:tcPr>
            <w:tcW w:w="6949" w:type="dxa"/>
            <w:gridSpan w:val="2"/>
          </w:tcPr>
          <w:p w:rsidR="00CB00DF" w:rsidRPr="009D2953" w:rsidRDefault="00F42A51" w:rsidP="00216166">
            <w:pPr>
              <w:rPr>
                <w:rFonts w:ascii="Times New Roman" w:hAnsi="Times New Roman"/>
                <w:color w:val="333333"/>
                <w:kern w:val="0"/>
                <w:sz w:val="24"/>
                <w:szCs w:val="24"/>
                <w:bdr w:val="none" w:sz="0" w:space="0" w:color="auto" w:frame="1"/>
              </w:rPr>
            </w:pPr>
            <w:r w:rsidRPr="009D2953">
              <w:rPr>
                <w:rFonts w:ascii="Times New Roman" w:hAnsi="Times New Roman"/>
                <w:color w:val="333333"/>
                <w:kern w:val="0"/>
                <w:sz w:val="24"/>
                <w:szCs w:val="24"/>
                <w:bdr w:val="none" w:sz="0" w:space="0" w:color="auto" w:frame="1"/>
              </w:rPr>
              <w:t>KKR</w:t>
            </w:r>
            <w:r w:rsidR="00403238" w:rsidRPr="009D2953">
              <w:rPr>
                <w:rFonts w:ascii="Times New Roman" w:hAnsi="Times New Roman" w:hint="eastAsia"/>
                <w:color w:val="333333"/>
                <w:kern w:val="0"/>
                <w:sz w:val="24"/>
                <w:szCs w:val="24"/>
                <w:bdr w:val="none" w:sz="0" w:space="0" w:color="auto" w:frame="1"/>
              </w:rPr>
              <w:t>公司（“</w:t>
            </w:r>
            <w:r w:rsidR="00403238" w:rsidRPr="009D2953">
              <w:rPr>
                <w:rFonts w:ascii="Times New Roman" w:hAnsi="Times New Roman"/>
                <w:b/>
                <w:color w:val="333333"/>
                <w:kern w:val="0"/>
                <w:sz w:val="24"/>
                <w:szCs w:val="24"/>
                <w:bdr w:val="none" w:sz="0" w:space="0" w:color="auto" w:frame="1"/>
              </w:rPr>
              <w:t>KKR</w:t>
            </w:r>
            <w:r w:rsidR="00403238" w:rsidRPr="009D2953">
              <w:rPr>
                <w:rFonts w:ascii="Times New Roman" w:hAnsi="Times New Roman" w:hint="eastAsia"/>
                <w:color w:val="333333"/>
                <w:kern w:val="0"/>
                <w:sz w:val="24"/>
                <w:szCs w:val="24"/>
                <w:bdr w:val="none" w:sz="0" w:space="0" w:color="auto" w:frame="1"/>
              </w:rPr>
              <w:t>”）将</w:t>
            </w:r>
            <w:r w:rsidRPr="009D2953">
              <w:rPr>
                <w:rFonts w:ascii="Times New Roman" w:hAnsi="Times New Roman" w:hint="eastAsia"/>
                <w:color w:val="333333"/>
                <w:kern w:val="0"/>
                <w:sz w:val="24"/>
                <w:szCs w:val="24"/>
                <w:bdr w:val="none" w:sz="0" w:space="0" w:color="auto" w:frame="1"/>
              </w:rPr>
              <w:t>通过</w:t>
            </w:r>
            <w:r w:rsidR="00CD267A" w:rsidRPr="00CD267A">
              <w:rPr>
                <w:rFonts w:ascii="Times New Roman" w:hAnsi="Times New Roman" w:hint="eastAsia"/>
                <w:color w:val="333333"/>
                <w:kern w:val="0"/>
                <w:sz w:val="24"/>
                <w:szCs w:val="24"/>
                <w:bdr w:val="none" w:sz="0" w:space="0" w:color="auto" w:frame="1"/>
              </w:rPr>
              <w:t>其关联</w:t>
            </w:r>
            <w:proofErr w:type="gramStart"/>
            <w:r w:rsidR="00CD267A" w:rsidRPr="00CD267A">
              <w:rPr>
                <w:rFonts w:ascii="Times New Roman" w:hAnsi="Times New Roman" w:hint="eastAsia"/>
                <w:color w:val="333333"/>
                <w:kern w:val="0"/>
                <w:sz w:val="24"/>
                <w:szCs w:val="24"/>
                <w:bdr w:val="none" w:sz="0" w:space="0" w:color="auto" w:frame="1"/>
              </w:rPr>
              <w:t>方收购</w:t>
            </w:r>
            <w:bookmarkStart w:id="0" w:name="_GoBack"/>
            <w:bookmarkEnd w:id="0"/>
            <w:proofErr w:type="gramEnd"/>
            <w:r w:rsidR="00CD267A" w:rsidRPr="00CD267A">
              <w:rPr>
                <w:rFonts w:ascii="Times New Roman" w:hAnsi="Times New Roman" w:hint="eastAsia"/>
                <w:color w:val="333333"/>
                <w:kern w:val="0"/>
                <w:sz w:val="24"/>
                <w:szCs w:val="24"/>
                <w:bdr w:val="none" w:sz="0" w:space="0" w:color="auto" w:frame="1"/>
              </w:rPr>
              <w:t>深圳远东妇产医院（包括其分支机构深圳远东妇产医院龙岗妇产医院及深圳远东妇产医院宝安妇产医院）及深圳五洲中医院（合称“</w:t>
            </w:r>
            <w:r w:rsidR="00CD267A" w:rsidRPr="00CD267A">
              <w:rPr>
                <w:rFonts w:ascii="Times New Roman" w:hAnsi="Times New Roman" w:hint="eastAsia"/>
                <w:b/>
                <w:bCs/>
                <w:color w:val="333333"/>
                <w:kern w:val="0"/>
                <w:sz w:val="24"/>
                <w:szCs w:val="24"/>
                <w:bdr w:val="none" w:sz="0" w:space="0" w:color="auto" w:frame="1"/>
              </w:rPr>
              <w:t>目标公司</w:t>
            </w:r>
            <w:r w:rsidR="00CD267A" w:rsidRPr="00CD267A">
              <w:rPr>
                <w:rFonts w:ascii="Times New Roman" w:hAnsi="Times New Roman" w:hint="eastAsia"/>
                <w:color w:val="333333"/>
                <w:kern w:val="0"/>
                <w:sz w:val="24"/>
                <w:szCs w:val="24"/>
                <w:bdr w:val="none" w:sz="0" w:space="0" w:color="auto" w:frame="1"/>
              </w:rPr>
              <w:t>”）</w:t>
            </w:r>
            <w:r w:rsidR="00CD267A" w:rsidRPr="00CD267A">
              <w:rPr>
                <w:rFonts w:ascii="Times New Roman" w:hAnsi="Times New Roman" w:hint="eastAsia"/>
                <w:color w:val="333333"/>
                <w:kern w:val="0"/>
                <w:sz w:val="24"/>
                <w:szCs w:val="24"/>
                <w:bdr w:val="none" w:sz="0" w:space="0" w:color="auto" w:frame="1"/>
              </w:rPr>
              <w:t>70%</w:t>
            </w:r>
            <w:r w:rsidR="00CD267A" w:rsidRPr="00CD267A">
              <w:rPr>
                <w:rFonts w:ascii="Times New Roman" w:hAnsi="Times New Roman" w:hint="eastAsia"/>
                <w:color w:val="333333"/>
                <w:kern w:val="0"/>
                <w:sz w:val="24"/>
                <w:szCs w:val="24"/>
                <w:bdr w:val="none" w:sz="0" w:space="0" w:color="auto" w:frame="1"/>
              </w:rPr>
              <w:t>的股份。</w:t>
            </w:r>
            <w:r w:rsidR="00CD267A">
              <w:rPr>
                <w:rFonts w:ascii="Times New Roman" w:hAnsi="Times New Roman" w:hint="eastAsia"/>
                <w:color w:val="333333"/>
                <w:kern w:val="0"/>
                <w:sz w:val="24"/>
                <w:szCs w:val="24"/>
                <w:bdr w:val="none" w:sz="0" w:space="0" w:color="auto" w:frame="1"/>
              </w:rPr>
              <w:t>交易完成后，</w:t>
            </w:r>
            <w:r w:rsidR="00CD267A" w:rsidRPr="00CD267A">
              <w:rPr>
                <w:rFonts w:ascii="Times New Roman" w:hAnsi="Times New Roman" w:hint="eastAsia"/>
                <w:color w:val="333333"/>
                <w:kern w:val="0"/>
                <w:sz w:val="24"/>
                <w:szCs w:val="24"/>
                <w:bdr w:val="none" w:sz="0" w:space="0" w:color="auto" w:frame="1"/>
              </w:rPr>
              <w:t>KKR</w:t>
            </w:r>
            <w:r w:rsidR="00CD267A" w:rsidRPr="00CD267A">
              <w:rPr>
                <w:rFonts w:ascii="Times New Roman" w:hAnsi="Times New Roman" w:hint="eastAsia"/>
                <w:color w:val="333333"/>
                <w:kern w:val="0"/>
                <w:sz w:val="24"/>
                <w:szCs w:val="24"/>
                <w:bdr w:val="none" w:sz="0" w:space="0" w:color="auto" w:frame="1"/>
              </w:rPr>
              <w:t>将</w:t>
            </w:r>
            <w:r w:rsidR="00B80621">
              <w:rPr>
                <w:rFonts w:ascii="Times New Roman" w:hAnsi="Times New Roman" w:hint="eastAsia"/>
                <w:color w:val="333333"/>
                <w:kern w:val="0"/>
                <w:sz w:val="24"/>
                <w:szCs w:val="24"/>
                <w:bdr w:val="none" w:sz="0" w:space="0" w:color="auto" w:frame="1"/>
              </w:rPr>
              <w:t>间接</w:t>
            </w:r>
            <w:r w:rsidR="00CD267A" w:rsidRPr="00CD267A">
              <w:rPr>
                <w:rFonts w:ascii="Times New Roman" w:hAnsi="Times New Roman" w:hint="eastAsia"/>
                <w:color w:val="333333"/>
                <w:kern w:val="0"/>
                <w:sz w:val="24"/>
                <w:szCs w:val="24"/>
                <w:bdr w:val="none" w:sz="0" w:space="0" w:color="auto" w:frame="1"/>
              </w:rPr>
              <w:t>持有目标公司</w:t>
            </w:r>
            <w:r w:rsidR="00CD267A" w:rsidRPr="00CD267A">
              <w:rPr>
                <w:rFonts w:ascii="Times New Roman" w:hAnsi="Times New Roman" w:hint="eastAsia"/>
                <w:color w:val="333333"/>
                <w:kern w:val="0"/>
                <w:sz w:val="24"/>
                <w:szCs w:val="24"/>
                <w:bdr w:val="none" w:sz="0" w:space="0" w:color="auto" w:frame="1"/>
              </w:rPr>
              <w:t>70%</w:t>
            </w:r>
            <w:r w:rsidR="00CD267A" w:rsidRPr="00CD267A">
              <w:rPr>
                <w:rFonts w:ascii="Times New Roman" w:hAnsi="Times New Roman" w:hint="eastAsia"/>
                <w:color w:val="333333"/>
                <w:kern w:val="0"/>
                <w:sz w:val="24"/>
                <w:szCs w:val="24"/>
                <w:bdr w:val="none" w:sz="0" w:space="0" w:color="auto" w:frame="1"/>
              </w:rPr>
              <w:t>的股份，</w:t>
            </w:r>
            <w:r w:rsidR="00216166" w:rsidRPr="00CD267A">
              <w:rPr>
                <w:rFonts w:ascii="Times New Roman" w:hAnsi="Times New Roman" w:hint="eastAsia"/>
                <w:color w:val="333333"/>
                <w:kern w:val="0"/>
                <w:sz w:val="24"/>
                <w:szCs w:val="24"/>
                <w:bdr w:val="none" w:sz="0" w:space="0" w:color="auto" w:frame="1"/>
              </w:rPr>
              <w:t>深圳市博爱投资管理有限公司</w:t>
            </w:r>
            <w:r w:rsidR="00216166">
              <w:rPr>
                <w:rFonts w:ascii="Times New Roman" w:hAnsi="Times New Roman" w:hint="eastAsia"/>
                <w:color w:val="333333"/>
                <w:kern w:val="0"/>
                <w:sz w:val="24"/>
                <w:szCs w:val="24"/>
                <w:bdr w:val="none" w:sz="0" w:space="0" w:color="auto" w:frame="1"/>
              </w:rPr>
              <w:t>（“</w:t>
            </w:r>
            <w:r w:rsidR="00216166" w:rsidRPr="00CD267A">
              <w:rPr>
                <w:rFonts w:ascii="Times New Roman" w:hAnsi="Times New Roman" w:hint="eastAsia"/>
                <w:b/>
                <w:bCs/>
                <w:color w:val="333333"/>
                <w:kern w:val="0"/>
                <w:sz w:val="24"/>
                <w:szCs w:val="24"/>
                <w:bdr w:val="none" w:sz="0" w:space="0" w:color="auto" w:frame="1"/>
              </w:rPr>
              <w:t>博爱</w:t>
            </w:r>
            <w:r w:rsidR="00216166">
              <w:rPr>
                <w:rFonts w:ascii="Times New Roman" w:hAnsi="Times New Roman" w:hint="eastAsia"/>
                <w:color w:val="333333"/>
                <w:kern w:val="0"/>
                <w:sz w:val="24"/>
                <w:szCs w:val="24"/>
                <w:bdr w:val="none" w:sz="0" w:space="0" w:color="auto" w:frame="1"/>
              </w:rPr>
              <w:t>”）及其关联公司（</w:t>
            </w:r>
            <w:r w:rsidR="00216166" w:rsidRPr="00216166">
              <w:rPr>
                <w:rFonts w:ascii="Times New Roman" w:hAnsi="Times New Roman" w:hint="eastAsia"/>
                <w:color w:val="333333"/>
                <w:kern w:val="0"/>
                <w:sz w:val="24"/>
                <w:szCs w:val="24"/>
                <w:bdr w:val="none" w:sz="0" w:space="0" w:color="auto" w:frame="1"/>
              </w:rPr>
              <w:t>深圳博爱医院</w:t>
            </w:r>
            <w:r w:rsidR="00216166">
              <w:rPr>
                <w:rFonts w:ascii="Times New Roman" w:hAnsi="Times New Roman" w:hint="eastAsia"/>
                <w:color w:val="333333"/>
                <w:kern w:val="0"/>
                <w:sz w:val="24"/>
                <w:szCs w:val="24"/>
                <w:bdr w:val="none" w:sz="0" w:space="0" w:color="auto" w:frame="1"/>
              </w:rPr>
              <w:t>）</w:t>
            </w:r>
            <w:r w:rsidR="00CD267A" w:rsidRPr="00CD267A">
              <w:rPr>
                <w:rFonts w:ascii="Times New Roman" w:hAnsi="Times New Roman" w:hint="eastAsia"/>
                <w:color w:val="333333"/>
                <w:kern w:val="0"/>
                <w:sz w:val="24"/>
                <w:szCs w:val="24"/>
                <w:bdr w:val="none" w:sz="0" w:space="0" w:color="auto" w:frame="1"/>
              </w:rPr>
              <w:t>将继续持有目标公司其余</w:t>
            </w:r>
            <w:r w:rsidR="00CD267A" w:rsidRPr="00CD267A">
              <w:rPr>
                <w:rFonts w:ascii="Times New Roman" w:hAnsi="Times New Roman" w:hint="eastAsia"/>
                <w:color w:val="333333"/>
                <w:kern w:val="0"/>
                <w:sz w:val="24"/>
                <w:szCs w:val="24"/>
                <w:bdr w:val="none" w:sz="0" w:space="0" w:color="auto" w:frame="1"/>
              </w:rPr>
              <w:t>30%</w:t>
            </w:r>
            <w:r w:rsidR="00CD267A" w:rsidRPr="00CD267A">
              <w:rPr>
                <w:rFonts w:ascii="Times New Roman" w:hAnsi="Times New Roman" w:hint="eastAsia"/>
                <w:color w:val="333333"/>
                <w:kern w:val="0"/>
                <w:sz w:val="24"/>
                <w:szCs w:val="24"/>
                <w:bdr w:val="none" w:sz="0" w:space="0" w:color="auto" w:frame="1"/>
              </w:rPr>
              <w:t>的股份</w:t>
            </w:r>
            <w:r w:rsidR="00B80621">
              <w:rPr>
                <w:rFonts w:ascii="Times New Roman" w:hAnsi="Times New Roman" w:hint="eastAsia"/>
                <w:color w:val="333333"/>
                <w:kern w:val="0"/>
                <w:sz w:val="24"/>
                <w:szCs w:val="24"/>
                <w:bdr w:val="none" w:sz="0" w:space="0" w:color="auto" w:frame="1"/>
              </w:rPr>
              <w:t>，双方将</w:t>
            </w:r>
            <w:r w:rsidR="00CD267A">
              <w:rPr>
                <w:rFonts w:ascii="Times New Roman" w:hAnsi="Times New Roman" w:hint="eastAsia"/>
                <w:color w:val="333333"/>
                <w:kern w:val="0"/>
                <w:sz w:val="24"/>
                <w:szCs w:val="24"/>
                <w:bdr w:val="none" w:sz="0" w:space="0" w:color="auto" w:frame="1"/>
              </w:rPr>
              <w:t>共同控制目标公司。</w:t>
            </w:r>
          </w:p>
        </w:tc>
      </w:tr>
      <w:tr w:rsidR="00CB00DF" w:rsidRPr="009D2953" w:rsidTr="00CB00DF">
        <w:trPr>
          <w:trHeight w:val="468"/>
        </w:trPr>
        <w:tc>
          <w:tcPr>
            <w:tcW w:w="1809" w:type="dxa"/>
            <w:vMerge w:val="restart"/>
            <w:shd w:val="clear" w:color="auto" w:fill="D9D9D9"/>
            <w:vAlign w:val="center"/>
          </w:tcPr>
          <w:p w:rsidR="00F1624E" w:rsidRPr="009D2953" w:rsidRDefault="00CB00DF" w:rsidP="00B05F2C">
            <w:pPr>
              <w:snapToGrid w:val="0"/>
              <w:jc w:val="center"/>
              <w:rPr>
                <w:rFonts w:ascii="Times New Roman" w:hAnsi="Times New Roman"/>
                <w:b/>
                <w:color w:val="333333"/>
                <w:kern w:val="0"/>
                <w:sz w:val="24"/>
                <w:szCs w:val="24"/>
                <w:bdr w:val="none" w:sz="0" w:space="0" w:color="auto" w:frame="1"/>
              </w:rPr>
            </w:pPr>
            <w:r w:rsidRPr="009D2953">
              <w:rPr>
                <w:rFonts w:ascii="Times New Roman" w:hAnsi="Times New Roman" w:hint="eastAsia"/>
                <w:b/>
                <w:color w:val="333333"/>
                <w:kern w:val="0"/>
                <w:sz w:val="24"/>
                <w:szCs w:val="24"/>
                <w:bdr w:val="none" w:sz="0" w:space="0" w:color="auto" w:frame="1"/>
              </w:rPr>
              <w:t>参与集中的</w:t>
            </w:r>
          </w:p>
          <w:p w:rsidR="00CB00DF" w:rsidRPr="009D2953" w:rsidRDefault="00CB00DF" w:rsidP="00B05F2C">
            <w:pPr>
              <w:snapToGrid w:val="0"/>
              <w:jc w:val="center"/>
              <w:rPr>
                <w:rFonts w:ascii="Times New Roman" w:hAnsi="Times New Roman"/>
                <w:b/>
                <w:color w:val="333333"/>
                <w:kern w:val="0"/>
                <w:sz w:val="24"/>
                <w:szCs w:val="24"/>
                <w:bdr w:val="none" w:sz="0" w:space="0" w:color="auto" w:frame="1"/>
              </w:rPr>
            </w:pPr>
            <w:r w:rsidRPr="009D2953">
              <w:rPr>
                <w:rFonts w:ascii="Times New Roman" w:hAnsi="Times New Roman" w:hint="eastAsia"/>
                <w:b/>
                <w:color w:val="333333"/>
                <w:kern w:val="0"/>
                <w:sz w:val="24"/>
                <w:szCs w:val="24"/>
                <w:bdr w:val="none" w:sz="0" w:space="0" w:color="auto" w:frame="1"/>
              </w:rPr>
              <w:t>经营者简介</w:t>
            </w:r>
          </w:p>
        </w:tc>
        <w:tc>
          <w:tcPr>
            <w:tcW w:w="1796" w:type="dxa"/>
          </w:tcPr>
          <w:p w:rsidR="00CB00DF" w:rsidRPr="009D2953" w:rsidRDefault="00CB00DF"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color w:val="333333"/>
                <w:kern w:val="0"/>
                <w:sz w:val="24"/>
                <w:szCs w:val="24"/>
                <w:bdr w:val="none" w:sz="0" w:space="0" w:color="auto" w:frame="1"/>
              </w:rPr>
              <w:t>1</w:t>
            </w:r>
            <w:r w:rsidRPr="009D2953">
              <w:rPr>
                <w:rFonts w:ascii="Times New Roman" w:hAnsi="Times New Roman" w:hint="eastAsia"/>
                <w:color w:val="333333"/>
                <w:kern w:val="0"/>
                <w:sz w:val="24"/>
                <w:szCs w:val="24"/>
                <w:bdr w:val="none" w:sz="0" w:space="0" w:color="auto" w:frame="1"/>
              </w:rPr>
              <w:t>、</w:t>
            </w:r>
            <w:r w:rsidR="006D0C1D" w:rsidRPr="009D2953">
              <w:rPr>
                <w:rFonts w:ascii="Times New Roman" w:hAnsi="Times New Roman"/>
                <w:color w:val="333333"/>
                <w:kern w:val="0"/>
                <w:sz w:val="24"/>
                <w:szCs w:val="24"/>
                <w:bdr w:val="none" w:sz="0" w:space="0" w:color="auto" w:frame="1"/>
              </w:rPr>
              <w:t>KKR</w:t>
            </w:r>
            <w:r w:rsidR="00403238" w:rsidRPr="009D2953" w:rsidDel="00403238">
              <w:rPr>
                <w:rFonts w:ascii="Times New Roman" w:hAnsi="Times New Roman"/>
                <w:color w:val="333333"/>
                <w:kern w:val="0"/>
                <w:sz w:val="24"/>
                <w:szCs w:val="24"/>
                <w:bdr w:val="none" w:sz="0" w:space="0" w:color="auto" w:frame="1"/>
              </w:rPr>
              <w:t xml:space="preserve"> </w:t>
            </w:r>
          </w:p>
        </w:tc>
        <w:tc>
          <w:tcPr>
            <w:tcW w:w="5153" w:type="dxa"/>
          </w:tcPr>
          <w:p w:rsidR="00CB00DF" w:rsidRPr="009D2953" w:rsidRDefault="00306520"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color w:val="333333"/>
                <w:kern w:val="0"/>
                <w:sz w:val="24"/>
                <w:szCs w:val="24"/>
                <w:bdr w:val="none" w:sz="0" w:space="0" w:color="auto" w:frame="1"/>
              </w:rPr>
              <w:t>KKR</w:t>
            </w:r>
            <w:r w:rsidRPr="009D2953">
              <w:rPr>
                <w:rFonts w:ascii="Times New Roman" w:hAnsi="Times New Roman" w:hint="eastAsia"/>
                <w:color w:val="333333"/>
                <w:kern w:val="0"/>
                <w:sz w:val="24"/>
                <w:szCs w:val="24"/>
                <w:bdr w:val="none" w:sz="0" w:space="0" w:color="auto" w:frame="1"/>
              </w:rPr>
              <w:t>是一家全球性投资公司，向投资者提供广泛的另类资产基金和其他投资产品，并为自身、其投资组合公司以及其他客户提供资本市场解决方案。</w:t>
            </w:r>
            <w:r w:rsidRPr="009D2953">
              <w:rPr>
                <w:rFonts w:ascii="Times New Roman" w:hAnsi="Times New Roman"/>
                <w:color w:val="333333"/>
                <w:kern w:val="0"/>
                <w:sz w:val="24"/>
                <w:szCs w:val="24"/>
                <w:bdr w:val="none" w:sz="0" w:space="0" w:color="auto" w:frame="1"/>
              </w:rPr>
              <w:t>KKR</w:t>
            </w:r>
            <w:r w:rsidRPr="009D2953">
              <w:rPr>
                <w:rFonts w:ascii="Times New Roman" w:hAnsi="Times New Roman" w:hint="eastAsia"/>
                <w:color w:val="333333"/>
                <w:kern w:val="0"/>
                <w:sz w:val="24"/>
                <w:szCs w:val="24"/>
                <w:bdr w:val="none" w:sz="0" w:space="0" w:color="auto" w:frame="1"/>
              </w:rPr>
              <w:t>旗下的私</w:t>
            </w:r>
            <w:proofErr w:type="gramStart"/>
            <w:r w:rsidRPr="009D2953">
              <w:rPr>
                <w:rFonts w:ascii="Times New Roman" w:hAnsi="Times New Roman" w:hint="eastAsia"/>
                <w:color w:val="333333"/>
                <w:kern w:val="0"/>
                <w:sz w:val="24"/>
                <w:szCs w:val="24"/>
                <w:bdr w:val="none" w:sz="0" w:space="0" w:color="auto" w:frame="1"/>
              </w:rPr>
              <w:t>募股权基金</w:t>
            </w:r>
            <w:proofErr w:type="gramEnd"/>
            <w:r w:rsidRPr="009D2953">
              <w:rPr>
                <w:rFonts w:ascii="Times New Roman" w:hAnsi="Times New Roman" w:hint="eastAsia"/>
                <w:color w:val="333333"/>
                <w:kern w:val="0"/>
                <w:sz w:val="24"/>
                <w:szCs w:val="24"/>
                <w:bdr w:val="none" w:sz="0" w:space="0" w:color="auto" w:frame="1"/>
              </w:rPr>
              <w:t>投资于多个行业内的公司。</w:t>
            </w:r>
          </w:p>
        </w:tc>
      </w:tr>
      <w:tr w:rsidR="00306520" w:rsidRPr="009D2953" w:rsidTr="00CD267A">
        <w:trPr>
          <w:trHeight w:hRule="exact" w:val="2533"/>
        </w:trPr>
        <w:tc>
          <w:tcPr>
            <w:tcW w:w="1809" w:type="dxa"/>
            <w:vMerge/>
            <w:shd w:val="clear" w:color="auto" w:fill="D9D9D9"/>
            <w:vAlign w:val="center"/>
          </w:tcPr>
          <w:p w:rsidR="00306520" w:rsidRPr="009D2953" w:rsidRDefault="00306520" w:rsidP="00B05F2C">
            <w:pPr>
              <w:snapToGrid w:val="0"/>
              <w:jc w:val="center"/>
              <w:rPr>
                <w:rFonts w:ascii="Times New Roman" w:hAnsi="Times New Roman"/>
                <w:b/>
                <w:color w:val="333333"/>
                <w:kern w:val="0"/>
                <w:sz w:val="24"/>
                <w:szCs w:val="24"/>
                <w:bdr w:val="none" w:sz="0" w:space="0" w:color="auto" w:frame="1"/>
              </w:rPr>
            </w:pPr>
          </w:p>
        </w:tc>
        <w:tc>
          <w:tcPr>
            <w:tcW w:w="1796" w:type="dxa"/>
          </w:tcPr>
          <w:p w:rsidR="00306520" w:rsidRPr="009D2953" w:rsidRDefault="00306520"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color w:val="333333"/>
                <w:kern w:val="0"/>
                <w:sz w:val="24"/>
                <w:szCs w:val="24"/>
                <w:bdr w:val="none" w:sz="0" w:space="0" w:color="auto" w:frame="1"/>
              </w:rPr>
              <w:t>2</w:t>
            </w:r>
            <w:r w:rsidRPr="009D2953">
              <w:rPr>
                <w:rFonts w:ascii="Times New Roman" w:hAnsi="Times New Roman" w:hint="eastAsia"/>
                <w:color w:val="333333"/>
                <w:kern w:val="0"/>
                <w:sz w:val="24"/>
                <w:szCs w:val="24"/>
                <w:bdr w:val="none" w:sz="0" w:space="0" w:color="auto" w:frame="1"/>
              </w:rPr>
              <w:t>、</w:t>
            </w:r>
            <w:r w:rsidR="00CD267A">
              <w:rPr>
                <w:rFonts w:ascii="Times New Roman" w:hAnsi="Times New Roman" w:hint="eastAsia"/>
                <w:color w:val="333333"/>
                <w:kern w:val="0"/>
                <w:sz w:val="24"/>
                <w:szCs w:val="24"/>
                <w:bdr w:val="none" w:sz="0" w:space="0" w:color="auto" w:frame="1"/>
              </w:rPr>
              <w:t>博爱</w:t>
            </w:r>
          </w:p>
        </w:tc>
        <w:tc>
          <w:tcPr>
            <w:tcW w:w="5153" w:type="dxa"/>
          </w:tcPr>
          <w:p w:rsidR="00CD267A" w:rsidRDefault="00CD267A" w:rsidP="00CD267A">
            <w:pPr>
              <w:snapToGrid w:val="0"/>
              <w:rPr>
                <w:rFonts w:ascii="Times New Roman" w:hAnsi="Times New Roman"/>
                <w:color w:val="333333"/>
                <w:kern w:val="0"/>
                <w:sz w:val="24"/>
                <w:szCs w:val="24"/>
                <w:bdr w:val="none" w:sz="0" w:space="0" w:color="auto" w:frame="1"/>
              </w:rPr>
            </w:pPr>
            <w:r w:rsidRPr="00CD267A">
              <w:rPr>
                <w:rFonts w:ascii="Times New Roman" w:hAnsi="Times New Roman" w:hint="eastAsia"/>
                <w:color w:val="333333"/>
                <w:kern w:val="0"/>
                <w:sz w:val="24"/>
                <w:szCs w:val="24"/>
                <w:bdr w:val="none" w:sz="0" w:space="0" w:color="auto" w:frame="1"/>
              </w:rPr>
              <w:t>博爱</w:t>
            </w:r>
            <w:r>
              <w:rPr>
                <w:rFonts w:ascii="Times New Roman" w:hAnsi="Times New Roman" w:hint="eastAsia"/>
                <w:color w:val="333333"/>
                <w:kern w:val="0"/>
                <w:sz w:val="24"/>
                <w:szCs w:val="24"/>
                <w:bdr w:val="none" w:sz="0" w:space="0" w:color="auto" w:frame="1"/>
              </w:rPr>
              <w:t>从事</w:t>
            </w:r>
            <w:r w:rsidRPr="00CD267A">
              <w:rPr>
                <w:rFonts w:ascii="Times New Roman" w:hAnsi="Times New Roman" w:hint="eastAsia"/>
                <w:color w:val="333333"/>
                <w:kern w:val="0"/>
                <w:sz w:val="24"/>
                <w:szCs w:val="24"/>
                <w:bdr w:val="none" w:sz="0" w:space="0" w:color="auto" w:frame="1"/>
              </w:rPr>
              <w:t>医院、医疗、健康产业，投资、管理等业务，</w:t>
            </w:r>
            <w:proofErr w:type="gramStart"/>
            <w:r w:rsidRPr="00CD267A">
              <w:rPr>
                <w:rFonts w:ascii="Times New Roman" w:hAnsi="Times New Roman" w:hint="eastAsia"/>
                <w:color w:val="333333"/>
                <w:kern w:val="0"/>
                <w:sz w:val="24"/>
                <w:szCs w:val="24"/>
                <w:bdr w:val="none" w:sz="0" w:space="0" w:color="auto" w:frame="1"/>
              </w:rPr>
              <w:t>运营着</w:t>
            </w:r>
            <w:proofErr w:type="gramEnd"/>
            <w:r w:rsidRPr="00CD267A">
              <w:rPr>
                <w:rFonts w:ascii="Times New Roman" w:hAnsi="Times New Roman" w:hint="eastAsia"/>
                <w:color w:val="333333"/>
                <w:kern w:val="0"/>
                <w:sz w:val="24"/>
                <w:szCs w:val="24"/>
                <w:bdr w:val="none" w:sz="0" w:space="0" w:color="auto" w:frame="1"/>
              </w:rPr>
              <w:t>上海仁爱医院、</w:t>
            </w:r>
            <w:proofErr w:type="gramStart"/>
            <w:r w:rsidRPr="00CD267A">
              <w:rPr>
                <w:rFonts w:ascii="Times New Roman" w:hAnsi="Times New Roman" w:hint="eastAsia"/>
                <w:color w:val="333333"/>
                <w:kern w:val="0"/>
                <w:sz w:val="24"/>
                <w:szCs w:val="24"/>
                <w:bdr w:val="none" w:sz="0" w:space="0" w:color="auto" w:frame="1"/>
              </w:rPr>
              <w:t>上海沪申五官科</w:t>
            </w:r>
            <w:proofErr w:type="gramEnd"/>
            <w:r w:rsidRPr="00CD267A">
              <w:rPr>
                <w:rFonts w:ascii="Times New Roman" w:hAnsi="Times New Roman" w:hint="eastAsia"/>
                <w:color w:val="333333"/>
                <w:kern w:val="0"/>
                <w:sz w:val="24"/>
                <w:szCs w:val="24"/>
                <w:bdr w:val="none" w:sz="0" w:space="0" w:color="auto" w:frame="1"/>
              </w:rPr>
              <w:t>医院、上海</w:t>
            </w:r>
            <w:r w:rsidR="003F0F68">
              <w:rPr>
                <w:rFonts w:ascii="Times New Roman" w:hAnsi="Times New Roman" w:hint="eastAsia"/>
                <w:color w:val="333333"/>
                <w:kern w:val="0"/>
                <w:sz w:val="24"/>
                <w:szCs w:val="24"/>
                <w:bdr w:val="none" w:sz="0" w:space="0" w:color="auto" w:frame="1"/>
              </w:rPr>
              <w:t>远大心胸</w:t>
            </w:r>
            <w:r w:rsidRPr="00CD267A">
              <w:rPr>
                <w:rFonts w:ascii="Times New Roman" w:hAnsi="Times New Roman" w:hint="eastAsia"/>
                <w:color w:val="333333"/>
                <w:kern w:val="0"/>
                <w:sz w:val="24"/>
                <w:szCs w:val="24"/>
                <w:bdr w:val="none" w:sz="0" w:space="0" w:color="auto" w:frame="1"/>
              </w:rPr>
              <w:t>医院、深圳博爱医院、深圳远东</w:t>
            </w:r>
            <w:r w:rsidR="00460715" w:rsidRPr="00CD267A">
              <w:rPr>
                <w:rFonts w:ascii="Times New Roman" w:hAnsi="Times New Roman" w:hint="eastAsia"/>
                <w:color w:val="333333"/>
                <w:kern w:val="0"/>
                <w:sz w:val="24"/>
                <w:szCs w:val="24"/>
                <w:bdr w:val="none" w:sz="0" w:space="0" w:color="auto" w:frame="1"/>
              </w:rPr>
              <w:t>妇产医院</w:t>
            </w:r>
            <w:r w:rsidRPr="00CD267A">
              <w:rPr>
                <w:rFonts w:ascii="Times New Roman" w:hAnsi="Times New Roman" w:hint="eastAsia"/>
                <w:color w:val="333333"/>
                <w:kern w:val="0"/>
                <w:sz w:val="24"/>
                <w:szCs w:val="24"/>
                <w:bdr w:val="none" w:sz="0" w:space="0" w:color="auto" w:frame="1"/>
              </w:rPr>
              <w:t>、深圳五洲</w:t>
            </w:r>
            <w:r w:rsidR="00460715">
              <w:rPr>
                <w:rFonts w:ascii="Times New Roman" w:hAnsi="Times New Roman" w:hint="eastAsia"/>
                <w:color w:val="333333"/>
                <w:kern w:val="0"/>
                <w:sz w:val="24"/>
                <w:szCs w:val="24"/>
                <w:bdr w:val="none" w:sz="0" w:space="0" w:color="auto" w:frame="1"/>
              </w:rPr>
              <w:t>中医院</w:t>
            </w:r>
            <w:r w:rsidRPr="00CD267A">
              <w:rPr>
                <w:rFonts w:ascii="Times New Roman" w:hAnsi="Times New Roman" w:hint="eastAsia"/>
                <w:color w:val="333333"/>
                <w:kern w:val="0"/>
                <w:sz w:val="24"/>
                <w:szCs w:val="24"/>
                <w:bdr w:val="none" w:sz="0" w:space="0" w:color="auto" w:frame="1"/>
              </w:rPr>
              <w:t>等医院，在妇幼、整形美容、口腔、五官及健康管理等多个专业领域开展医疗业务。</w:t>
            </w:r>
          </w:p>
          <w:p w:rsidR="00CD267A" w:rsidRPr="00CD267A" w:rsidRDefault="00CD267A" w:rsidP="00CD267A">
            <w:pPr>
              <w:snapToGrid w:val="0"/>
              <w:rPr>
                <w:rFonts w:ascii="Times New Roman" w:hAnsi="Times New Roman"/>
                <w:color w:val="333333"/>
                <w:kern w:val="0"/>
                <w:sz w:val="24"/>
                <w:szCs w:val="24"/>
                <w:bdr w:val="none" w:sz="0" w:space="0" w:color="auto" w:frame="1"/>
              </w:rPr>
            </w:pPr>
          </w:p>
          <w:p w:rsidR="00306520" w:rsidRPr="009D2953" w:rsidRDefault="00CD267A" w:rsidP="00CD267A">
            <w:pPr>
              <w:snapToGrid w:val="0"/>
              <w:rPr>
                <w:rFonts w:ascii="Times New Roman" w:hAnsi="Times New Roman"/>
                <w:color w:val="333333"/>
                <w:kern w:val="0"/>
                <w:sz w:val="24"/>
                <w:szCs w:val="24"/>
                <w:bdr w:val="none" w:sz="0" w:space="0" w:color="auto" w:frame="1"/>
              </w:rPr>
            </w:pPr>
            <w:r w:rsidRPr="00CD267A">
              <w:rPr>
                <w:rFonts w:ascii="Times New Roman" w:hAnsi="Times New Roman" w:hint="eastAsia"/>
                <w:color w:val="333333"/>
                <w:kern w:val="0"/>
                <w:sz w:val="24"/>
                <w:szCs w:val="24"/>
                <w:bdr w:val="none" w:sz="0" w:space="0" w:color="auto" w:frame="1"/>
              </w:rPr>
              <w:t>此外，博爱还从事少量广告及文娱业务。</w:t>
            </w:r>
          </w:p>
        </w:tc>
      </w:tr>
      <w:tr w:rsidR="00CB00DF" w:rsidRPr="009D2953" w:rsidTr="00CB00DF">
        <w:trPr>
          <w:trHeight w:val="279"/>
        </w:trPr>
        <w:tc>
          <w:tcPr>
            <w:tcW w:w="1809" w:type="dxa"/>
            <w:vMerge w:val="restart"/>
            <w:shd w:val="clear" w:color="auto" w:fill="D9D9D9"/>
            <w:vAlign w:val="center"/>
          </w:tcPr>
          <w:p w:rsidR="00CB00DF" w:rsidRPr="009D2953" w:rsidRDefault="00CB00DF" w:rsidP="00B05F2C">
            <w:pPr>
              <w:snapToGrid w:val="0"/>
              <w:jc w:val="center"/>
              <w:rPr>
                <w:rFonts w:ascii="Times New Roman" w:hAnsi="Times New Roman"/>
                <w:b/>
                <w:color w:val="333333"/>
                <w:kern w:val="0"/>
                <w:sz w:val="24"/>
                <w:szCs w:val="24"/>
                <w:bdr w:val="none" w:sz="0" w:space="0" w:color="auto" w:frame="1"/>
              </w:rPr>
            </w:pPr>
            <w:r w:rsidRPr="009D2953">
              <w:rPr>
                <w:rFonts w:ascii="Times New Roman" w:hAnsi="Times New Roman" w:hint="eastAsia"/>
                <w:b/>
                <w:color w:val="333333"/>
                <w:kern w:val="0"/>
                <w:sz w:val="24"/>
                <w:szCs w:val="24"/>
                <w:bdr w:val="none" w:sz="0" w:space="0" w:color="auto" w:frame="1"/>
              </w:rPr>
              <w:t>简易案件理由（可以单选，也可以多选）</w:t>
            </w:r>
          </w:p>
        </w:tc>
        <w:tc>
          <w:tcPr>
            <w:tcW w:w="6949" w:type="dxa"/>
            <w:gridSpan w:val="2"/>
          </w:tcPr>
          <w:p w:rsidR="00CB00DF" w:rsidRPr="009D2953" w:rsidRDefault="00740FE4"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hint="eastAsia"/>
                <w:color w:val="333333"/>
                <w:kern w:val="0"/>
                <w:sz w:val="24"/>
                <w:szCs w:val="24"/>
                <w:bdr w:val="none" w:sz="0" w:space="0" w:color="auto" w:frame="1"/>
              </w:rPr>
              <w:t>□</w:t>
            </w:r>
            <w:r w:rsidR="00CB00DF" w:rsidRPr="009D2953">
              <w:rPr>
                <w:rFonts w:ascii="Times New Roman" w:hAnsi="Times New Roman"/>
                <w:color w:val="333333"/>
                <w:kern w:val="0"/>
                <w:sz w:val="24"/>
                <w:szCs w:val="24"/>
                <w:bdr w:val="none" w:sz="0" w:space="0" w:color="auto" w:frame="1"/>
              </w:rPr>
              <w:t>1.</w:t>
            </w:r>
            <w:r w:rsidR="00CB00DF" w:rsidRPr="009D2953">
              <w:rPr>
                <w:rFonts w:ascii="Times New Roman" w:hAnsi="Times New Roman" w:hint="eastAsia"/>
                <w:color w:val="333333"/>
                <w:kern w:val="0"/>
                <w:sz w:val="24"/>
                <w:szCs w:val="24"/>
                <w:bdr w:val="none" w:sz="0" w:space="0" w:color="auto" w:frame="1"/>
              </w:rPr>
              <w:t>在同一相关市场，所有参与集中的经营者所占市场份额之和小于</w:t>
            </w:r>
            <w:r w:rsidR="00CB00DF" w:rsidRPr="009D2953">
              <w:rPr>
                <w:rFonts w:ascii="Times New Roman" w:hAnsi="Times New Roman"/>
                <w:color w:val="333333"/>
                <w:kern w:val="0"/>
                <w:sz w:val="24"/>
                <w:szCs w:val="24"/>
                <w:bdr w:val="none" w:sz="0" w:space="0" w:color="auto" w:frame="1"/>
              </w:rPr>
              <w:t>15%</w:t>
            </w:r>
            <w:r w:rsidR="00CB00DF" w:rsidRPr="009D2953">
              <w:rPr>
                <w:rFonts w:ascii="Times New Roman" w:hAnsi="Times New Roman" w:hint="eastAsia"/>
                <w:color w:val="333333"/>
                <w:kern w:val="0"/>
                <w:sz w:val="24"/>
                <w:szCs w:val="24"/>
                <w:bdr w:val="none" w:sz="0" w:space="0" w:color="auto" w:frame="1"/>
              </w:rPr>
              <w:t>。</w:t>
            </w:r>
          </w:p>
        </w:tc>
      </w:tr>
      <w:tr w:rsidR="00CB00DF" w:rsidRPr="009D2953" w:rsidTr="00CB00DF">
        <w:trPr>
          <w:trHeight w:val="330"/>
        </w:trPr>
        <w:tc>
          <w:tcPr>
            <w:tcW w:w="1809" w:type="dxa"/>
            <w:vMerge/>
            <w:shd w:val="clear" w:color="auto" w:fill="D9D9D9"/>
            <w:vAlign w:val="center"/>
          </w:tcPr>
          <w:p w:rsidR="00CB00DF" w:rsidRPr="009D2953"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rsidR="00CB00DF" w:rsidRPr="009D2953" w:rsidRDefault="00CD267A"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hint="eastAsia"/>
                <w:color w:val="333333"/>
                <w:kern w:val="0"/>
                <w:sz w:val="24"/>
                <w:szCs w:val="24"/>
                <w:bdr w:val="none" w:sz="0" w:space="0" w:color="auto" w:frame="1"/>
              </w:rPr>
              <w:t>□</w:t>
            </w:r>
            <w:r w:rsidR="00CB00DF" w:rsidRPr="009D2953">
              <w:rPr>
                <w:rFonts w:ascii="Times New Roman" w:hAnsi="Times New Roman"/>
                <w:color w:val="333333"/>
                <w:kern w:val="0"/>
                <w:sz w:val="24"/>
                <w:szCs w:val="24"/>
                <w:bdr w:val="none" w:sz="0" w:space="0" w:color="auto" w:frame="1"/>
              </w:rPr>
              <w:t>2.</w:t>
            </w:r>
            <w:r w:rsidR="00CB00DF" w:rsidRPr="009D2953">
              <w:rPr>
                <w:rFonts w:ascii="Times New Roman" w:hAnsi="Times New Roman" w:hint="eastAsia"/>
                <w:color w:val="333333"/>
                <w:kern w:val="0"/>
                <w:sz w:val="24"/>
                <w:szCs w:val="24"/>
                <w:bdr w:val="none" w:sz="0" w:space="0" w:color="auto" w:frame="1"/>
              </w:rPr>
              <w:t>存在上下游关系的参与集中的经营者，在上下游市场所占的市场份额均小于</w:t>
            </w:r>
            <w:r w:rsidR="00CB00DF" w:rsidRPr="009D2953">
              <w:rPr>
                <w:rFonts w:ascii="Times New Roman" w:hAnsi="Times New Roman"/>
                <w:color w:val="333333"/>
                <w:kern w:val="0"/>
                <w:sz w:val="24"/>
                <w:szCs w:val="24"/>
                <w:bdr w:val="none" w:sz="0" w:space="0" w:color="auto" w:frame="1"/>
              </w:rPr>
              <w:t>25%</w:t>
            </w:r>
            <w:r w:rsidR="00CB00DF" w:rsidRPr="009D2953">
              <w:rPr>
                <w:rFonts w:ascii="Times New Roman" w:hAnsi="Times New Roman" w:hint="eastAsia"/>
                <w:color w:val="333333"/>
                <w:kern w:val="0"/>
                <w:sz w:val="24"/>
                <w:szCs w:val="24"/>
                <w:bdr w:val="none" w:sz="0" w:space="0" w:color="auto" w:frame="1"/>
              </w:rPr>
              <w:t>。</w:t>
            </w:r>
          </w:p>
        </w:tc>
      </w:tr>
      <w:tr w:rsidR="00CB00DF" w:rsidRPr="009D2953" w:rsidTr="00CB00DF">
        <w:trPr>
          <w:trHeight w:val="285"/>
        </w:trPr>
        <w:tc>
          <w:tcPr>
            <w:tcW w:w="1809" w:type="dxa"/>
            <w:vMerge/>
            <w:shd w:val="clear" w:color="auto" w:fill="D9D9D9"/>
            <w:vAlign w:val="center"/>
          </w:tcPr>
          <w:p w:rsidR="00CB00DF" w:rsidRPr="009D2953"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rsidR="00CB00DF" w:rsidRPr="009D2953" w:rsidRDefault="00CD267A"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sz w:val="24"/>
              </w:rPr>
              <w:sym w:font="Wingdings" w:char="F0FE"/>
            </w:r>
            <w:r w:rsidR="00CB00DF" w:rsidRPr="009D2953">
              <w:rPr>
                <w:rFonts w:ascii="Times New Roman" w:hAnsi="Times New Roman" w:hint="eastAsia"/>
                <w:color w:val="333333"/>
                <w:kern w:val="0"/>
                <w:sz w:val="24"/>
                <w:szCs w:val="24"/>
                <w:bdr w:val="none" w:sz="0" w:space="0" w:color="auto" w:frame="1"/>
              </w:rPr>
              <w:t>3.</w:t>
            </w:r>
            <w:r w:rsidR="00CB00DF" w:rsidRPr="009D2953">
              <w:rPr>
                <w:rFonts w:ascii="Times New Roman" w:hAnsi="Times New Roman" w:hint="eastAsia"/>
                <w:color w:val="333333"/>
                <w:kern w:val="0"/>
                <w:sz w:val="24"/>
                <w:szCs w:val="24"/>
                <w:bdr w:val="none" w:sz="0" w:space="0" w:color="auto" w:frame="1"/>
              </w:rPr>
              <w:t>不在同一相关市场、也不存在上下游关系的参与集中的经营者，在与交易有关的每个市场所占的份额均小于</w:t>
            </w:r>
            <w:r w:rsidR="00CB00DF" w:rsidRPr="009D2953">
              <w:rPr>
                <w:rFonts w:ascii="Times New Roman" w:hAnsi="Times New Roman"/>
                <w:color w:val="333333"/>
                <w:kern w:val="0"/>
                <w:sz w:val="24"/>
                <w:szCs w:val="24"/>
                <w:bdr w:val="none" w:sz="0" w:space="0" w:color="auto" w:frame="1"/>
              </w:rPr>
              <w:t>25%</w:t>
            </w:r>
            <w:r w:rsidR="00CB00DF" w:rsidRPr="009D2953">
              <w:rPr>
                <w:rFonts w:ascii="Times New Roman" w:hAnsi="Times New Roman" w:hint="eastAsia"/>
                <w:color w:val="333333"/>
                <w:kern w:val="0"/>
                <w:sz w:val="24"/>
                <w:szCs w:val="24"/>
                <w:bdr w:val="none" w:sz="0" w:space="0" w:color="auto" w:frame="1"/>
              </w:rPr>
              <w:t>。</w:t>
            </w:r>
          </w:p>
        </w:tc>
      </w:tr>
      <w:tr w:rsidR="00CB00DF" w:rsidRPr="009D2953" w:rsidTr="00CB00DF">
        <w:trPr>
          <w:trHeight w:val="870"/>
        </w:trPr>
        <w:tc>
          <w:tcPr>
            <w:tcW w:w="1809" w:type="dxa"/>
            <w:vMerge/>
            <w:shd w:val="clear" w:color="auto" w:fill="D9D9D9"/>
            <w:vAlign w:val="center"/>
          </w:tcPr>
          <w:p w:rsidR="00CB00DF" w:rsidRPr="009D2953"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rsidR="00CB00DF" w:rsidRPr="009D2953" w:rsidRDefault="00CB00DF"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hint="eastAsia"/>
                <w:color w:val="333333"/>
                <w:kern w:val="0"/>
                <w:sz w:val="24"/>
                <w:szCs w:val="24"/>
                <w:bdr w:val="none" w:sz="0" w:space="0" w:color="auto" w:frame="1"/>
              </w:rPr>
              <w:t>□</w:t>
            </w:r>
            <w:r w:rsidRPr="009D2953">
              <w:rPr>
                <w:rFonts w:ascii="Times New Roman" w:hAnsi="Times New Roman" w:hint="eastAsia"/>
                <w:color w:val="333333"/>
                <w:kern w:val="0"/>
                <w:sz w:val="24"/>
                <w:szCs w:val="24"/>
                <w:bdr w:val="none" w:sz="0" w:space="0" w:color="auto" w:frame="1"/>
              </w:rPr>
              <w:t>4.</w:t>
            </w:r>
            <w:r w:rsidRPr="009D2953">
              <w:rPr>
                <w:rFonts w:ascii="Times New Roman" w:hAnsi="Times New Roman" w:hint="eastAsia"/>
                <w:color w:val="333333"/>
                <w:kern w:val="0"/>
                <w:sz w:val="24"/>
                <w:szCs w:val="24"/>
                <w:bdr w:val="none" w:sz="0" w:space="0" w:color="auto" w:frame="1"/>
              </w:rPr>
              <w:t>参与集中的经营者在中国境外设立合营企业，合营企业不在中国境内从事经济活动。</w:t>
            </w:r>
          </w:p>
        </w:tc>
      </w:tr>
      <w:tr w:rsidR="00CB00DF" w:rsidRPr="009D2953" w:rsidTr="00CB00DF">
        <w:trPr>
          <w:trHeight w:val="264"/>
        </w:trPr>
        <w:tc>
          <w:tcPr>
            <w:tcW w:w="1809" w:type="dxa"/>
            <w:vMerge/>
            <w:shd w:val="clear" w:color="auto" w:fill="D9D9D9"/>
            <w:vAlign w:val="center"/>
          </w:tcPr>
          <w:p w:rsidR="00CB00DF" w:rsidRPr="009D2953"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rsidR="00CB00DF" w:rsidRPr="009D2953" w:rsidRDefault="00CB00DF"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hint="eastAsia"/>
                <w:color w:val="333333"/>
                <w:kern w:val="0"/>
                <w:sz w:val="24"/>
                <w:szCs w:val="24"/>
                <w:bdr w:val="none" w:sz="0" w:space="0" w:color="auto" w:frame="1"/>
              </w:rPr>
              <w:t>□</w:t>
            </w:r>
            <w:r w:rsidRPr="009D2953">
              <w:rPr>
                <w:rFonts w:ascii="Times New Roman" w:hAnsi="Times New Roman" w:hint="eastAsia"/>
                <w:color w:val="333333"/>
                <w:kern w:val="0"/>
                <w:sz w:val="24"/>
                <w:szCs w:val="24"/>
                <w:bdr w:val="none" w:sz="0" w:space="0" w:color="auto" w:frame="1"/>
              </w:rPr>
              <w:t>5.</w:t>
            </w:r>
            <w:r w:rsidRPr="009D2953">
              <w:rPr>
                <w:rFonts w:ascii="Times New Roman" w:hAnsi="Times New Roman" w:hint="eastAsia"/>
                <w:color w:val="333333"/>
                <w:kern w:val="0"/>
                <w:sz w:val="24"/>
                <w:szCs w:val="24"/>
                <w:bdr w:val="none" w:sz="0" w:space="0" w:color="auto" w:frame="1"/>
              </w:rPr>
              <w:t>参与集中的经营者收购境外企业股权或资产的，该境外企业不在中国境内从事经济活动。</w:t>
            </w:r>
          </w:p>
        </w:tc>
      </w:tr>
      <w:tr w:rsidR="00CB00DF" w:rsidRPr="009D2953" w:rsidTr="00CB00DF">
        <w:trPr>
          <w:trHeight w:val="345"/>
        </w:trPr>
        <w:tc>
          <w:tcPr>
            <w:tcW w:w="1809" w:type="dxa"/>
            <w:vMerge/>
            <w:shd w:val="clear" w:color="auto" w:fill="D9D9D9"/>
            <w:vAlign w:val="center"/>
          </w:tcPr>
          <w:p w:rsidR="00CB00DF" w:rsidRPr="009D2953"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rsidR="00CB00DF" w:rsidRPr="009D2953" w:rsidRDefault="00CB00DF"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hint="eastAsia"/>
                <w:color w:val="333333"/>
                <w:kern w:val="0"/>
                <w:sz w:val="24"/>
                <w:szCs w:val="24"/>
                <w:bdr w:val="none" w:sz="0" w:space="0" w:color="auto" w:frame="1"/>
              </w:rPr>
              <w:t>□</w:t>
            </w:r>
            <w:r w:rsidRPr="009D2953">
              <w:rPr>
                <w:rFonts w:ascii="Times New Roman" w:hAnsi="Times New Roman" w:hint="eastAsia"/>
                <w:color w:val="333333"/>
                <w:kern w:val="0"/>
                <w:sz w:val="24"/>
                <w:szCs w:val="24"/>
                <w:bdr w:val="none" w:sz="0" w:space="0" w:color="auto" w:frame="1"/>
              </w:rPr>
              <w:t>6.</w:t>
            </w:r>
            <w:r w:rsidRPr="009D2953">
              <w:rPr>
                <w:rFonts w:ascii="Times New Roman" w:hAnsi="Times New Roman" w:hint="eastAsia"/>
                <w:color w:val="333333"/>
                <w:kern w:val="0"/>
                <w:sz w:val="24"/>
                <w:szCs w:val="24"/>
                <w:bdr w:val="none" w:sz="0" w:space="0" w:color="auto" w:frame="1"/>
              </w:rPr>
              <w:t>由两个以上的经营者共同控制的合营企业，通过集中被其中一个或一个以上经营者控制。</w:t>
            </w:r>
          </w:p>
        </w:tc>
      </w:tr>
      <w:tr w:rsidR="00CB00DF" w:rsidRPr="009D2953" w:rsidTr="00CB00DF">
        <w:tc>
          <w:tcPr>
            <w:tcW w:w="1809" w:type="dxa"/>
            <w:shd w:val="clear" w:color="auto" w:fill="D9D9D9"/>
            <w:vAlign w:val="center"/>
          </w:tcPr>
          <w:p w:rsidR="00CB00DF" w:rsidRPr="009D2953" w:rsidRDefault="00CB00DF" w:rsidP="00B05F2C">
            <w:pPr>
              <w:snapToGrid w:val="0"/>
              <w:jc w:val="center"/>
              <w:rPr>
                <w:rFonts w:ascii="Times New Roman" w:hAnsi="Times New Roman"/>
                <w:b/>
                <w:color w:val="333333"/>
                <w:kern w:val="0"/>
                <w:sz w:val="24"/>
                <w:szCs w:val="24"/>
                <w:bdr w:val="none" w:sz="0" w:space="0" w:color="auto" w:frame="1"/>
              </w:rPr>
            </w:pPr>
            <w:r w:rsidRPr="009D2953">
              <w:rPr>
                <w:rFonts w:ascii="Times New Roman" w:hAnsi="Times New Roman" w:hint="eastAsia"/>
                <w:b/>
                <w:color w:val="333333"/>
                <w:kern w:val="0"/>
                <w:sz w:val="24"/>
                <w:szCs w:val="24"/>
                <w:bdr w:val="none" w:sz="0" w:space="0" w:color="auto" w:frame="1"/>
              </w:rPr>
              <w:t>备注</w:t>
            </w:r>
          </w:p>
        </w:tc>
        <w:tc>
          <w:tcPr>
            <w:tcW w:w="6949" w:type="dxa"/>
            <w:gridSpan w:val="2"/>
          </w:tcPr>
          <w:p w:rsidR="00AF347F" w:rsidRPr="009D2953" w:rsidRDefault="00501C72" w:rsidP="00112762">
            <w:pPr>
              <w:widowControl/>
              <w:snapToGrid w:val="0"/>
              <w:spacing w:afterLines="50"/>
              <w:rPr>
                <w:rFonts w:ascii="Times New Roman" w:hAnsi="Times New Roman"/>
                <w:b/>
                <w:sz w:val="24"/>
                <w:szCs w:val="24"/>
              </w:rPr>
            </w:pPr>
            <w:r w:rsidRPr="009D2953">
              <w:rPr>
                <w:rFonts w:ascii="Times New Roman" w:hAnsi="Times New Roman" w:hint="eastAsia"/>
                <w:b/>
                <w:sz w:val="24"/>
                <w:szCs w:val="24"/>
              </w:rPr>
              <w:t>相关产品市场：</w:t>
            </w:r>
          </w:p>
          <w:p w:rsidR="0079392B" w:rsidRPr="00193BC9" w:rsidRDefault="0079392B" w:rsidP="00112762">
            <w:pPr>
              <w:pStyle w:val="a6"/>
              <w:widowControl/>
              <w:numPr>
                <w:ilvl w:val="0"/>
                <w:numId w:val="1"/>
              </w:numPr>
              <w:snapToGrid w:val="0"/>
              <w:spacing w:afterLines="50"/>
              <w:ind w:left="313" w:firstLineChars="0" w:hanging="279"/>
              <w:rPr>
                <w:rFonts w:eastAsia="宋体"/>
                <w:bCs/>
                <w:sz w:val="24"/>
                <w:szCs w:val="24"/>
              </w:rPr>
            </w:pPr>
            <w:r w:rsidRPr="00193BC9">
              <w:rPr>
                <w:rFonts w:eastAsia="宋体" w:hint="eastAsia"/>
                <w:bCs/>
                <w:sz w:val="24"/>
                <w:szCs w:val="24"/>
              </w:rPr>
              <w:t>深圳市妇产科医院医疗服务市场</w:t>
            </w:r>
          </w:p>
          <w:p w:rsidR="0079392B" w:rsidRPr="00193BC9" w:rsidRDefault="0079392B" w:rsidP="00112762">
            <w:pPr>
              <w:pStyle w:val="a6"/>
              <w:widowControl/>
              <w:numPr>
                <w:ilvl w:val="0"/>
                <w:numId w:val="1"/>
              </w:numPr>
              <w:snapToGrid w:val="0"/>
              <w:spacing w:afterLines="50"/>
              <w:ind w:left="313" w:firstLineChars="0" w:hanging="279"/>
              <w:rPr>
                <w:rFonts w:eastAsia="宋体"/>
                <w:bCs/>
                <w:sz w:val="24"/>
                <w:szCs w:val="24"/>
              </w:rPr>
            </w:pPr>
            <w:r w:rsidRPr="00193BC9">
              <w:rPr>
                <w:rFonts w:eastAsia="宋体" w:hint="eastAsia"/>
                <w:bCs/>
                <w:sz w:val="24"/>
                <w:szCs w:val="24"/>
              </w:rPr>
              <w:t>深圳市儿科医院医疗服务市场</w:t>
            </w:r>
          </w:p>
          <w:p w:rsidR="0079392B" w:rsidRPr="00193BC9" w:rsidRDefault="0079392B" w:rsidP="00112762">
            <w:pPr>
              <w:pStyle w:val="a6"/>
              <w:widowControl/>
              <w:numPr>
                <w:ilvl w:val="0"/>
                <w:numId w:val="1"/>
              </w:numPr>
              <w:snapToGrid w:val="0"/>
              <w:spacing w:afterLines="50"/>
              <w:ind w:left="313" w:firstLineChars="0" w:hanging="279"/>
              <w:rPr>
                <w:rFonts w:eastAsia="宋体"/>
                <w:bCs/>
                <w:sz w:val="24"/>
                <w:szCs w:val="24"/>
              </w:rPr>
            </w:pPr>
            <w:r w:rsidRPr="00193BC9">
              <w:rPr>
                <w:rFonts w:eastAsia="宋体" w:hint="eastAsia"/>
                <w:bCs/>
                <w:sz w:val="24"/>
                <w:szCs w:val="24"/>
              </w:rPr>
              <w:t>深圳市中医科医院医疗服务市场</w:t>
            </w:r>
          </w:p>
          <w:p w:rsidR="00AF347F" w:rsidRDefault="0079392B" w:rsidP="00112762">
            <w:pPr>
              <w:pStyle w:val="a6"/>
              <w:widowControl/>
              <w:numPr>
                <w:ilvl w:val="0"/>
                <w:numId w:val="1"/>
              </w:numPr>
              <w:snapToGrid w:val="0"/>
              <w:spacing w:afterLines="50"/>
              <w:ind w:left="313" w:firstLineChars="0" w:hanging="279"/>
              <w:rPr>
                <w:rFonts w:eastAsia="宋体"/>
                <w:bCs/>
                <w:sz w:val="24"/>
                <w:szCs w:val="24"/>
              </w:rPr>
            </w:pPr>
            <w:r w:rsidRPr="00193BC9">
              <w:rPr>
                <w:rFonts w:eastAsia="宋体" w:hint="eastAsia"/>
                <w:bCs/>
                <w:sz w:val="24"/>
                <w:szCs w:val="24"/>
              </w:rPr>
              <w:t>深圳市口腔科医院医疗服务市场</w:t>
            </w:r>
          </w:p>
          <w:p w:rsidR="006E090A" w:rsidRPr="006E090A" w:rsidRDefault="006E090A" w:rsidP="006E090A">
            <w:pPr>
              <w:tabs>
                <w:tab w:val="left" w:pos="2467"/>
              </w:tabs>
            </w:pPr>
            <w:r>
              <w:tab/>
            </w:r>
          </w:p>
          <w:p w:rsidR="006E090A" w:rsidRPr="006E090A" w:rsidRDefault="006E090A" w:rsidP="006E090A"/>
          <w:p w:rsidR="003F0F68" w:rsidRDefault="003F0F68" w:rsidP="00112762">
            <w:pPr>
              <w:widowControl/>
              <w:snapToGrid w:val="0"/>
              <w:spacing w:afterLines="50"/>
              <w:rPr>
                <w:rFonts w:ascii="Times New Roman" w:hAnsi="Times New Roman"/>
                <w:bCs/>
                <w:sz w:val="24"/>
                <w:szCs w:val="24"/>
              </w:rPr>
            </w:pPr>
            <w:r w:rsidRPr="009D2953">
              <w:rPr>
                <w:rFonts w:ascii="Times New Roman" w:hAnsi="Times New Roman" w:hint="eastAsia"/>
                <w:b/>
                <w:sz w:val="24"/>
                <w:szCs w:val="24"/>
              </w:rPr>
              <w:t>相关地域市场：</w:t>
            </w:r>
            <w:r w:rsidRPr="00193BC9">
              <w:rPr>
                <w:rFonts w:ascii="Times New Roman" w:hAnsi="Times New Roman" w:hint="eastAsia"/>
                <w:bCs/>
                <w:sz w:val="24"/>
                <w:szCs w:val="24"/>
              </w:rPr>
              <w:t>深圳市</w:t>
            </w:r>
          </w:p>
          <w:p w:rsidR="008E1316" w:rsidRPr="00193BC9" w:rsidRDefault="008E1316" w:rsidP="00193BC9">
            <w:pPr>
              <w:spacing w:line="500" w:lineRule="exact"/>
              <w:rPr>
                <w:rFonts w:ascii="Times New Roman" w:hAnsi="Times New Roman"/>
                <w:sz w:val="24"/>
                <w:szCs w:val="28"/>
              </w:rPr>
            </w:pPr>
            <w:r>
              <w:rPr>
                <w:rFonts w:ascii="Times New Roman" w:hAnsi="Times New Roman" w:hint="eastAsia"/>
                <w:sz w:val="24"/>
                <w:szCs w:val="28"/>
              </w:rPr>
              <w:t>集中各方的市场份额：</w:t>
            </w:r>
          </w:p>
          <w:tbl>
            <w:tblPr>
              <w:tblStyle w:val="a7"/>
              <w:tblW w:w="0" w:type="auto"/>
              <w:tblLook w:val="04A0"/>
            </w:tblPr>
            <w:tblGrid>
              <w:gridCol w:w="2044"/>
              <w:gridCol w:w="1276"/>
              <w:gridCol w:w="1276"/>
              <w:gridCol w:w="1063"/>
              <w:gridCol w:w="1064"/>
            </w:tblGrid>
            <w:tr w:rsidR="008E1316" w:rsidRPr="008E1316" w:rsidTr="00193BC9">
              <w:trPr>
                <w:trHeight w:val="572"/>
              </w:trPr>
              <w:tc>
                <w:tcPr>
                  <w:tcW w:w="2044" w:type="dxa"/>
                  <w:shd w:val="clear" w:color="auto" w:fill="D0CECE" w:themeFill="background2" w:themeFillShade="E6"/>
                  <w:vAlign w:val="center"/>
                </w:tcPr>
                <w:p w:rsidR="008E1316" w:rsidRPr="00193BC9" w:rsidRDefault="008E1316" w:rsidP="00112762">
                  <w:pPr>
                    <w:widowControl/>
                    <w:snapToGrid w:val="0"/>
                    <w:spacing w:afterLines="50"/>
                    <w:rPr>
                      <w:rFonts w:ascii="Times New Roman" w:hAnsi="Times New Roman"/>
                      <w:b/>
                      <w:sz w:val="24"/>
                      <w:szCs w:val="24"/>
                    </w:rPr>
                  </w:pPr>
                  <w:r w:rsidRPr="00193BC9">
                    <w:rPr>
                      <w:rFonts w:ascii="Times New Roman" w:hAnsi="Times New Roman" w:hint="eastAsia"/>
                      <w:b/>
                      <w:sz w:val="24"/>
                      <w:szCs w:val="24"/>
                    </w:rPr>
                    <w:t>相关市场</w:t>
                  </w:r>
                </w:p>
              </w:tc>
              <w:tc>
                <w:tcPr>
                  <w:tcW w:w="1276" w:type="dxa"/>
                  <w:shd w:val="clear" w:color="auto" w:fill="D0CECE" w:themeFill="background2" w:themeFillShade="E6"/>
                  <w:vAlign w:val="center"/>
                </w:tcPr>
                <w:p w:rsidR="008E1316" w:rsidRPr="00193BC9" w:rsidRDefault="008E1316" w:rsidP="00112762">
                  <w:pPr>
                    <w:widowControl/>
                    <w:snapToGrid w:val="0"/>
                    <w:spacing w:afterLines="50"/>
                    <w:jc w:val="center"/>
                    <w:rPr>
                      <w:rFonts w:ascii="Times New Roman" w:hAnsi="Times New Roman"/>
                      <w:b/>
                      <w:sz w:val="24"/>
                      <w:szCs w:val="24"/>
                    </w:rPr>
                  </w:pPr>
                  <w:r w:rsidRPr="00193BC9">
                    <w:rPr>
                      <w:rFonts w:ascii="Times New Roman" w:hAnsi="Times New Roman" w:hint="eastAsia"/>
                      <w:b/>
                      <w:sz w:val="24"/>
                      <w:szCs w:val="24"/>
                    </w:rPr>
                    <w:t>地域市场</w:t>
                  </w:r>
                </w:p>
              </w:tc>
              <w:tc>
                <w:tcPr>
                  <w:tcW w:w="1276" w:type="dxa"/>
                  <w:shd w:val="clear" w:color="auto" w:fill="D0CECE" w:themeFill="background2" w:themeFillShade="E6"/>
                  <w:vAlign w:val="center"/>
                </w:tcPr>
                <w:p w:rsidR="008E1316" w:rsidRPr="00193BC9" w:rsidRDefault="008E1316" w:rsidP="00112762">
                  <w:pPr>
                    <w:widowControl/>
                    <w:snapToGrid w:val="0"/>
                    <w:spacing w:afterLines="50"/>
                    <w:jc w:val="center"/>
                    <w:rPr>
                      <w:rFonts w:ascii="Times New Roman" w:hAnsi="Times New Roman"/>
                      <w:b/>
                      <w:sz w:val="24"/>
                      <w:szCs w:val="24"/>
                    </w:rPr>
                  </w:pPr>
                  <w:r w:rsidRPr="00193BC9">
                    <w:rPr>
                      <w:rFonts w:ascii="Times New Roman" w:hAnsi="Times New Roman" w:hint="eastAsia"/>
                      <w:b/>
                      <w:sz w:val="24"/>
                      <w:szCs w:val="24"/>
                    </w:rPr>
                    <w:t>目标公司</w:t>
                  </w:r>
                </w:p>
              </w:tc>
              <w:tc>
                <w:tcPr>
                  <w:tcW w:w="1063" w:type="dxa"/>
                  <w:shd w:val="clear" w:color="auto" w:fill="D0CECE" w:themeFill="background2" w:themeFillShade="E6"/>
                  <w:vAlign w:val="center"/>
                </w:tcPr>
                <w:p w:rsidR="008E1316" w:rsidRPr="00193BC9" w:rsidRDefault="008E1316" w:rsidP="00112762">
                  <w:pPr>
                    <w:widowControl/>
                    <w:snapToGrid w:val="0"/>
                    <w:spacing w:afterLines="50"/>
                    <w:jc w:val="center"/>
                    <w:rPr>
                      <w:rFonts w:ascii="Times New Roman" w:hAnsi="Times New Roman"/>
                      <w:b/>
                      <w:sz w:val="24"/>
                      <w:szCs w:val="24"/>
                    </w:rPr>
                  </w:pPr>
                  <w:r w:rsidRPr="00193BC9">
                    <w:rPr>
                      <w:rFonts w:ascii="Times New Roman" w:hAnsi="Times New Roman"/>
                      <w:b/>
                      <w:sz w:val="24"/>
                      <w:szCs w:val="24"/>
                    </w:rPr>
                    <w:t>KKR</w:t>
                  </w:r>
                </w:p>
              </w:tc>
              <w:tc>
                <w:tcPr>
                  <w:tcW w:w="1064" w:type="dxa"/>
                  <w:shd w:val="clear" w:color="auto" w:fill="D0CECE" w:themeFill="background2" w:themeFillShade="E6"/>
                  <w:vAlign w:val="center"/>
                </w:tcPr>
                <w:p w:rsidR="008E1316" w:rsidRPr="00193BC9" w:rsidRDefault="008E1316" w:rsidP="00112762">
                  <w:pPr>
                    <w:widowControl/>
                    <w:snapToGrid w:val="0"/>
                    <w:spacing w:afterLines="50"/>
                    <w:jc w:val="center"/>
                    <w:rPr>
                      <w:rFonts w:ascii="Times New Roman" w:hAnsi="Times New Roman"/>
                      <w:b/>
                      <w:sz w:val="24"/>
                      <w:szCs w:val="24"/>
                    </w:rPr>
                  </w:pPr>
                  <w:r w:rsidRPr="00193BC9">
                    <w:rPr>
                      <w:rFonts w:ascii="Times New Roman" w:hAnsi="Times New Roman" w:hint="eastAsia"/>
                      <w:b/>
                      <w:sz w:val="24"/>
                      <w:szCs w:val="24"/>
                    </w:rPr>
                    <w:t>博爱</w:t>
                  </w:r>
                </w:p>
              </w:tc>
            </w:tr>
            <w:tr w:rsidR="008E1316" w:rsidRPr="008E1316" w:rsidTr="00193BC9">
              <w:tc>
                <w:tcPr>
                  <w:tcW w:w="2044" w:type="dxa"/>
                  <w:vAlign w:val="center"/>
                </w:tcPr>
                <w:p w:rsidR="008E1316" w:rsidRPr="00193BC9" w:rsidRDefault="008E1316" w:rsidP="00112762">
                  <w:pPr>
                    <w:widowControl/>
                    <w:snapToGrid w:val="0"/>
                    <w:spacing w:afterLines="50"/>
                    <w:rPr>
                      <w:rFonts w:ascii="Times New Roman" w:hAnsi="Times New Roman"/>
                      <w:b/>
                      <w:sz w:val="24"/>
                      <w:szCs w:val="24"/>
                    </w:rPr>
                  </w:pPr>
                  <w:r w:rsidRPr="00193BC9">
                    <w:rPr>
                      <w:rFonts w:ascii="Times New Roman" w:hAnsi="Times New Roman" w:hint="eastAsia"/>
                      <w:bCs/>
                      <w:sz w:val="24"/>
                      <w:szCs w:val="24"/>
                    </w:rPr>
                    <w:t>深圳市妇产科医院医疗服务市场</w:t>
                  </w:r>
                </w:p>
              </w:tc>
              <w:tc>
                <w:tcPr>
                  <w:tcW w:w="1276" w:type="dxa"/>
                  <w:vAlign w:val="center"/>
                </w:tcPr>
                <w:p w:rsidR="008E1316" w:rsidRPr="00193BC9" w:rsidRDefault="008E1316" w:rsidP="00112762">
                  <w:pPr>
                    <w:widowControl/>
                    <w:snapToGrid w:val="0"/>
                    <w:spacing w:afterLines="50"/>
                    <w:jc w:val="center"/>
                    <w:rPr>
                      <w:rFonts w:ascii="Times New Roman" w:hAnsi="Times New Roman"/>
                      <w:bCs/>
                      <w:sz w:val="24"/>
                      <w:szCs w:val="24"/>
                    </w:rPr>
                  </w:pPr>
                  <w:r w:rsidRPr="00193BC9">
                    <w:rPr>
                      <w:rFonts w:ascii="Times New Roman" w:hAnsi="Times New Roman" w:hint="eastAsia"/>
                      <w:bCs/>
                      <w:sz w:val="24"/>
                      <w:szCs w:val="24"/>
                    </w:rPr>
                    <w:t>深圳市</w:t>
                  </w:r>
                </w:p>
              </w:tc>
              <w:tc>
                <w:tcPr>
                  <w:tcW w:w="1276" w:type="dxa"/>
                  <w:vAlign w:val="center"/>
                </w:tcPr>
                <w:p w:rsidR="008E1316" w:rsidRPr="00193BC9" w:rsidRDefault="008E1316" w:rsidP="00112762">
                  <w:pPr>
                    <w:widowControl/>
                    <w:snapToGrid w:val="0"/>
                    <w:spacing w:afterLines="50"/>
                    <w:jc w:val="center"/>
                    <w:rPr>
                      <w:rFonts w:ascii="Times New Roman" w:hAnsi="Times New Roman"/>
                      <w:bCs/>
                      <w:sz w:val="24"/>
                      <w:szCs w:val="24"/>
                    </w:rPr>
                  </w:pPr>
                  <w:r w:rsidRPr="00193BC9">
                    <w:rPr>
                      <w:rFonts w:ascii="Times New Roman" w:hAnsi="Times New Roman"/>
                      <w:bCs/>
                      <w:sz w:val="24"/>
                      <w:szCs w:val="24"/>
                    </w:rPr>
                    <w:t>[5-10]%</w:t>
                  </w:r>
                </w:p>
              </w:tc>
              <w:tc>
                <w:tcPr>
                  <w:tcW w:w="1063" w:type="dxa"/>
                  <w:vAlign w:val="center"/>
                </w:tcPr>
                <w:p w:rsidR="008E1316" w:rsidRPr="00193BC9" w:rsidRDefault="008E1316" w:rsidP="00112762">
                  <w:pPr>
                    <w:widowControl/>
                    <w:snapToGrid w:val="0"/>
                    <w:spacing w:afterLines="50"/>
                    <w:jc w:val="center"/>
                    <w:rPr>
                      <w:rFonts w:ascii="Times New Roman" w:hAnsi="Times New Roman"/>
                      <w:bCs/>
                      <w:sz w:val="24"/>
                      <w:szCs w:val="24"/>
                    </w:rPr>
                  </w:pPr>
                  <w:r w:rsidRPr="00193BC9">
                    <w:rPr>
                      <w:rFonts w:ascii="Times New Roman" w:hAnsi="Times New Roman" w:hint="eastAsia"/>
                      <w:bCs/>
                      <w:sz w:val="24"/>
                      <w:szCs w:val="24"/>
                    </w:rPr>
                    <w:t>无</w:t>
                  </w:r>
                </w:p>
              </w:tc>
              <w:tc>
                <w:tcPr>
                  <w:tcW w:w="1064" w:type="dxa"/>
                  <w:vAlign w:val="center"/>
                </w:tcPr>
                <w:p w:rsidR="008E1316" w:rsidRPr="00193BC9" w:rsidRDefault="008E1316" w:rsidP="00112762">
                  <w:pPr>
                    <w:widowControl/>
                    <w:snapToGrid w:val="0"/>
                    <w:spacing w:afterLines="50"/>
                    <w:jc w:val="center"/>
                    <w:rPr>
                      <w:rFonts w:ascii="Times New Roman" w:hAnsi="Times New Roman"/>
                      <w:bCs/>
                      <w:sz w:val="24"/>
                      <w:szCs w:val="24"/>
                    </w:rPr>
                  </w:pPr>
                  <w:r w:rsidRPr="00193BC9">
                    <w:rPr>
                      <w:rFonts w:ascii="Times New Roman" w:hAnsi="Times New Roman" w:hint="eastAsia"/>
                      <w:bCs/>
                      <w:sz w:val="24"/>
                      <w:szCs w:val="24"/>
                    </w:rPr>
                    <w:t>无</w:t>
                  </w:r>
                </w:p>
              </w:tc>
            </w:tr>
            <w:tr w:rsidR="008E1316" w:rsidRPr="008E1316" w:rsidTr="00193BC9">
              <w:tc>
                <w:tcPr>
                  <w:tcW w:w="2044" w:type="dxa"/>
                  <w:vAlign w:val="center"/>
                </w:tcPr>
                <w:p w:rsidR="008E1316" w:rsidRPr="00193BC9" w:rsidRDefault="008E1316" w:rsidP="00112762">
                  <w:pPr>
                    <w:widowControl/>
                    <w:snapToGrid w:val="0"/>
                    <w:spacing w:afterLines="50"/>
                    <w:rPr>
                      <w:rFonts w:ascii="Times New Roman" w:hAnsi="Times New Roman"/>
                      <w:b/>
                      <w:sz w:val="24"/>
                      <w:szCs w:val="24"/>
                    </w:rPr>
                  </w:pPr>
                  <w:r w:rsidRPr="00193BC9">
                    <w:rPr>
                      <w:rFonts w:ascii="Times New Roman" w:hAnsi="Times New Roman" w:hint="eastAsia"/>
                      <w:bCs/>
                      <w:sz w:val="24"/>
                      <w:szCs w:val="24"/>
                    </w:rPr>
                    <w:t>深圳市儿科医院医疗服务市场</w:t>
                  </w:r>
                </w:p>
              </w:tc>
              <w:tc>
                <w:tcPr>
                  <w:tcW w:w="1276" w:type="dxa"/>
                  <w:vAlign w:val="center"/>
                </w:tcPr>
                <w:p w:rsidR="008E1316" w:rsidRPr="00193BC9" w:rsidRDefault="008E1316" w:rsidP="00112762">
                  <w:pPr>
                    <w:widowControl/>
                    <w:snapToGrid w:val="0"/>
                    <w:spacing w:afterLines="50"/>
                    <w:jc w:val="center"/>
                    <w:rPr>
                      <w:rFonts w:ascii="Times New Roman" w:hAnsi="Times New Roman"/>
                      <w:b/>
                      <w:sz w:val="24"/>
                      <w:szCs w:val="24"/>
                    </w:rPr>
                  </w:pPr>
                  <w:r w:rsidRPr="00193BC9">
                    <w:rPr>
                      <w:rFonts w:ascii="Times New Roman" w:hAnsi="Times New Roman" w:hint="eastAsia"/>
                      <w:bCs/>
                      <w:sz w:val="24"/>
                      <w:szCs w:val="24"/>
                    </w:rPr>
                    <w:t>深圳市</w:t>
                  </w:r>
                </w:p>
              </w:tc>
              <w:tc>
                <w:tcPr>
                  <w:tcW w:w="1276" w:type="dxa"/>
                  <w:vAlign w:val="center"/>
                </w:tcPr>
                <w:p w:rsidR="008E1316" w:rsidRPr="00193BC9" w:rsidRDefault="008E1316" w:rsidP="00112762">
                  <w:pPr>
                    <w:widowControl/>
                    <w:snapToGrid w:val="0"/>
                    <w:spacing w:afterLines="50"/>
                    <w:jc w:val="center"/>
                    <w:rPr>
                      <w:rFonts w:ascii="Times New Roman" w:hAnsi="Times New Roman"/>
                      <w:bCs/>
                      <w:sz w:val="24"/>
                      <w:szCs w:val="24"/>
                    </w:rPr>
                  </w:pPr>
                  <w:r w:rsidRPr="00193BC9">
                    <w:rPr>
                      <w:rFonts w:ascii="Times New Roman" w:hAnsi="Times New Roman"/>
                      <w:bCs/>
                      <w:sz w:val="24"/>
                      <w:szCs w:val="24"/>
                    </w:rPr>
                    <w:t>[1-5]%</w:t>
                  </w:r>
                </w:p>
              </w:tc>
              <w:tc>
                <w:tcPr>
                  <w:tcW w:w="1063" w:type="dxa"/>
                  <w:vAlign w:val="center"/>
                </w:tcPr>
                <w:p w:rsidR="008E1316" w:rsidRPr="00193BC9" w:rsidRDefault="008E1316" w:rsidP="00112762">
                  <w:pPr>
                    <w:widowControl/>
                    <w:snapToGrid w:val="0"/>
                    <w:spacing w:afterLines="50"/>
                    <w:jc w:val="center"/>
                    <w:rPr>
                      <w:rFonts w:ascii="Times New Roman" w:hAnsi="Times New Roman"/>
                      <w:bCs/>
                      <w:sz w:val="24"/>
                      <w:szCs w:val="24"/>
                    </w:rPr>
                  </w:pPr>
                  <w:r w:rsidRPr="00193BC9">
                    <w:rPr>
                      <w:rFonts w:ascii="Times New Roman" w:hAnsi="Times New Roman" w:hint="eastAsia"/>
                      <w:bCs/>
                      <w:sz w:val="24"/>
                      <w:szCs w:val="24"/>
                    </w:rPr>
                    <w:t>无</w:t>
                  </w:r>
                </w:p>
              </w:tc>
              <w:tc>
                <w:tcPr>
                  <w:tcW w:w="1064" w:type="dxa"/>
                  <w:vAlign w:val="center"/>
                </w:tcPr>
                <w:p w:rsidR="008E1316" w:rsidRPr="00193BC9" w:rsidRDefault="008E1316" w:rsidP="00112762">
                  <w:pPr>
                    <w:widowControl/>
                    <w:snapToGrid w:val="0"/>
                    <w:spacing w:afterLines="50"/>
                    <w:jc w:val="center"/>
                    <w:rPr>
                      <w:rFonts w:ascii="Times New Roman" w:hAnsi="Times New Roman"/>
                      <w:bCs/>
                      <w:sz w:val="24"/>
                      <w:szCs w:val="24"/>
                    </w:rPr>
                  </w:pPr>
                  <w:r w:rsidRPr="00193BC9">
                    <w:rPr>
                      <w:rFonts w:ascii="Times New Roman" w:hAnsi="Times New Roman" w:hint="eastAsia"/>
                      <w:bCs/>
                      <w:sz w:val="24"/>
                      <w:szCs w:val="24"/>
                    </w:rPr>
                    <w:t>无</w:t>
                  </w:r>
                </w:p>
              </w:tc>
            </w:tr>
            <w:tr w:rsidR="008E1316" w:rsidRPr="008E1316" w:rsidTr="00193BC9">
              <w:tc>
                <w:tcPr>
                  <w:tcW w:w="2044" w:type="dxa"/>
                  <w:vAlign w:val="center"/>
                </w:tcPr>
                <w:p w:rsidR="008E1316" w:rsidRPr="00193BC9" w:rsidRDefault="008E1316" w:rsidP="00112762">
                  <w:pPr>
                    <w:widowControl/>
                    <w:snapToGrid w:val="0"/>
                    <w:spacing w:afterLines="50"/>
                    <w:rPr>
                      <w:rFonts w:ascii="Times New Roman" w:hAnsi="Times New Roman"/>
                      <w:bCs/>
                      <w:sz w:val="24"/>
                      <w:szCs w:val="24"/>
                    </w:rPr>
                  </w:pPr>
                  <w:r w:rsidRPr="00193BC9">
                    <w:rPr>
                      <w:rFonts w:ascii="Times New Roman" w:hAnsi="Times New Roman" w:hint="eastAsia"/>
                      <w:bCs/>
                      <w:sz w:val="24"/>
                      <w:szCs w:val="24"/>
                    </w:rPr>
                    <w:t>深圳市中医科医院医疗服务市场</w:t>
                  </w:r>
                </w:p>
              </w:tc>
              <w:tc>
                <w:tcPr>
                  <w:tcW w:w="1276" w:type="dxa"/>
                  <w:vAlign w:val="center"/>
                </w:tcPr>
                <w:p w:rsidR="008E1316" w:rsidRPr="00193BC9" w:rsidRDefault="008E1316" w:rsidP="00112762">
                  <w:pPr>
                    <w:widowControl/>
                    <w:snapToGrid w:val="0"/>
                    <w:spacing w:afterLines="50"/>
                    <w:jc w:val="center"/>
                    <w:rPr>
                      <w:rFonts w:ascii="Times New Roman" w:hAnsi="Times New Roman"/>
                      <w:b/>
                      <w:sz w:val="24"/>
                      <w:szCs w:val="24"/>
                    </w:rPr>
                  </w:pPr>
                  <w:r w:rsidRPr="00193BC9">
                    <w:rPr>
                      <w:rFonts w:ascii="Times New Roman" w:hAnsi="Times New Roman" w:hint="eastAsia"/>
                      <w:bCs/>
                      <w:sz w:val="24"/>
                      <w:szCs w:val="24"/>
                    </w:rPr>
                    <w:t>深圳市</w:t>
                  </w:r>
                </w:p>
              </w:tc>
              <w:tc>
                <w:tcPr>
                  <w:tcW w:w="1276" w:type="dxa"/>
                  <w:vAlign w:val="center"/>
                </w:tcPr>
                <w:p w:rsidR="008E1316" w:rsidRPr="00193BC9" w:rsidRDefault="008E1316" w:rsidP="00112762">
                  <w:pPr>
                    <w:widowControl/>
                    <w:snapToGrid w:val="0"/>
                    <w:spacing w:afterLines="50"/>
                    <w:jc w:val="center"/>
                    <w:rPr>
                      <w:rFonts w:ascii="Times New Roman" w:hAnsi="Times New Roman"/>
                      <w:bCs/>
                      <w:sz w:val="24"/>
                      <w:szCs w:val="24"/>
                    </w:rPr>
                  </w:pPr>
                  <w:r w:rsidRPr="00193BC9">
                    <w:rPr>
                      <w:rFonts w:ascii="Times New Roman" w:hAnsi="Times New Roman"/>
                      <w:bCs/>
                      <w:sz w:val="24"/>
                      <w:szCs w:val="24"/>
                    </w:rPr>
                    <w:t>[1-5]%</w:t>
                  </w:r>
                </w:p>
              </w:tc>
              <w:tc>
                <w:tcPr>
                  <w:tcW w:w="1063" w:type="dxa"/>
                  <w:vAlign w:val="center"/>
                </w:tcPr>
                <w:p w:rsidR="008E1316" w:rsidRPr="00193BC9" w:rsidRDefault="008E1316" w:rsidP="00112762">
                  <w:pPr>
                    <w:widowControl/>
                    <w:snapToGrid w:val="0"/>
                    <w:spacing w:afterLines="50"/>
                    <w:jc w:val="center"/>
                    <w:rPr>
                      <w:rFonts w:ascii="Times New Roman" w:hAnsi="Times New Roman"/>
                      <w:bCs/>
                      <w:sz w:val="24"/>
                      <w:szCs w:val="24"/>
                    </w:rPr>
                  </w:pPr>
                  <w:r w:rsidRPr="00193BC9">
                    <w:rPr>
                      <w:rFonts w:ascii="Times New Roman" w:hAnsi="Times New Roman" w:hint="eastAsia"/>
                      <w:bCs/>
                      <w:sz w:val="24"/>
                      <w:szCs w:val="24"/>
                    </w:rPr>
                    <w:t>无</w:t>
                  </w:r>
                </w:p>
              </w:tc>
              <w:tc>
                <w:tcPr>
                  <w:tcW w:w="1064" w:type="dxa"/>
                  <w:vAlign w:val="center"/>
                </w:tcPr>
                <w:p w:rsidR="008E1316" w:rsidRPr="00193BC9" w:rsidRDefault="008E1316" w:rsidP="00112762">
                  <w:pPr>
                    <w:widowControl/>
                    <w:snapToGrid w:val="0"/>
                    <w:spacing w:afterLines="50"/>
                    <w:jc w:val="center"/>
                    <w:rPr>
                      <w:rFonts w:ascii="Times New Roman" w:hAnsi="Times New Roman"/>
                      <w:bCs/>
                      <w:sz w:val="24"/>
                      <w:szCs w:val="24"/>
                    </w:rPr>
                  </w:pPr>
                  <w:r w:rsidRPr="00193BC9">
                    <w:rPr>
                      <w:rFonts w:ascii="Times New Roman" w:hAnsi="Times New Roman" w:hint="eastAsia"/>
                      <w:bCs/>
                      <w:sz w:val="24"/>
                      <w:szCs w:val="24"/>
                    </w:rPr>
                    <w:t>无</w:t>
                  </w:r>
                </w:p>
              </w:tc>
            </w:tr>
            <w:tr w:rsidR="008E1316" w:rsidRPr="008E1316" w:rsidTr="00193BC9">
              <w:tc>
                <w:tcPr>
                  <w:tcW w:w="2044" w:type="dxa"/>
                  <w:vAlign w:val="center"/>
                </w:tcPr>
                <w:p w:rsidR="008E1316" w:rsidRPr="00193BC9" w:rsidRDefault="008E1316" w:rsidP="00112762">
                  <w:pPr>
                    <w:widowControl/>
                    <w:snapToGrid w:val="0"/>
                    <w:spacing w:afterLines="50"/>
                    <w:rPr>
                      <w:rFonts w:ascii="Times New Roman" w:hAnsi="Times New Roman"/>
                      <w:bCs/>
                      <w:sz w:val="24"/>
                      <w:szCs w:val="24"/>
                    </w:rPr>
                  </w:pPr>
                  <w:r w:rsidRPr="00193BC9">
                    <w:rPr>
                      <w:rFonts w:ascii="Times New Roman" w:hAnsi="Times New Roman" w:hint="eastAsia"/>
                      <w:bCs/>
                      <w:sz w:val="24"/>
                      <w:szCs w:val="24"/>
                    </w:rPr>
                    <w:t>深圳市口腔科医院医疗服务市场</w:t>
                  </w:r>
                </w:p>
              </w:tc>
              <w:tc>
                <w:tcPr>
                  <w:tcW w:w="1276" w:type="dxa"/>
                  <w:vAlign w:val="center"/>
                </w:tcPr>
                <w:p w:rsidR="008E1316" w:rsidRPr="00193BC9" w:rsidRDefault="008E1316" w:rsidP="00112762">
                  <w:pPr>
                    <w:widowControl/>
                    <w:snapToGrid w:val="0"/>
                    <w:spacing w:afterLines="50"/>
                    <w:jc w:val="center"/>
                    <w:rPr>
                      <w:rFonts w:ascii="Times New Roman" w:hAnsi="Times New Roman"/>
                      <w:b/>
                      <w:sz w:val="24"/>
                      <w:szCs w:val="24"/>
                    </w:rPr>
                  </w:pPr>
                  <w:r w:rsidRPr="00193BC9">
                    <w:rPr>
                      <w:rFonts w:ascii="Times New Roman" w:hAnsi="Times New Roman" w:hint="eastAsia"/>
                      <w:bCs/>
                      <w:sz w:val="24"/>
                      <w:szCs w:val="24"/>
                    </w:rPr>
                    <w:t>深圳市</w:t>
                  </w:r>
                </w:p>
              </w:tc>
              <w:tc>
                <w:tcPr>
                  <w:tcW w:w="1276" w:type="dxa"/>
                  <w:vAlign w:val="center"/>
                </w:tcPr>
                <w:p w:rsidR="008E1316" w:rsidRPr="00193BC9" w:rsidRDefault="008E1316" w:rsidP="00112762">
                  <w:pPr>
                    <w:widowControl/>
                    <w:snapToGrid w:val="0"/>
                    <w:spacing w:afterLines="50"/>
                    <w:jc w:val="center"/>
                    <w:rPr>
                      <w:rFonts w:ascii="Times New Roman" w:hAnsi="Times New Roman"/>
                      <w:bCs/>
                      <w:sz w:val="24"/>
                      <w:szCs w:val="24"/>
                    </w:rPr>
                  </w:pPr>
                  <w:r w:rsidRPr="00193BC9">
                    <w:rPr>
                      <w:rFonts w:ascii="Times New Roman" w:hAnsi="Times New Roman"/>
                      <w:bCs/>
                      <w:sz w:val="24"/>
                      <w:szCs w:val="24"/>
                    </w:rPr>
                    <w:t>[1-5]%</w:t>
                  </w:r>
                </w:p>
              </w:tc>
              <w:tc>
                <w:tcPr>
                  <w:tcW w:w="1063" w:type="dxa"/>
                  <w:vAlign w:val="center"/>
                </w:tcPr>
                <w:p w:rsidR="008E1316" w:rsidRPr="00193BC9" w:rsidRDefault="008E1316" w:rsidP="00112762">
                  <w:pPr>
                    <w:widowControl/>
                    <w:snapToGrid w:val="0"/>
                    <w:spacing w:afterLines="50"/>
                    <w:jc w:val="center"/>
                    <w:rPr>
                      <w:rFonts w:ascii="Times New Roman" w:hAnsi="Times New Roman"/>
                      <w:bCs/>
                      <w:sz w:val="24"/>
                      <w:szCs w:val="24"/>
                    </w:rPr>
                  </w:pPr>
                  <w:r w:rsidRPr="00193BC9">
                    <w:rPr>
                      <w:rFonts w:ascii="Times New Roman" w:hAnsi="Times New Roman" w:hint="eastAsia"/>
                      <w:bCs/>
                      <w:sz w:val="24"/>
                      <w:szCs w:val="24"/>
                    </w:rPr>
                    <w:t>无</w:t>
                  </w:r>
                </w:p>
              </w:tc>
              <w:tc>
                <w:tcPr>
                  <w:tcW w:w="1064" w:type="dxa"/>
                  <w:vAlign w:val="center"/>
                </w:tcPr>
                <w:p w:rsidR="008E1316" w:rsidRPr="00193BC9" w:rsidRDefault="008E1316" w:rsidP="00112762">
                  <w:pPr>
                    <w:widowControl/>
                    <w:snapToGrid w:val="0"/>
                    <w:spacing w:afterLines="50"/>
                    <w:jc w:val="center"/>
                    <w:rPr>
                      <w:rFonts w:ascii="Times New Roman" w:hAnsi="Times New Roman"/>
                      <w:bCs/>
                      <w:sz w:val="24"/>
                      <w:szCs w:val="24"/>
                    </w:rPr>
                  </w:pPr>
                  <w:r w:rsidRPr="00193BC9">
                    <w:rPr>
                      <w:rFonts w:ascii="Times New Roman" w:hAnsi="Times New Roman"/>
                      <w:bCs/>
                      <w:sz w:val="24"/>
                      <w:szCs w:val="24"/>
                    </w:rPr>
                    <w:t>[1-5]%</w:t>
                  </w:r>
                </w:p>
              </w:tc>
            </w:tr>
          </w:tbl>
          <w:p w:rsidR="00CB562C" w:rsidRPr="00193BC9" w:rsidRDefault="00CB562C" w:rsidP="00112762">
            <w:pPr>
              <w:widowControl/>
              <w:snapToGrid w:val="0"/>
              <w:spacing w:afterLines="50"/>
              <w:rPr>
                <w:sz w:val="24"/>
                <w:szCs w:val="24"/>
              </w:rPr>
            </w:pPr>
          </w:p>
        </w:tc>
      </w:tr>
    </w:tbl>
    <w:p w:rsidR="000F5E24" w:rsidRPr="009D2953" w:rsidRDefault="009F09A5" w:rsidP="00C34349">
      <w:pPr>
        <w:spacing w:line="360" w:lineRule="auto"/>
        <w:rPr>
          <w:rFonts w:ascii="Times New Roman" w:hAnsi="Times New Roman"/>
          <w:sz w:val="24"/>
          <w:szCs w:val="28"/>
        </w:rPr>
      </w:pPr>
    </w:p>
    <w:sectPr w:rsidR="000F5E24" w:rsidRPr="009D2953" w:rsidSect="00ED21B1">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F09A5" w:rsidRDefault="009F09A5" w:rsidP="006D0C1D">
      <w:r>
        <w:separator/>
      </w:r>
    </w:p>
  </w:endnote>
  <w:endnote w:type="continuationSeparator" w:id="0">
    <w:p w:rsidR="009F09A5" w:rsidRDefault="009F09A5" w:rsidP="006D0C1D">
      <w:r>
        <w:continuationSeparator/>
      </w:r>
    </w:p>
  </w:endnote>
</w:endnotes>
</file>

<file path=word/fontTable.xml><?xml version="1.0" encoding="utf-8"?>
<w:fonts xmlns:r="http://schemas.openxmlformats.org/officeDocument/2006/relationships" xmlns:w="http://schemas.openxmlformats.org/wordprocessingml/2006/main">
  <w:font w:name="等线">
    <w:altName w:val="Arial Unicode MS"/>
    <w:panose1 w:val="00000000000000000000"/>
    <w:charset w:val="86"/>
    <w:family w:val="roman"/>
    <w:notTrueType/>
    <w:pitch w:val="default"/>
    <w:sig w:usb0="00000000" w:usb1="00000000" w:usb2="00000000" w:usb3="00000000" w:csb0="0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altName w:val="Arial Unicode MS"/>
    <w:panose1 w:val="00000000000000000000"/>
    <w:charset w:val="86"/>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a8"/>
      </w:rPr>
      <w:id w:val="1036383314"/>
      <w:docPartObj>
        <w:docPartGallery w:val="Page Numbers (Bottom of Page)"/>
        <w:docPartUnique/>
      </w:docPartObj>
    </w:sdtPr>
    <w:sdtContent>
      <w:p w:rsidR="006E090A" w:rsidRDefault="009E0749" w:rsidP="004C28BA">
        <w:pPr>
          <w:pStyle w:val="a4"/>
          <w:framePr w:wrap="none" w:vAnchor="text" w:hAnchor="margin" w:xAlign="center" w:y="1"/>
          <w:rPr>
            <w:rStyle w:val="a8"/>
          </w:rPr>
        </w:pPr>
        <w:r>
          <w:rPr>
            <w:rStyle w:val="a8"/>
          </w:rPr>
          <w:fldChar w:fldCharType="begin"/>
        </w:r>
        <w:r w:rsidR="006E090A">
          <w:rPr>
            <w:rStyle w:val="a8"/>
          </w:rPr>
          <w:instrText xml:space="preserve"> PAGE </w:instrText>
        </w:r>
        <w:r>
          <w:rPr>
            <w:rStyle w:val="a8"/>
          </w:rPr>
          <w:fldChar w:fldCharType="end"/>
        </w:r>
      </w:p>
    </w:sdtContent>
  </w:sdt>
  <w:p w:rsidR="006E090A" w:rsidRDefault="006E090A">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a8"/>
      </w:rPr>
      <w:id w:val="-275023100"/>
      <w:docPartObj>
        <w:docPartGallery w:val="Page Numbers (Bottom of Page)"/>
        <w:docPartUnique/>
      </w:docPartObj>
    </w:sdtPr>
    <w:sdtContent>
      <w:p w:rsidR="006E090A" w:rsidRDefault="009E0749" w:rsidP="004C28BA">
        <w:pPr>
          <w:pStyle w:val="a4"/>
          <w:framePr w:wrap="none" w:vAnchor="text" w:hAnchor="margin" w:xAlign="center" w:y="1"/>
          <w:rPr>
            <w:rStyle w:val="a8"/>
          </w:rPr>
        </w:pPr>
        <w:r>
          <w:rPr>
            <w:rStyle w:val="a8"/>
          </w:rPr>
          <w:fldChar w:fldCharType="begin"/>
        </w:r>
        <w:r w:rsidR="006E090A">
          <w:rPr>
            <w:rStyle w:val="a8"/>
          </w:rPr>
          <w:instrText xml:space="preserve"> PAGE </w:instrText>
        </w:r>
        <w:r>
          <w:rPr>
            <w:rStyle w:val="a8"/>
          </w:rPr>
          <w:fldChar w:fldCharType="separate"/>
        </w:r>
        <w:r w:rsidR="00112762">
          <w:rPr>
            <w:rStyle w:val="a8"/>
            <w:noProof/>
          </w:rPr>
          <w:t>1</w:t>
        </w:r>
        <w:r>
          <w:rPr>
            <w:rStyle w:val="a8"/>
          </w:rPr>
          <w:fldChar w:fldCharType="end"/>
        </w:r>
      </w:p>
    </w:sdtContent>
  </w:sdt>
  <w:p w:rsidR="006D0C1D" w:rsidRPr="006D0C1D" w:rsidRDefault="006D0C1D" w:rsidP="006E090A">
    <w:pPr>
      <w:pStyle w:val="a4"/>
      <w:rPr>
        <w:rFonts w:ascii="Times New Roman" w:hAnsi="Times New Roman"/>
      </w:rPr>
    </w:pPr>
  </w:p>
  <w:p w:rsidR="006D0C1D" w:rsidRDefault="006D0C1D">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F09A5" w:rsidRDefault="009F09A5" w:rsidP="006D0C1D">
      <w:r>
        <w:separator/>
      </w:r>
    </w:p>
  </w:footnote>
  <w:footnote w:type="continuationSeparator" w:id="0">
    <w:p w:rsidR="009F09A5" w:rsidRDefault="009F09A5" w:rsidP="006D0C1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2D6D94"/>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1">
    <w:nsid w:val="46D2308E"/>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2">
    <w:nsid w:val="6DC32B48"/>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3">
    <w:nsid w:val="7A5615E2"/>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num w:numId="1">
    <w:abstractNumId w:val="2"/>
  </w:num>
  <w:num w:numId="2">
    <w:abstractNumId w:val="3"/>
  </w:num>
  <w:num w:numId="3">
    <w:abstractNumId w:val="0"/>
  </w:num>
  <w:num w:numId="4">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gus Xie">
    <w15:presenceInfo w15:providerId="None" w15:userId="Angus Xie"/>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B00DF"/>
    <w:rsid w:val="000008A2"/>
    <w:rsid w:val="00015F7E"/>
    <w:rsid w:val="00020212"/>
    <w:rsid w:val="00023448"/>
    <w:rsid w:val="00037065"/>
    <w:rsid w:val="000805A7"/>
    <w:rsid w:val="0008285B"/>
    <w:rsid w:val="000A1753"/>
    <w:rsid w:val="000B1EFE"/>
    <w:rsid w:val="000D7EBA"/>
    <w:rsid w:val="001074DB"/>
    <w:rsid w:val="00112762"/>
    <w:rsid w:val="001164CD"/>
    <w:rsid w:val="00155717"/>
    <w:rsid w:val="001837A3"/>
    <w:rsid w:val="00187D5C"/>
    <w:rsid w:val="00193BC9"/>
    <w:rsid w:val="001D6662"/>
    <w:rsid w:val="0021315C"/>
    <w:rsid w:val="00216166"/>
    <w:rsid w:val="00262C69"/>
    <w:rsid w:val="002665EA"/>
    <w:rsid w:val="002756C0"/>
    <w:rsid w:val="002840F8"/>
    <w:rsid w:val="0028527F"/>
    <w:rsid w:val="002B19C8"/>
    <w:rsid w:val="00306520"/>
    <w:rsid w:val="00310D7A"/>
    <w:rsid w:val="00330E53"/>
    <w:rsid w:val="0035082C"/>
    <w:rsid w:val="00376EF3"/>
    <w:rsid w:val="003C0AEB"/>
    <w:rsid w:val="003C575D"/>
    <w:rsid w:val="003D13C3"/>
    <w:rsid w:val="003D33C2"/>
    <w:rsid w:val="003D7240"/>
    <w:rsid w:val="003E7483"/>
    <w:rsid w:val="003F0F68"/>
    <w:rsid w:val="00403238"/>
    <w:rsid w:val="00460715"/>
    <w:rsid w:val="004C2A4E"/>
    <w:rsid w:val="004F7688"/>
    <w:rsid w:val="00501C72"/>
    <w:rsid w:val="00507846"/>
    <w:rsid w:val="00527F83"/>
    <w:rsid w:val="00546F6E"/>
    <w:rsid w:val="00574E95"/>
    <w:rsid w:val="005C19BE"/>
    <w:rsid w:val="005C480C"/>
    <w:rsid w:val="005E03E0"/>
    <w:rsid w:val="005E2857"/>
    <w:rsid w:val="005F3D2C"/>
    <w:rsid w:val="00630E72"/>
    <w:rsid w:val="006344D5"/>
    <w:rsid w:val="006467D8"/>
    <w:rsid w:val="00652DFD"/>
    <w:rsid w:val="006613CF"/>
    <w:rsid w:val="00661A6A"/>
    <w:rsid w:val="00664EE8"/>
    <w:rsid w:val="006A531B"/>
    <w:rsid w:val="006D0C1D"/>
    <w:rsid w:val="006E0315"/>
    <w:rsid w:val="006E090A"/>
    <w:rsid w:val="006E7350"/>
    <w:rsid w:val="006F7693"/>
    <w:rsid w:val="00710140"/>
    <w:rsid w:val="00740FE4"/>
    <w:rsid w:val="007456EC"/>
    <w:rsid w:val="00750E69"/>
    <w:rsid w:val="00770406"/>
    <w:rsid w:val="0079392B"/>
    <w:rsid w:val="007B0601"/>
    <w:rsid w:val="007B1376"/>
    <w:rsid w:val="007E3AA2"/>
    <w:rsid w:val="007F2275"/>
    <w:rsid w:val="00826D44"/>
    <w:rsid w:val="00863DD9"/>
    <w:rsid w:val="008E1316"/>
    <w:rsid w:val="00914C14"/>
    <w:rsid w:val="00915F0F"/>
    <w:rsid w:val="00940FA2"/>
    <w:rsid w:val="009532DF"/>
    <w:rsid w:val="0097361C"/>
    <w:rsid w:val="00997019"/>
    <w:rsid w:val="009A5029"/>
    <w:rsid w:val="009B2582"/>
    <w:rsid w:val="009D2953"/>
    <w:rsid w:val="009D38D5"/>
    <w:rsid w:val="009E0749"/>
    <w:rsid w:val="009F09A5"/>
    <w:rsid w:val="00A01E75"/>
    <w:rsid w:val="00A209CF"/>
    <w:rsid w:val="00A21E55"/>
    <w:rsid w:val="00A3629B"/>
    <w:rsid w:val="00A45A34"/>
    <w:rsid w:val="00A53F26"/>
    <w:rsid w:val="00A62FD3"/>
    <w:rsid w:val="00A859F5"/>
    <w:rsid w:val="00AA0CC5"/>
    <w:rsid w:val="00AD1134"/>
    <w:rsid w:val="00AD4346"/>
    <w:rsid w:val="00AE7500"/>
    <w:rsid w:val="00AF347F"/>
    <w:rsid w:val="00AF73B9"/>
    <w:rsid w:val="00B05F2C"/>
    <w:rsid w:val="00B0718F"/>
    <w:rsid w:val="00B16AB0"/>
    <w:rsid w:val="00B16AFE"/>
    <w:rsid w:val="00B33424"/>
    <w:rsid w:val="00B42D28"/>
    <w:rsid w:val="00B65DD5"/>
    <w:rsid w:val="00B80621"/>
    <w:rsid w:val="00BA4781"/>
    <w:rsid w:val="00BD10B6"/>
    <w:rsid w:val="00BF0375"/>
    <w:rsid w:val="00C02B30"/>
    <w:rsid w:val="00C07076"/>
    <w:rsid w:val="00C22854"/>
    <w:rsid w:val="00C34349"/>
    <w:rsid w:val="00C37318"/>
    <w:rsid w:val="00C6435F"/>
    <w:rsid w:val="00C7145B"/>
    <w:rsid w:val="00C84AC2"/>
    <w:rsid w:val="00C8621B"/>
    <w:rsid w:val="00CB00DF"/>
    <w:rsid w:val="00CB562C"/>
    <w:rsid w:val="00CD267A"/>
    <w:rsid w:val="00D73C72"/>
    <w:rsid w:val="00D90D2F"/>
    <w:rsid w:val="00DB5728"/>
    <w:rsid w:val="00E0592B"/>
    <w:rsid w:val="00E152D6"/>
    <w:rsid w:val="00E31738"/>
    <w:rsid w:val="00E4031B"/>
    <w:rsid w:val="00E86786"/>
    <w:rsid w:val="00E9767B"/>
    <w:rsid w:val="00ED18BB"/>
    <w:rsid w:val="00ED2F80"/>
    <w:rsid w:val="00ED6CCB"/>
    <w:rsid w:val="00EE2D3F"/>
    <w:rsid w:val="00EE396D"/>
    <w:rsid w:val="00F1624E"/>
    <w:rsid w:val="00F32F8A"/>
    <w:rsid w:val="00F42A51"/>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D0C1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D0C1D"/>
    <w:rPr>
      <w:rFonts w:ascii="Calibri" w:eastAsia="宋体" w:hAnsi="Calibri" w:cs="Times New Roman"/>
      <w:sz w:val="18"/>
      <w:szCs w:val="18"/>
    </w:rPr>
  </w:style>
  <w:style w:type="paragraph" w:styleId="a4">
    <w:name w:val="footer"/>
    <w:basedOn w:val="a"/>
    <w:link w:val="Char0"/>
    <w:uiPriority w:val="99"/>
    <w:unhideWhenUsed/>
    <w:rsid w:val="006D0C1D"/>
    <w:pPr>
      <w:tabs>
        <w:tab w:val="center" w:pos="4153"/>
        <w:tab w:val="right" w:pos="8306"/>
      </w:tabs>
      <w:snapToGrid w:val="0"/>
      <w:jc w:val="left"/>
    </w:pPr>
    <w:rPr>
      <w:sz w:val="18"/>
      <w:szCs w:val="18"/>
    </w:rPr>
  </w:style>
  <w:style w:type="character" w:customStyle="1" w:styleId="Char0">
    <w:name w:val="页脚 Char"/>
    <w:basedOn w:val="a0"/>
    <w:link w:val="a4"/>
    <w:uiPriority w:val="99"/>
    <w:rsid w:val="006D0C1D"/>
    <w:rPr>
      <w:rFonts w:ascii="Calibri" w:eastAsia="宋体" w:hAnsi="Calibri" w:cs="Times New Roman"/>
      <w:sz w:val="18"/>
      <w:szCs w:val="18"/>
    </w:rPr>
  </w:style>
  <w:style w:type="paragraph" w:styleId="a5">
    <w:name w:val="Balloon Text"/>
    <w:basedOn w:val="a"/>
    <w:link w:val="Char1"/>
    <w:uiPriority w:val="99"/>
    <w:semiHidden/>
    <w:unhideWhenUsed/>
    <w:rsid w:val="00306520"/>
    <w:rPr>
      <w:sz w:val="18"/>
      <w:szCs w:val="18"/>
    </w:rPr>
  </w:style>
  <w:style w:type="character" w:customStyle="1" w:styleId="Char1">
    <w:name w:val="批注框文本 Char"/>
    <w:basedOn w:val="a0"/>
    <w:link w:val="a5"/>
    <w:uiPriority w:val="99"/>
    <w:semiHidden/>
    <w:rsid w:val="00306520"/>
    <w:rPr>
      <w:rFonts w:ascii="Calibri" w:eastAsia="宋体" w:hAnsi="Calibri" w:cs="Times New Roman"/>
      <w:sz w:val="18"/>
      <w:szCs w:val="18"/>
    </w:rPr>
  </w:style>
  <w:style w:type="paragraph" w:styleId="a6">
    <w:name w:val="List Paragraph"/>
    <w:basedOn w:val="a"/>
    <w:uiPriority w:val="34"/>
    <w:qFormat/>
    <w:rsid w:val="00AF347F"/>
    <w:pPr>
      <w:ind w:firstLineChars="200" w:firstLine="420"/>
    </w:pPr>
    <w:rPr>
      <w:rFonts w:ascii="Times New Roman" w:eastAsiaTheme="minorEastAsia" w:hAnsi="Times New Roman"/>
    </w:rPr>
  </w:style>
  <w:style w:type="table" w:styleId="a7">
    <w:name w:val="Table Grid"/>
    <w:basedOn w:val="a1"/>
    <w:uiPriority w:val="39"/>
    <w:rsid w:val="008E131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page number"/>
    <w:basedOn w:val="a0"/>
    <w:uiPriority w:val="99"/>
    <w:semiHidden/>
    <w:unhideWhenUsed/>
    <w:rsid w:val="006E090A"/>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Words>
  <Characters>877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Sunland</cp:lastModifiedBy>
  <cp:revision>3</cp:revision>
  <dcterms:created xsi:type="dcterms:W3CDTF">2020-06-12T02:57:00Z</dcterms:created>
  <dcterms:modified xsi:type="dcterms:W3CDTF">2020-06-12T03:03:00Z</dcterms:modified>
</cp:coreProperties>
</file>