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91727A" w14:textId="77777777"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28E18D49" w14:textId="77777777" w:rsidR="00094095" w:rsidRDefault="00094095" w:rsidP="00094095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AA5B84" w:rsidRPr="0091373E" w14:paraId="14E8D9B5" w14:textId="77777777" w:rsidTr="00123A9D">
        <w:tc>
          <w:tcPr>
            <w:tcW w:w="1809" w:type="dxa"/>
            <w:shd w:val="clear" w:color="auto" w:fill="D9D9D9"/>
          </w:tcPr>
          <w:p w14:paraId="491D126D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bookmarkStart w:id="0" w:name="_GoBack"/>
            <w:bookmarkEnd w:id="0"/>
            <w:r w:rsidRPr="0091373E">
              <w:rPr>
                <w:rFonts w:ascii="仿宋" w:eastAsia="仿宋" w:hAnsi="仿宋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7B58B370" w14:textId="2EBCD0F3" w:rsidR="00AA5B84" w:rsidRPr="00177F53" w:rsidRDefault="00610A8E" w:rsidP="009C32D5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610A8E">
              <w:rPr>
                <w:rFonts w:ascii="仿宋" w:eastAsia="仿宋" w:hAnsi="仿宋" w:hint="eastAsia"/>
                <w:sz w:val="28"/>
                <w:szCs w:val="28"/>
              </w:rPr>
              <w:t>浙江宝捷机电有限公司与蜂巢电驱动系统（江苏）有限公司等经营者新设合营企业案</w:t>
            </w:r>
          </w:p>
        </w:tc>
      </w:tr>
      <w:tr w:rsidR="00AA5B84" w:rsidRPr="0091373E" w14:paraId="10D8F92E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43F4BE8F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14:paraId="5A1C759D" w14:textId="149AE2A4" w:rsidR="00AA5B84" w:rsidRPr="004712E5" w:rsidRDefault="009C32D5" w:rsidP="00633517">
            <w:pPr>
              <w:rPr>
                <w:rFonts w:ascii="仿宋" w:eastAsia="仿宋" w:hAnsi="仿宋"/>
                <w:sz w:val="28"/>
                <w:szCs w:val="28"/>
              </w:rPr>
            </w:pPr>
            <w:r w:rsidRPr="009C32D5">
              <w:rPr>
                <w:rFonts w:ascii="仿宋" w:eastAsia="仿宋" w:hAnsi="仿宋" w:hint="eastAsia"/>
                <w:sz w:val="28"/>
                <w:szCs w:val="28"/>
              </w:rPr>
              <w:t>浙江宝捷机电有限公司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（“</w:t>
            </w:r>
            <w:r w:rsidRPr="002B48FF">
              <w:rPr>
                <w:rFonts w:ascii="仿宋" w:eastAsia="仿宋" w:hAnsi="仿宋" w:hint="eastAsia"/>
                <w:sz w:val="28"/>
                <w:szCs w:val="28"/>
              </w:rPr>
              <w:t>宝捷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”）</w:t>
            </w:r>
            <w:r w:rsidRPr="002B48FF">
              <w:rPr>
                <w:rFonts w:ascii="仿宋" w:eastAsia="仿宋" w:hAnsi="仿宋" w:hint="eastAsia"/>
                <w:sz w:val="28"/>
                <w:szCs w:val="28"/>
              </w:rPr>
              <w:t>、</w:t>
            </w:r>
            <w:r w:rsidRPr="009C32D5">
              <w:rPr>
                <w:rFonts w:ascii="仿宋" w:eastAsia="仿宋" w:hAnsi="仿宋" w:hint="eastAsia"/>
                <w:sz w:val="28"/>
                <w:szCs w:val="28"/>
              </w:rPr>
              <w:t>蜂巢电驱动系统（江苏）有限公司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（“</w:t>
            </w:r>
            <w:r w:rsidRPr="002B48FF">
              <w:rPr>
                <w:rFonts w:ascii="仿宋" w:eastAsia="仿宋" w:hAnsi="仿宋" w:hint="eastAsia"/>
                <w:sz w:val="28"/>
                <w:szCs w:val="28"/>
              </w:rPr>
              <w:t>蜂巢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”）</w:t>
            </w:r>
            <w:r w:rsidRPr="002B48FF">
              <w:rPr>
                <w:rFonts w:ascii="仿宋" w:eastAsia="仿宋" w:hAnsi="仿宋" w:hint="eastAsia"/>
                <w:sz w:val="28"/>
                <w:szCs w:val="28"/>
              </w:rPr>
              <w:t>与</w:t>
            </w:r>
            <w:r w:rsidRPr="009C32D5">
              <w:rPr>
                <w:rFonts w:ascii="仿宋" w:eastAsia="仿宋" w:hAnsi="仿宋" w:hint="eastAsia"/>
                <w:sz w:val="28"/>
                <w:szCs w:val="28"/>
              </w:rPr>
              <w:t>JFE商事株式会社</w:t>
            </w:r>
            <w:r w:rsidR="002B48FF">
              <w:rPr>
                <w:rFonts w:ascii="仿宋" w:eastAsia="仿宋" w:hAnsi="仿宋" w:hint="eastAsia"/>
                <w:sz w:val="28"/>
                <w:szCs w:val="28"/>
              </w:rPr>
              <w:t>（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“</w:t>
            </w:r>
            <w:r w:rsidR="002B48FF" w:rsidRPr="002B48FF">
              <w:rPr>
                <w:rFonts w:ascii="仿宋" w:eastAsia="仿宋" w:hAnsi="仿宋" w:hint="eastAsia"/>
                <w:sz w:val="28"/>
                <w:szCs w:val="28"/>
              </w:rPr>
              <w:t>JFE商事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”</w:t>
            </w:r>
            <w:r w:rsidR="002B48FF">
              <w:rPr>
                <w:rFonts w:ascii="仿宋" w:eastAsia="仿宋" w:hAnsi="仿宋" w:hint="eastAsia"/>
                <w:sz w:val="28"/>
                <w:szCs w:val="28"/>
              </w:rPr>
              <w:t>）</w:t>
            </w:r>
            <w:r w:rsidRPr="002B48FF">
              <w:rPr>
                <w:rFonts w:ascii="仿宋" w:eastAsia="仿宋" w:hAnsi="仿宋" w:hint="eastAsia"/>
                <w:sz w:val="28"/>
                <w:szCs w:val="28"/>
              </w:rPr>
              <w:t>计划在江苏省成立一家从事电机铁芯生产的合营企业。</w:t>
            </w:r>
            <w:r w:rsidR="002B48FF">
              <w:rPr>
                <w:rFonts w:ascii="仿宋" w:eastAsia="仿宋" w:hAnsi="仿宋"/>
                <w:sz w:val="28"/>
                <w:szCs w:val="28"/>
              </w:rPr>
              <w:t>交易完成后，</w:t>
            </w:r>
            <w:r w:rsidR="002B48FF">
              <w:rPr>
                <w:rFonts w:ascii="仿宋" w:eastAsia="仿宋" w:hAnsi="仿宋" w:hint="eastAsia"/>
                <w:sz w:val="28"/>
                <w:szCs w:val="28"/>
              </w:rPr>
              <w:t>各</w:t>
            </w:r>
            <w:r w:rsidR="002B48FF" w:rsidRPr="00177F53">
              <w:rPr>
                <w:rFonts w:ascii="仿宋" w:eastAsia="仿宋" w:hAnsi="仿宋"/>
                <w:sz w:val="28"/>
                <w:szCs w:val="28"/>
              </w:rPr>
              <w:t>方将共同控制该合营企业。</w:t>
            </w:r>
          </w:p>
        </w:tc>
      </w:tr>
      <w:tr w:rsidR="00E40E24" w:rsidRPr="0091373E" w14:paraId="5DAB7A54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6EDC17D3" w14:textId="77777777" w:rsidR="00E40E24" w:rsidRPr="0091373E" w:rsidRDefault="00E40E2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0C8AE9C0" w14:textId="7902A292" w:rsidR="00E40E24" w:rsidRPr="00177F53" w:rsidRDefault="00E40E24" w:rsidP="005E139F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177F53">
              <w:rPr>
                <w:rFonts w:ascii="仿宋" w:eastAsia="仿宋" w:hAnsi="仿宋"/>
                <w:sz w:val="28"/>
                <w:szCs w:val="28"/>
              </w:rPr>
              <w:t>1、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宝捷</w:t>
            </w:r>
          </w:p>
        </w:tc>
        <w:tc>
          <w:tcPr>
            <w:tcW w:w="5153" w:type="dxa"/>
          </w:tcPr>
          <w:p w14:paraId="48361409" w14:textId="12756771" w:rsidR="00E40E24" w:rsidRPr="00177F53" w:rsidRDefault="00E40E24" w:rsidP="00FE290C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2B48FF">
              <w:rPr>
                <w:rFonts w:ascii="仿宋" w:eastAsia="仿宋" w:hAnsi="仿宋" w:hint="eastAsia"/>
                <w:sz w:val="28"/>
                <w:szCs w:val="28"/>
              </w:rPr>
              <w:t>宝捷</w:t>
            </w:r>
            <w:r w:rsidR="00FE290C">
              <w:rPr>
                <w:rFonts w:ascii="仿宋" w:eastAsia="仿宋" w:hAnsi="仿宋" w:hint="eastAsia"/>
                <w:sz w:val="28"/>
                <w:szCs w:val="28"/>
              </w:rPr>
              <w:t>是一家注册在浙江省的公司，其</w:t>
            </w:r>
            <w:r w:rsidRPr="002B48FF">
              <w:rPr>
                <w:rFonts w:ascii="仿宋" w:eastAsia="仿宋" w:hAnsi="仿宋" w:hint="eastAsia"/>
                <w:sz w:val="28"/>
                <w:szCs w:val="28"/>
              </w:rPr>
              <w:t>在中国境内的主要业务为</w:t>
            </w:r>
            <w:r w:rsidRPr="002B48FF">
              <w:rPr>
                <w:rFonts w:ascii="仿宋" w:eastAsia="仿宋" w:hAnsi="仿宋"/>
                <w:sz w:val="28"/>
                <w:szCs w:val="28"/>
              </w:rPr>
              <w:t>生</w:t>
            </w:r>
            <w:r w:rsidRPr="002B48FF">
              <w:rPr>
                <w:rFonts w:ascii="仿宋" w:eastAsia="仿宋" w:hAnsi="仿宋" w:hint="eastAsia"/>
                <w:sz w:val="28"/>
                <w:szCs w:val="28"/>
              </w:rPr>
              <w:t>产电机铁芯</w:t>
            </w:r>
            <w:r w:rsidR="00FE290C">
              <w:rPr>
                <w:rFonts w:ascii="仿宋" w:eastAsia="仿宋" w:hAnsi="仿宋" w:hint="eastAsia"/>
                <w:sz w:val="28"/>
                <w:szCs w:val="28"/>
              </w:rPr>
              <w:t>，中国以外，</w:t>
            </w:r>
            <w:r w:rsidR="00FE290C" w:rsidRPr="00FE290C">
              <w:rPr>
                <w:rFonts w:ascii="仿宋" w:eastAsia="仿宋" w:hAnsi="仿宋" w:hint="eastAsia"/>
                <w:sz w:val="28"/>
                <w:szCs w:val="28"/>
              </w:rPr>
              <w:t>宝捷所属</w:t>
            </w:r>
            <w:r w:rsidR="00FE290C">
              <w:rPr>
                <w:rFonts w:ascii="仿宋" w:eastAsia="仿宋" w:hAnsi="仿宋" w:hint="eastAsia"/>
                <w:sz w:val="28"/>
                <w:szCs w:val="28"/>
              </w:rPr>
              <w:t>的</w:t>
            </w:r>
            <w:r w:rsidR="00FE290C" w:rsidRPr="00FE290C">
              <w:rPr>
                <w:rFonts w:ascii="仿宋" w:eastAsia="仿宋" w:hAnsi="仿宋" w:hint="eastAsia"/>
                <w:sz w:val="28"/>
                <w:szCs w:val="28"/>
              </w:rPr>
              <w:t>集团</w:t>
            </w:r>
            <w:r w:rsidR="00FE290C">
              <w:rPr>
                <w:rFonts w:ascii="仿宋" w:eastAsia="仿宋" w:hAnsi="仿宋" w:hint="eastAsia"/>
                <w:sz w:val="28"/>
                <w:szCs w:val="28"/>
              </w:rPr>
              <w:t>公司</w:t>
            </w:r>
            <w:r w:rsidR="00FE290C" w:rsidRPr="00FE290C">
              <w:rPr>
                <w:rFonts w:ascii="仿宋" w:eastAsia="仿宋" w:hAnsi="仿宋" w:hint="eastAsia"/>
                <w:sz w:val="28"/>
                <w:szCs w:val="28"/>
              </w:rPr>
              <w:t>主要从事高精度钨钢级进模具、电机和变压器铁芯的生产。</w:t>
            </w:r>
          </w:p>
        </w:tc>
      </w:tr>
      <w:tr w:rsidR="00E40E24" w:rsidRPr="0091373E" w14:paraId="44C0FD6D" w14:textId="77777777" w:rsidTr="00403D61">
        <w:trPr>
          <w:trHeight w:val="557"/>
        </w:trPr>
        <w:tc>
          <w:tcPr>
            <w:tcW w:w="1809" w:type="dxa"/>
            <w:vMerge/>
            <w:shd w:val="clear" w:color="auto" w:fill="D9D9D9"/>
          </w:tcPr>
          <w:p w14:paraId="1680D949" w14:textId="77777777" w:rsidR="00E40E24" w:rsidRPr="0091373E" w:rsidRDefault="00E40E2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1796" w:type="dxa"/>
          </w:tcPr>
          <w:p w14:paraId="681C8728" w14:textId="4503BE08" w:rsidR="00E40E24" w:rsidRPr="00177F53" w:rsidRDefault="00E40E24" w:rsidP="005E139F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177F53">
              <w:rPr>
                <w:rFonts w:ascii="仿宋" w:eastAsia="仿宋" w:hAnsi="仿宋"/>
                <w:sz w:val="28"/>
                <w:szCs w:val="28"/>
              </w:rPr>
              <w:t>2、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蜂巢</w:t>
            </w:r>
          </w:p>
        </w:tc>
        <w:tc>
          <w:tcPr>
            <w:tcW w:w="5153" w:type="dxa"/>
          </w:tcPr>
          <w:p w14:paraId="2979E7DE" w14:textId="30F57ED1" w:rsidR="00E40E24" w:rsidRPr="00177F53" w:rsidRDefault="00E40E24" w:rsidP="00FE290C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E40E24">
              <w:rPr>
                <w:rFonts w:ascii="仿宋" w:eastAsia="仿宋" w:hAnsi="仿宋" w:hint="eastAsia"/>
                <w:sz w:val="28"/>
                <w:szCs w:val="28"/>
              </w:rPr>
              <w:t>蜂巢</w:t>
            </w:r>
            <w:r w:rsidR="00FE290C">
              <w:rPr>
                <w:rFonts w:ascii="仿宋" w:eastAsia="仿宋" w:hAnsi="仿宋" w:hint="eastAsia"/>
                <w:sz w:val="28"/>
                <w:szCs w:val="28"/>
              </w:rPr>
              <w:t>是一家注册在江苏省的公司，其</w:t>
            </w:r>
            <w:r w:rsidRPr="00E40E24">
              <w:rPr>
                <w:rFonts w:ascii="仿宋" w:eastAsia="仿宋" w:hAnsi="仿宋" w:hint="eastAsia"/>
                <w:sz w:val="28"/>
                <w:szCs w:val="28"/>
              </w:rPr>
              <w:t>主要产品为新能源汽车驱动电机及电机控制器。</w:t>
            </w:r>
          </w:p>
        </w:tc>
      </w:tr>
      <w:tr w:rsidR="00E40E24" w:rsidRPr="0091373E" w14:paraId="22F172A4" w14:textId="77777777" w:rsidTr="00403D61">
        <w:trPr>
          <w:trHeight w:val="557"/>
        </w:trPr>
        <w:tc>
          <w:tcPr>
            <w:tcW w:w="1809" w:type="dxa"/>
            <w:vMerge/>
            <w:shd w:val="clear" w:color="auto" w:fill="D9D9D9"/>
          </w:tcPr>
          <w:p w14:paraId="35A88EDC" w14:textId="77777777" w:rsidR="00E40E24" w:rsidRPr="0091373E" w:rsidRDefault="00E40E2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1796" w:type="dxa"/>
          </w:tcPr>
          <w:p w14:paraId="1E7D70E8" w14:textId="73611137" w:rsidR="00E40E24" w:rsidRPr="00177F53" w:rsidRDefault="00E40E24" w:rsidP="005E139F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3、JFE商事</w:t>
            </w:r>
          </w:p>
        </w:tc>
        <w:tc>
          <w:tcPr>
            <w:tcW w:w="5153" w:type="dxa"/>
          </w:tcPr>
          <w:p w14:paraId="4D6125BC" w14:textId="2C7C905A" w:rsidR="00E40E24" w:rsidRPr="00FD0986" w:rsidRDefault="00E40E24" w:rsidP="001A53BF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E40E24">
              <w:rPr>
                <w:rFonts w:ascii="仿宋" w:eastAsia="仿宋" w:hAnsi="仿宋" w:hint="eastAsia"/>
                <w:sz w:val="28"/>
                <w:szCs w:val="28"/>
              </w:rPr>
              <w:t>JFE商事</w:t>
            </w:r>
            <w:r w:rsidR="00FE290C">
              <w:rPr>
                <w:rFonts w:ascii="仿宋" w:eastAsia="仿宋" w:hAnsi="仿宋" w:hint="eastAsia"/>
                <w:sz w:val="28"/>
                <w:szCs w:val="28"/>
              </w:rPr>
              <w:t>是一家注册在日本的公司，</w:t>
            </w:r>
            <w:r w:rsidRPr="00E40E24">
              <w:rPr>
                <w:rFonts w:ascii="仿宋" w:eastAsia="仿宋" w:hAnsi="仿宋" w:hint="eastAsia"/>
                <w:sz w:val="28"/>
                <w:szCs w:val="28"/>
              </w:rPr>
              <w:t>在中国境内主要从事</w:t>
            </w:r>
            <w:r w:rsidRPr="00E40E24">
              <w:rPr>
                <w:rFonts w:ascii="仿宋" w:eastAsia="仿宋" w:hAnsi="仿宋"/>
                <w:sz w:val="28"/>
                <w:szCs w:val="28"/>
              </w:rPr>
              <w:t>钢铁制品、钢铁原料、资材等的交易</w:t>
            </w:r>
            <w:r w:rsidR="00FE290C">
              <w:rPr>
                <w:rFonts w:ascii="仿宋" w:eastAsia="仿宋" w:hAnsi="仿宋" w:hint="eastAsia"/>
                <w:sz w:val="28"/>
                <w:szCs w:val="28"/>
              </w:rPr>
              <w:t>，在全球范围内主要从事</w:t>
            </w:r>
            <w:r w:rsidR="00FE290C" w:rsidRPr="00FE290C">
              <w:rPr>
                <w:rFonts w:ascii="仿宋" w:eastAsia="仿宋" w:hAnsi="仿宋" w:hint="eastAsia"/>
                <w:sz w:val="28"/>
                <w:szCs w:val="28"/>
              </w:rPr>
              <w:t>钢铁制品、钢铁原料、资材、不动产等的日本国内交易、进出口以及外国间交易</w:t>
            </w:r>
            <w:r w:rsidRPr="00E40E24">
              <w:rPr>
                <w:rFonts w:ascii="仿宋" w:eastAsia="仿宋" w:hAnsi="仿宋" w:hint="eastAsia"/>
                <w:sz w:val="28"/>
                <w:szCs w:val="28"/>
              </w:rPr>
              <w:t>。</w:t>
            </w:r>
          </w:p>
        </w:tc>
      </w:tr>
      <w:tr w:rsidR="00AA5B84" w:rsidRPr="0091373E" w14:paraId="37964F9E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6EAF8428" w14:textId="77777777" w:rsidR="00AA5B84" w:rsidRPr="0091373E" w:rsidRDefault="00AA5B84" w:rsidP="00BB2377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5E6DDBCE" w14:textId="6358FDD9" w:rsidR="00AA5B84" w:rsidRPr="0091373E" w:rsidRDefault="003C1018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/>
                <w:sz w:val="28"/>
                <w:szCs w:val="28"/>
              </w:rPr>
              <w:sym w:font="Wingdings" w:char="F0FE"/>
            </w:r>
            <w:r w:rsidR="00AA5B84" w:rsidRPr="0091373E">
              <w:rPr>
                <w:rFonts w:ascii="仿宋" w:eastAsia="仿宋" w:hAnsi="仿宋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AA5B84" w:rsidRPr="0091373E" w14:paraId="614BFF78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1C793BD0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71F8651D" w14:textId="2D124519" w:rsidR="00AA5B84" w:rsidRPr="0091373E" w:rsidRDefault="003C1018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/>
                <w:sz w:val="28"/>
                <w:szCs w:val="28"/>
              </w:rPr>
              <w:sym w:font="Wingdings" w:char="F0FE"/>
            </w:r>
            <w:r w:rsidR="00AA5B84" w:rsidRPr="0091373E">
              <w:rPr>
                <w:rFonts w:ascii="仿宋" w:eastAsia="仿宋" w:hAnsi="仿宋" w:hint="eastAsia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 w:rsidR="00AA5B84" w:rsidRPr="0091373E" w14:paraId="43352883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3B949B0D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F0D103F" w14:textId="4065A287" w:rsidR="00AA5B84" w:rsidRPr="0091373E" w:rsidRDefault="005F3DF6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C760B4">
              <w:rPr>
                <w:rFonts w:ascii="仿宋" w:eastAsia="仿宋" w:hAnsi="仿宋" w:hint="eastAsia"/>
                <w:sz w:val="28"/>
                <w:szCs w:val="28"/>
              </w:rPr>
              <w:t>□</w:t>
            </w:r>
            <w:r w:rsidR="00AA5B84" w:rsidRPr="0091373E">
              <w:rPr>
                <w:rFonts w:ascii="仿宋" w:eastAsia="仿宋" w:hAnsi="仿宋" w:hint="eastAsia"/>
                <w:sz w:val="28"/>
                <w:szCs w:val="28"/>
              </w:rPr>
              <w:t>3、不在同一相关市场、也不存在上下游关系的参与集</w:t>
            </w:r>
            <w:r w:rsidR="00AA5B84" w:rsidRPr="0091373E">
              <w:rPr>
                <w:rFonts w:ascii="仿宋" w:eastAsia="仿宋" w:hAnsi="仿宋" w:hint="eastAsia"/>
                <w:sz w:val="28"/>
                <w:szCs w:val="28"/>
              </w:rPr>
              <w:lastRenderedPageBreak/>
              <w:t>中的经营者，在与交易有关的每个市场所占的份额均小于25%。</w:t>
            </w:r>
          </w:p>
        </w:tc>
      </w:tr>
      <w:tr w:rsidR="00AA5B84" w:rsidRPr="0091373E" w14:paraId="413FB68B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69600B72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24A3F6CC" w14:textId="110DB3A5" w:rsidR="00AA5B84" w:rsidRPr="0091373E" w:rsidRDefault="003C1018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C760B4">
              <w:rPr>
                <w:rFonts w:ascii="仿宋" w:eastAsia="仿宋" w:hAnsi="仿宋" w:hint="eastAsia"/>
                <w:sz w:val="28"/>
                <w:szCs w:val="28"/>
              </w:rPr>
              <w:t>□</w:t>
            </w:r>
            <w:r w:rsidR="00AA5B84" w:rsidRPr="0091373E">
              <w:rPr>
                <w:rFonts w:ascii="仿宋" w:eastAsia="仿宋" w:hAnsi="仿宋" w:hint="eastAsia"/>
                <w:sz w:val="28"/>
                <w:szCs w:val="28"/>
              </w:rPr>
              <w:t>4、参与集中的经营者在中国境外设立合营企业，合营企业不在中国境内从事经济活动。</w:t>
            </w:r>
          </w:p>
        </w:tc>
      </w:tr>
      <w:tr w:rsidR="00AA5B84" w:rsidRPr="0091373E" w14:paraId="7345E0D4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444AC272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031261FD" w14:textId="44A08132" w:rsidR="00AA5B84" w:rsidRPr="0091373E" w:rsidRDefault="001A53BF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t>□</w:t>
            </w:r>
            <w:r w:rsidR="00AA5B84" w:rsidRPr="0091373E">
              <w:rPr>
                <w:rFonts w:ascii="仿宋" w:eastAsia="仿宋" w:hAnsi="仿宋" w:hint="eastAsia"/>
                <w:sz w:val="28"/>
                <w:szCs w:val="28"/>
              </w:rPr>
              <w:t>5、参与集中的经营者收购境外企业股权或资产的，该境外企业不在中国境内从事经济活动。</w:t>
            </w:r>
          </w:p>
        </w:tc>
      </w:tr>
      <w:tr w:rsidR="00AA5B84" w:rsidRPr="0091373E" w14:paraId="6BD36165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5ACF0E84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46CC521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AA5B84" w:rsidRPr="0091373E" w14:paraId="0A29FC63" w14:textId="77777777" w:rsidTr="002F2D60">
        <w:tc>
          <w:tcPr>
            <w:tcW w:w="1809" w:type="dxa"/>
            <w:shd w:val="clear" w:color="auto" w:fill="D9D9D9"/>
          </w:tcPr>
          <w:p w14:paraId="274C5ACD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36D1389D" w14:textId="4BF4D58B" w:rsidR="001A53BF" w:rsidRPr="000409D6" w:rsidRDefault="000409D6" w:rsidP="00944503">
            <w:pPr>
              <w:spacing w:line="500" w:lineRule="exact"/>
              <w:ind w:right="142"/>
              <w:jc w:val="left"/>
              <w:rPr>
                <w:rFonts w:ascii="仿宋" w:eastAsia="仿宋" w:hAnsi="仿宋"/>
                <w:sz w:val="28"/>
                <w:szCs w:val="28"/>
              </w:rPr>
            </w:pPr>
            <w:r w:rsidRPr="000409D6">
              <w:rPr>
                <w:rFonts w:ascii="仿宋" w:eastAsia="仿宋" w:hAnsi="仿宋" w:hint="eastAsia"/>
                <w:sz w:val="28"/>
                <w:szCs w:val="28"/>
              </w:rPr>
              <w:t>（1）</w:t>
            </w:r>
            <w:r w:rsidRPr="000409D6">
              <w:rPr>
                <w:rFonts w:ascii="仿宋" w:eastAsia="仿宋" w:hAnsi="仿宋"/>
                <w:sz w:val="28"/>
                <w:szCs w:val="28"/>
              </w:rPr>
              <w:t>中国新能源乘用车驱动电机用铁芯市场</w:t>
            </w:r>
          </w:p>
          <w:p w14:paraId="32BA7ACE" w14:textId="0369F697" w:rsidR="000409D6" w:rsidRPr="000409D6" w:rsidRDefault="000409D6" w:rsidP="00944503">
            <w:pPr>
              <w:spacing w:line="500" w:lineRule="exact"/>
              <w:ind w:right="142"/>
              <w:jc w:val="left"/>
              <w:rPr>
                <w:rFonts w:ascii="仿宋" w:eastAsia="仿宋" w:hAnsi="仿宋"/>
                <w:sz w:val="28"/>
                <w:szCs w:val="28"/>
              </w:rPr>
            </w:pPr>
            <w:r w:rsidRPr="000409D6">
              <w:rPr>
                <w:rFonts w:ascii="仿宋" w:eastAsia="仿宋" w:hAnsi="仿宋"/>
                <w:sz w:val="28"/>
                <w:szCs w:val="28"/>
              </w:rPr>
              <w:t>宝捷</w:t>
            </w:r>
            <w:r w:rsidRPr="000409D6">
              <w:rPr>
                <w:rFonts w:ascii="仿宋" w:eastAsia="仿宋" w:hAnsi="仿宋" w:hint="eastAsia"/>
                <w:sz w:val="28"/>
                <w:szCs w:val="28"/>
              </w:rPr>
              <w:t>、</w:t>
            </w:r>
            <w:r w:rsidRPr="000409D6">
              <w:rPr>
                <w:rFonts w:ascii="仿宋" w:eastAsia="仿宋" w:hAnsi="仿宋"/>
                <w:sz w:val="28"/>
                <w:szCs w:val="28"/>
              </w:rPr>
              <w:t>JFE商事</w:t>
            </w:r>
            <w:r w:rsidRPr="000409D6">
              <w:rPr>
                <w:rFonts w:ascii="仿宋" w:eastAsia="仿宋" w:hAnsi="仿宋" w:hint="eastAsia"/>
                <w:sz w:val="28"/>
                <w:szCs w:val="28"/>
              </w:rPr>
              <w:t>：0-</w:t>
            </w:r>
            <w:r w:rsidRPr="000409D6">
              <w:rPr>
                <w:rFonts w:ascii="仿宋" w:eastAsia="仿宋" w:hAnsi="仿宋"/>
                <w:sz w:val="28"/>
                <w:szCs w:val="28"/>
              </w:rPr>
              <w:t>5</w:t>
            </w:r>
            <w:r w:rsidRPr="000409D6">
              <w:rPr>
                <w:rFonts w:ascii="仿宋" w:eastAsia="仿宋" w:hAnsi="仿宋" w:hint="eastAsia"/>
                <w:sz w:val="28"/>
                <w:szCs w:val="28"/>
              </w:rPr>
              <w:t>%</w:t>
            </w:r>
          </w:p>
          <w:p w14:paraId="7D23AB53" w14:textId="12B89099" w:rsidR="000409D6" w:rsidRPr="000409D6" w:rsidRDefault="000409D6" w:rsidP="00944503">
            <w:pPr>
              <w:spacing w:line="500" w:lineRule="exact"/>
              <w:ind w:right="142"/>
              <w:jc w:val="left"/>
              <w:rPr>
                <w:rFonts w:ascii="仿宋" w:eastAsia="仿宋" w:hAnsi="仿宋"/>
                <w:sz w:val="28"/>
                <w:szCs w:val="28"/>
              </w:rPr>
            </w:pPr>
            <w:r w:rsidRPr="000409D6">
              <w:rPr>
                <w:rFonts w:ascii="仿宋" w:eastAsia="仿宋" w:hAnsi="仿宋" w:hint="eastAsia"/>
                <w:sz w:val="28"/>
                <w:szCs w:val="28"/>
              </w:rPr>
              <w:t>（2）</w:t>
            </w:r>
            <w:r w:rsidRPr="000409D6">
              <w:rPr>
                <w:rFonts w:ascii="仿宋" w:eastAsia="仿宋" w:hAnsi="仿宋"/>
                <w:sz w:val="28"/>
                <w:szCs w:val="28"/>
              </w:rPr>
              <w:t>中国无取向硅钢板市场</w:t>
            </w:r>
          </w:p>
          <w:p w14:paraId="255F06CA" w14:textId="2E5A0BA7" w:rsidR="000409D6" w:rsidRPr="000409D6" w:rsidRDefault="000409D6" w:rsidP="00944503">
            <w:pPr>
              <w:spacing w:line="500" w:lineRule="exact"/>
              <w:ind w:right="142"/>
              <w:jc w:val="left"/>
              <w:rPr>
                <w:rFonts w:ascii="仿宋" w:eastAsia="仿宋" w:hAnsi="仿宋"/>
                <w:sz w:val="28"/>
                <w:szCs w:val="28"/>
              </w:rPr>
            </w:pPr>
            <w:r w:rsidRPr="000409D6">
              <w:rPr>
                <w:rFonts w:ascii="仿宋" w:eastAsia="仿宋" w:hAnsi="仿宋"/>
                <w:sz w:val="28"/>
                <w:szCs w:val="28"/>
              </w:rPr>
              <w:t>JFE商事</w:t>
            </w:r>
            <w:r w:rsidRPr="000409D6">
              <w:rPr>
                <w:rFonts w:ascii="仿宋" w:eastAsia="仿宋" w:hAnsi="仿宋" w:hint="eastAsia"/>
                <w:sz w:val="28"/>
                <w:szCs w:val="28"/>
              </w:rPr>
              <w:t>：0-</w:t>
            </w:r>
            <w:r w:rsidRPr="000409D6">
              <w:rPr>
                <w:rFonts w:ascii="仿宋" w:eastAsia="仿宋" w:hAnsi="仿宋"/>
                <w:sz w:val="28"/>
                <w:szCs w:val="28"/>
              </w:rPr>
              <w:t>5</w:t>
            </w:r>
            <w:r w:rsidRPr="000409D6">
              <w:rPr>
                <w:rFonts w:ascii="仿宋" w:eastAsia="仿宋" w:hAnsi="仿宋" w:hint="eastAsia"/>
                <w:sz w:val="28"/>
                <w:szCs w:val="28"/>
              </w:rPr>
              <w:t>%</w:t>
            </w:r>
          </w:p>
          <w:p w14:paraId="0A8F4E94" w14:textId="77777777" w:rsidR="000409D6" w:rsidRPr="000409D6" w:rsidRDefault="000409D6" w:rsidP="00944503">
            <w:pPr>
              <w:spacing w:line="500" w:lineRule="exact"/>
              <w:ind w:right="142"/>
              <w:jc w:val="left"/>
              <w:rPr>
                <w:rFonts w:ascii="仿宋" w:eastAsia="仿宋" w:hAnsi="仿宋"/>
                <w:sz w:val="28"/>
                <w:szCs w:val="28"/>
              </w:rPr>
            </w:pPr>
            <w:r w:rsidRPr="000409D6">
              <w:rPr>
                <w:rFonts w:ascii="仿宋" w:eastAsia="仿宋" w:hAnsi="仿宋" w:hint="eastAsia"/>
                <w:sz w:val="28"/>
                <w:szCs w:val="28"/>
              </w:rPr>
              <w:t>（3）</w:t>
            </w:r>
            <w:r w:rsidRPr="000409D6">
              <w:rPr>
                <w:rFonts w:ascii="仿宋" w:eastAsia="仿宋" w:hAnsi="仿宋"/>
                <w:sz w:val="28"/>
                <w:szCs w:val="28"/>
              </w:rPr>
              <w:t>中国新能源乘用车驱动电机市场</w:t>
            </w:r>
          </w:p>
          <w:p w14:paraId="6A98FCE0" w14:textId="29A7777D" w:rsidR="000409D6" w:rsidRPr="00010E4B" w:rsidRDefault="000409D6" w:rsidP="00944503">
            <w:pPr>
              <w:spacing w:line="500" w:lineRule="exact"/>
              <w:ind w:right="142"/>
              <w:jc w:val="left"/>
              <w:rPr>
                <w:rFonts w:ascii="仿宋" w:eastAsia="仿宋" w:hAnsi="仿宋"/>
                <w:sz w:val="28"/>
                <w:szCs w:val="28"/>
              </w:rPr>
            </w:pPr>
            <w:r w:rsidRPr="000409D6">
              <w:rPr>
                <w:rFonts w:ascii="仿宋" w:eastAsia="仿宋" w:hAnsi="仿宋" w:hint="eastAsia"/>
                <w:sz w:val="28"/>
                <w:szCs w:val="28"/>
              </w:rPr>
              <w:t>蜂巢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：接近0</w:t>
            </w:r>
          </w:p>
        </w:tc>
      </w:tr>
    </w:tbl>
    <w:p w14:paraId="07C421BC" w14:textId="65B63750" w:rsidR="00BB2377" w:rsidRPr="002E7757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sectPr w:rsidR="00BB2377" w:rsidRPr="002E7757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09D9B3" w14:textId="77777777" w:rsidR="002156A8" w:rsidRDefault="002156A8" w:rsidP="00094095">
      <w:r>
        <w:separator/>
      </w:r>
    </w:p>
  </w:endnote>
  <w:endnote w:type="continuationSeparator" w:id="0">
    <w:p w14:paraId="2DAE2336" w14:textId="77777777" w:rsidR="002156A8" w:rsidRDefault="002156A8" w:rsidP="00094095">
      <w:r>
        <w:continuationSeparator/>
      </w:r>
    </w:p>
  </w:endnote>
  <w:endnote w:type="continuationNotice" w:id="1">
    <w:p w14:paraId="172A6C86" w14:textId="77777777" w:rsidR="002156A8" w:rsidRDefault="002156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9CBA12" w14:textId="77777777" w:rsidR="002156A8" w:rsidRDefault="002156A8" w:rsidP="00094095">
      <w:r>
        <w:separator/>
      </w:r>
    </w:p>
  </w:footnote>
  <w:footnote w:type="continuationSeparator" w:id="0">
    <w:p w14:paraId="4134290F" w14:textId="77777777" w:rsidR="002156A8" w:rsidRDefault="002156A8" w:rsidP="00094095">
      <w:r>
        <w:continuationSeparator/>
      </w:r>
    </w:p>
  </w:footnote>
  <w:footnote w:type="continuationNotice" w:id="1">
    <w:p w14:paraId="771BDEB8" w14:textId="77777777" w:rsidR="002156A8" w:rsidRDefault="002156A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84F54"/>
    <w:multiLevelType w:val="hybridMultilevel"/>
    <w:tmpl w:val="11B4A1F8"/>
    <w:lvl w:ilvl="0" w:tplc="704C91F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4FA71F6"/>
    <w:multiLevelType w:val="hybridMultilevel"/>
    <w:tmpl w:val="4030D358"/>
    <w:lvl w:ilvl="0" w:tplc="B4D6FB6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54A6037"/>
    <w:multiLevelType w:val="hybridMultilevel"/>
    <w:tmpl w:val="55F610D2"/>
    <w:lvl w:ilvl="0" w:tplc="255A61F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D586A91"/>
    <w:multiLevelType w:val="hybridMultilevel"/>
    <w:tmpl w:val="23A000C0"/>
    <w:lvl w:ilvl="0" w:tplc="D0FAAC7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6E25439"/>
    <w:multiLevelType w:val="hybridMultilevel"/>
    <w:tmpl w:val="6F465F40"/>
    <w:lvl w:ilvl="0" w:tplc="FA4E0D7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78B497E"/>
    <w:multiLevelType w:val="hybridMultilevel"/>
    <w:tmpl w:val="59CE9D90"/>
    <w:lvl w:ilvl="0" w:tplc="3CDC15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D6D485B"/>
    <w:multiLevelType w:val="hybridMultilevel"/>
    <w:tmpl w:val="8990E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6865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I2MjExsjQ0NzQ2NjVS0lEKTi0uzszPAykwqgUAZUC2CiwAAAA="/>
  </w:docVars>
  <w:rsids>
    <w:rsidRoot w:val="00094095"/>
    <w:rsid w:val="00010E4B"/>
    <w:rsid w:val="00012F50"/>
    <w:rsid w:val="00014B66"/>
    <w:rsid w:val="0002153C"/>
    <w:rsid w:val="00025B68"/>
    <w:rsid w:val="000409D6"/>
    <w:rsid w:val="0004505B"/>
    <w:rsid w:val="00045639"/>
    <w:rsid w:val="000525A2"/>
    <w:rsid w:val="00066632"/>
    <w:rsid w:val="0007277E"/>
    <w:rsid w:val="000758FB"/>
    <w:rsid w:val="00087EB3"/>
    <w:rsid w:val="00094095"/>
    <w:rsid w:val="00096645"/>
    <w:rsid w:val="000B5EBB"/>
    <w:rsid w:val="000D6A2B"/>
    <w:rsid w:val="000F0FA6"/>
    <w:rsid w:val="000F4A5C"/>
    <w:rsid w:val="000F6218"/>
    <w:rsid w:val="0013536A"/>
    <w:rsid w:val="00177F53"/>
    <w:rsid w:val="001A3BEF"/>
    <w:rsid w:val="001A53BF"/>
    <w:rsid w:val="001B3849"/>
    <w:rsid w:val="001E375E"/>
    <w:rsid w:val="002024FE"/>
    <w:rsid w:val="00202FA0"/>
    <w:rsid w:val="0020603A"/>
    <w:rsid w:val="00206578"/>
    <w:rsid w:val="002156A8"/>
    <w:rsid w:val="0022334F"/>
    <w:rsid w:val="00245776"/>
    <w:rsid w:val="00245EBE"/>
    <w:rsid w:val="00247EB1"/>
    <w:rsid w:val="00263E78"/>
    <w:rsid w:val="002928F0"/>
    <w:rsid w:val="002B28BB"/>
    <w:rsid w:val="002B48FF"/>
    <w:rsid w:val="002D7299"/>
    <w:rsid w:val="002E6AEF"/>
    <w:rsid w:val="002E7757"/>
    <w:rsid w:val="002F2D60"/>
    <w:rsid w:val="00307976"/>
    <w:rsid w:val="0032198B"/>
    <w:rsid w:val="00347FC1"/>
    <w:rsid w:val="003578FF"/>
    <w:rsid w:val="003C1018"/>
    <w:rsid w:val="003F6887"/>
    <w:rsid w:val="00403D61"/>
    <w:rsid w:val="004250A9"/>
    <w:rsid w:val="00432EF8"/>
    <w:rsid w:val="00444805"/>
    <w:rsid w:val="00455E7B"/>
    <w:rsid w:val="00462174"/>
    <w:rsid w:val="00464408"/>
    <w:rsid w:val="004712E5"/>
    <w:rsid w:val="00487965"/>
    <w:rsid w:val="004C715E"/>
    <w:rsid w:val="004D12E2"/>
    <w:rsid w:val="004D73D9"/>
    <w:rsid w:val="004E7AE1"/>
    <w:rsid w:val="004F2A0E"/>
    <w:rsid w:val="00506115"/>
    <w:rsid w:val="005205C1"/>
    <w:rsid w:val="00546E0E"/>
    <w:rsid w:val="00552EA7"/>
    <w:rsid w:val="00572DF3"/>
    <w:rsid w:val="005744E1"/>
    <w:rsid w:val="005B64FB"/>
    <w:rsid w:val="005C5D05"/>
    <w:rsid w:val="005E139F"/>
    <w:rsid w:val="005F167B"/>
    <w:rsid w:val="005F3DF6"/>
    <w:rsid w:val="005F6548"/>
    <w:rsid w:val="0060020E"/>
    <w:rsid w:val="00610A8E"/>
    <w:rsid w:val="00633517"/>
    <w:rsid w:val="00647531"/>
    <w:rsid w:val="00651923"/>
    <w:rsid w:val="00653364"/>
    <w:rsid w:val="00667E5C"/>
    <w:rsid w:val="00680909"/>
    <w:rsid w:val="006871E3"/>
    <w:rsid w:val="00687331"/>
    <w:rsid w:val="006F2BD9"/>
    <w:rsid w:val="007143FE"/>
    <w:rsid w:val="00720E04"/>
    <w:rsid w:val="00721A1D"/>
    <w:rsid w:val="00726F13"/>
    <w:rsid w:val="00734582"/>
    <w:rsid w:val="0074132C"/>
    <w:rsid w:val="00765B71"/>
    <w:rsid w:val="007712AF"/>
    <w:rsid w:val="007742EF"/>
    <w:rsid w:val="00795988"/>
    <w:rsid w:val="007A67C2"/>
    <w:rsid w:val="007E6F86"/>
    <w:rsid w:val="007F30E6"/>
    <w:rsid w:val="00801C17"/>
    <w:rsid w:val="0082240D"/>
    <w:rsid w:val="00825368"/>
    <w:rsid w:val="00854A93"/>
    <w:rsid w:val="008608E5"/>
    <w:rsid w:val="00864FFC"/>
    <w:rsid w:val="008865FF"/>
    <w:rsid w:val="00894BE8"/>
    <w:rsid w:val="008E3701"/>
    <w:rsid w:val="008E7A81"/>
    <w:rsid w:val="008F40AD"/>
    <w:rsid w:val="008F6E22"/>
    <w:rsid w:val="00904C64"/>
    <w:rsid w:val="0091056E"/>
    <w:rsid w:val="009108C9"/>
    <w:rsid w:val="0091373E"/>
    <w:rsid w:val="00940BD4"/>
    <w:rsid w:val="00940D8B"/>
    <w:rsid w:val="00944503"/>
    <w:rsid w:val="009503C4"/>
    <w:rsid w:val="0099132D"/>
    <w:rsid w:val="00992A86"/>
    <w:rsid w:val="00995A11"/>
    <w:rsid w:val="009B7CC9"/>
    <w:rsid w:val="009C32D5"/>
    <w:rsid w:val="00A01A1D"/>
    <w:rsid w:val="00A27AC2"/>
    <w:rsid w:val="00A27D86"/>
    <w:rsid w:val="00A364D8"/>
    <w:rsid w:val="00AA5B84"/>
    <w:rsid w:val="00AC6870"/>
    <w:rsid w:val="00AF2276"/>
    <w:rsid w:val="00B16306"/>
    <w:rsid w:val="00B22F03"/>
    <w:rsid w:val="00B35C25"/>
    <w:rsid w:val="00B61AEB"/>
    <w:rsid w:val="00B67AA8"/>
    <w:rsid w:val="00B72A32"/>
    <w:rsid w:val="00B84B93"/>
    <w:rsid w:val="00BA0750"/>
    <w:rsid w:val="00BB2377"/>
    <w:rsid w:val="00BB5E21"/>
    <w:rsid w:val="00BB6232"/>
    <w:rsid w:val="00BB71E9"/>
    <w:rsid w:val="00BC3114"/>
    <w:rsid w:val="00C10194"/>
    <w:rsid w:val="00C17FCA"/>
    <w:rsid w:val="00C712ED"/>
    <w:rsid w:val="00C760B4"/>
    <w:rsid w:val="00C9068E"/>
    <w:rsid w:val="00C97B84"/>
    <w:rsid w:val="00CA2FA9"/>
    <w:rsid w:val="00CA7848"/>
    <w:rsid w:val="00CC42B8"/>
    <w:rsid w:val="00CD0173"/>
    <w:rsid w:val="00CF4FC0"/>
    <w:rsid w:val="00D06CC3"/>
    <w:rsid w:val="00D21777"/>
    <w:rsid w:val="00D273FC"/>
    <w:rsid w:val="00D47702"/>
    <w:rsid w:val="00D54258"/>
    <w:rsid w:val="00DA6D49"/>
    <w:rsid w:val="00E273F9"/>
    <w:rsid w:val="00E40E24"/>
    <w:rsid w:val="00E55E8A"/>
    <w:rsid w:val="00E6156C"/>
    <w:rsid w:val="00EB77BC"/>
    <w:rsid w:val="00ED21B1"/>
    <w:rsid w:val="00EE0BE9"/>
    <w:rsid w:val="00EF3F2A"/>
    <w:rsid w:val="00EF4134"/>
    <w:rsid w:val="00EF5C2F"/>
    <w:rsid w:val="00EF70F4"/>
    <w:rsid w:val="00F023DF"/>
    <w:rsid w:val="00F02C97"/>
    <w:rsid w:val="00F02CC7"/>
    <w:rsid w:val="00F35123"/>
    <w:rsid w:val="00F500E0"/>
    <w:rsid w:val="00F652CB"/>
    <w:rsid w:val="00F70A30"/>
    <w:rsid w:val="00F840BA"/>
    <w:rsid w:val="00F87C1F"/>
    <w:rsid w:val="00FC2477"/>
    <w:rsid w:val="00FC52FC"/>
    <w:rsid w:val="00FD0986"/>
    <w:rsid w:val="00FD5143"/>
    <w:rsid w:val="00FD62BE"/>
    <w:rsid w:val="00FE290C"/>
    <w:rsid w:val="00FE4BEA"/>
    <w:rsid w:val="00FF4B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6F31526A"/>
  <w15:docId w15:val="{D0F28206-4ECF-41C6-9833-BAB593AEE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List Paragraph"/>
    <w:basedOn w:val="a"/>
    <w:uiPriority w:val="34"/>
    <w:qFormat/>
    <w:rsid w:val="00F652CB"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sid w:val="00010E4B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010E4B"/>
    <w:rPr>
      <w:kern w:val="2"/>
      <w:sz w:val="18"/>
      <w:szCs w:val="18"/>
    </w:rPr>
  </w:style>
  <w:style w:type="table" w:customStyle="1" w:styleId="28">
    <w:name w:val="网格型28"/>
    <w:basedOn w:val="a1"/>
    <w:next w:val="a3"/>
    <w:uiPriority w:val="59"/>
    <w:rsid w:val="00E55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0379C5-6DBE-41DF-B13C-18803E68B2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3D1818-5D5A-47A2-8E1A-2E4F67E34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117</Words>
  <Characters>672</Characters>
  <Application>Microsoft Office Word</Application>
  <DocSecurity>0</DocSecurity>
  <Lines>5</Lines>
  <Paragraphs>1</Paragraphs>
  <ScaleCrop>false</ScaleCrop>
  <Company>King &amp; Wood Mallesons</Company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kwm</cp:lastModifiedBy>
  <cp:revision>8</cp:revision>
  <cp:lastPrinted>2014-10-08T02:48:00Z</cp:lastPrinted>
  <dcterms:created xsi:type="dcterms:W3CDTF">2020-10-24T23:19:00Z</dcterms:created>
  <dcterms:modified xsi:type="dcterms:W3CDTF">2020-11-05T06:29:00Z</dcterms:modified>
</cp:coreProperties>
</file>