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center"/>
        <w:rPr>
          <w:rFonts w:ascii="Times New Roman" w:hAnsi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sz w:val="28"/>
          <w:szCs w:val="28"/>
        </w:rPr>
        <w:t>经营者集中简易案件公示表</w:t>
      </w: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埃尼公司收购多格滩海上风电场项目1控股有限公司等2家公司股权案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2020年12月4日，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 xml:space="preserve">埃尼公司通过其关联公司，向 </w:t>
            </w:r>
            <w:r>
              <w:rPr>
                <w:rFonts w:ascii="Times New Roman" w:hAnsi="Times New Roman"/>
                <w:sz w:val="24"/>
                <w:szCs w:val="24"/>
              </w:rPr>
              <w:t>SSE</w:t>
            </w:r>
            <w:r>
              <w:rPr>
                <w:rFonts w:hint="eastAsia" w:ascii="宋体" w:hAnsi="宋体"/>
                <w:sz w:val="24"/>
                <w:szCs w:val="24"/>
              </w:rPr>
              <w:t>可再生能源公司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和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Equinor</w:t>
            </w:r>
            <w:r>
              <w:rPr>
                <w:rFonts w:hint="eastAsia" w:ascii="Times New Roman" w:hAnsi="Times New Roman"/>
                <w:sz w:val="24"/>
                <w:szCs w:val="24"/>
              </w:rPr>
              <w:t>新能源公司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收购多格滩海上风电场项目1控股有限公司和</w:t>
            </w:r>
            <w:r>
              <w:rPr>
                <w:rFonts w:ascii="Times New Roman" w:hAnsi="Times New Roman"/>
                <w:sz w:val="24"/>
                <w:szCs w:val="24"/>
              </w:rPr>
              <w:t>多格滩海上风电场项目2控股有限公司20%</w:t>
            </w:r>
            <w:r>
              <w:rPr>
                <w:rFonts w:hint="eastAsia" w:ascii="宋体" w:hAnsi="宋体"/>
                <w:sz w:val="24"/>
                <w:szCs w:val="24"/>
              </w:rPr>
              <w:t>的股权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本次交易后，埃尼公司将持有两家目标公司2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%的股权，SSE可再生能源公司和Equior新能源公司分别持有4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%的股权。埃尼、SSE可再生能源公司和Equior新能源公司将共同控制两家目标公司。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1、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埃尼</w:t>
            </w:r>
          </w:p>
        </w:tc>
        <w:tc>
          <w:tcPr>
            <w:tcW w:w="5153" w:type="dxa"/>
          </w:tcPr>
          <w:p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埃尼集团作为综合性能源集团，在意大利和全球范围内开展石油和天然气的开采、生产、运输、转化和营销，其供应精炼产品、石油化工产品，通过碳氢化合物和可再生能源发电，并从事商品贸易。埃尼集团还生产和销售各种绿色产品，包括生物燃料和再生塑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1" w:hRule="exac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SSE可再生能源公司</w:t>
            </w:r>
          </w:p>
        </w:tc>
        <w:tc>
          <w:tcPr>
            <w:tcW w:w="5153" w:type="dxa"/>
          </w:tcPr>
          <w:p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SSE可再生能源公司的母公司是南苏格兰电力公司。南苏格兰电力公司及其子公司在英国和爱尔兰从事发电，天然气配送、供应和储存，输电、配电和供电以及通信业务。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1" w:hRule="exac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Equinor新能源公司</w:t>
            </w:r>
          </w:p>
        </w:tc>
        <w:tc>
          <w:tcPr>
            <w:tcW w:w="5153" w:type="dxa"/>
          </w:tcPr>
          <w:p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Equinor新能源公司的母公司是Equinor公司。Equinor公司及其子公司的价值链覆盖了油气产业的大部分环节，从碳氢化合物的勘探到开采、生产和制造、营销和贸易，可再生能源业务也在不断发展。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1" w:hRule="exac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目标公司</w:t>
            </w:r>
          </w:p>
        </w:tc>
        <w:tc>
          <w:tcPr>
            <w:tcW w:w="5153" w:type="dxa"/>
          </w:tcPr>
          <w:p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多格滩海上风电场项目1控股有限公司和</w:t>
            </w:r>
            <w:r>
              <w:rPr>
                <w:rFonts w:ascii="Times New Roman" w:hAnsi="Times New Roman"/>
                <w:sz w:val="24"/>
                <w:szCs w:val="24"/>
              </w:rPr>
              <w:t>多格滩海上风电场项目2控股有限公司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分别通过其全资子公司多格滩海上风电场项目1公司和多格滩海上风电场项目2公司控制两个海上风电场项目，分别称为多格滩项目A和多格滩项目B。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无</w:t>
            </w:r>
          </w:p>
        </w:tc>
      </w:tr>
    </w:tbl>
    <w:p>
      <w:pPr>
        <w:spacing w:line="360" w:lineRule="auto"/>
        <w:rPr>
          <w:rFonts w:ascii="Times New Roman" w:hAnsi="Times New Roman"/>
          <w:sz w:val="24"/>
          <w:szCs w:val="24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6"/>
      </w:rPr>
      <w:id w:val="-275023100"/>
      <w:docPartObj>
        <w:docPartGallery w:val="AutoText"/>
      </w:docPartObj>
    </w:sdtPr>
    <w:sdtEndPr>
      <w:rPr>
        <w:rStyle w:val="6"/>
      </w:rPr>
    </w:sdtEndPr>
    <w:sdtContent>
      <w:p>
        <w:pPr>
          <w:pStyle w:val="3"/>
          <w:framePr w:wrap="around" w:vAnchor="text" w:hAnchor="margin" w:xAlign="center" w:y="1"/>
          <w:rPr>
            <w:rStyle w:val="6"/>
          </w:rPr>
        </w:pPr>
        <w:r>
          <w:rPr>
            <w:rStyle w:val="6"/>
          </w:rPr>
          <w:fldChar w:fldCharType="begin"/>
        </w:r>
        <w:r>
          <w:rPr>
            <w:rStyle w:val="6"/>
          </w:rPr>
          <w:instrText xml:space="preserve"> PAGE </w:instrText>
        </w:r>
        <w:r>
          <w:rPr>
            <w:rStyle w:val="6"/>
          </w:rPr>
          <w:fldChar w:fldCharType="separate"/>
        </w:r>
        <w:r>
          <w:rPr>
            <w:rStyle w:val="6"/>
          </w:rPr>
          <w:t>1</w:t>
        </w:r>
        <w:r>
          <w:rPr>
            <w:rStyle w:val="6"/>
          </w:rPr>
          <w:fldChar w:fldCharType="end"/>
        </w:r>
      </w:p>
    </w:sdtContent>
  </w:sdt>
  <w:p>
    <w:pPr>
      <w:pStyle w:val="3"/>
      <w:rPr>
        <w:rFonts w:ascii="Times New Roman" w:hAnsi="Times New Roman"/>
      </w:rPr>
    </w:pPr>
  </w:p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6"/>
      </w:rPr>
      <w:id w:val="1036383314"/>
      <w:docPartObj>
        <w:docPartGallery w:val="AutoText"/>
      </w:docPartObj>
    </w:sdtPr>
    <w:sdtEndPr>
      <w:rPr>
        <w:rStyle w:val="6"/>
      </w:rPr>
    </w:sdtEndPr>
    <w:sdtContent>
      <w:p>
        <w:pPr>
          <w:pStyle w:val="3"/>
          <w:framePr w:wrap="around" w:vAnchor="text" w:hAnchor="margin" w:xAlign="center" w:y="1"/>
          <w:rPr>
            <w:rStyle w:val="6"/>
          </w:rPr>
        </w:pPr>
        <w:r>
          <w:rPr>
            <w:rStyle w:val="6"/>
          </w:rPr>
          <w:fldChar w:fldCharType="begin"/>
        </w:r>
        <w:r>
          <w:rPr>
            <w:rStyle w:val="6"/>
          </w:rPr>
          <w:instrText xml:space="preserve"> PAGE </w:instrText>
        </w:r>
        <w:r>
          <w:rPr>
            <w:rStyle w:val="6"/>
          </w:rPr>
          <w:fldChar w:fldCharType="end"/>
        </w:r>
      </w:p>
    </w:sdtContent>
  </w:sdt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08A2"/>
    <w:rsid w:val="00007E12"/>
    <w:rsid w:val="00015F7E"/>
    <w:rsid w:val="00023448"/>
    <w:rsid w:val="00037065"/>
    <w:rsid w:val="00057CB5"/>
    <w:rsid w:val="00061CC9"/>
    <w:rsid w:val="0007508E"/>
    <w:rsid w:val="000767FE"/>
    <w:rsid w:val="000805A7"/>
    <w:rsid w:val="0008285B"/>
    <w:rsid w:val="000A1753"/>
    <w:rsid w:val="000B1EFE"/>
    <w:rsid w:val="000B3AF7"/>
    <w:rsid w:val="000C4477"/>
    <w:rsid w:val="000D7EBA"/>
    <w:rsid w:val="001074DB"/>
    <w:rsid w:val="00113BAE"/>
    <w:rsid w:val="001164CD"/>
    <w:rsid w:val="001243D9"/>
    <w:rsid w:val="00155717"/>
    <w:rsid w:val="00160E61"/>
    <w:rsid w:val="00174FB0"/>
    <w:rsid w:val="001837A3"/>
    <w:rsid w:val="00187D5C"/>
    <w:rsid w:val="00193BC9"/>
    <w:rsid w:val="001D6662"/>
    <w:rsid w:val="001D7BA1"/>
    <w:rsid w:val="0021315C"/>
    <w:rsid w:val="00221DC0"/>
    <w:rsid w:val="00262C69"/>
    <w:rsid w:val="002665EA"/>
    <w:rsid w:val="002756C0"/>
    <w:rsid w:val="00282AB8"/>
    <w:rsid w:val="002840F8"/>
    <w:rsid w:val="0028527F"/>
    <w:rsid w:val="002B19C8"/>
    <w:rsid w:val="002F67BA"/>
    <w:rsid w:val="00306520"/>
    <w:rsid w:val="00310D7A"/>
    <w:rsid w:val="00330E53"/>
    <w:rsid w:val="00376EF3"/>
    <w:rsid w:val="0038155A"/>
    <w:rsid w:val="003B759C"/>
    <w:rsid w:val="003C0AEB"/>
    <w:rsid w:val="003C575D"/>
    <w:rsid w:val="003D13C3"/>
    <w:rsid w:val="003D33C2"/>
    <w:rsid w:val="003D7240"/>
    <w:rsid w:val="003E7483"/>
    <w:rsid w:val="003F0F68"/>
    <w:rsid w:val="00403238"/>
    <w:rsid w:val="004440BF"/>
    <w:rsid w:val="00460715"/>
    <w:rsid w:val="004C2A4E"/>
    <w:rsid w:val="004D1CCC"/>
    <w:rsid w:val="004F7688"/>
    <w:rsid w:val="00501C72"/>
    <w:rsid w:val="00507846"/>
    <w:rsid w:val="00521E17"/>
    <w:rsid w:val="00527F83"/>
    <w:rsid w:val="00546F6E"/>
    <w:rsid w:val="00574E95"/>
    <w:rsid w:val="005A28D4"/>
    <w:rsid w:val="005C19BE"/>
    <w:rsid w:val="005C480C"/>
    <w:rsid w:val="005D3668"/>
    <w:rsid w:val="005E03E0"/>
    <w:rsid w:val="005F3D2C"/>
    <w:rsid w:val="00630E72"/>
    <w:rsid w:val="006344D5"/>
    <w:rsid w:val="00643B16"/>
    <w:rsid w:val="006467D8"/>
    <w:rsid w:val="00651F9C"/>
    <w:rsid w:val="00652DFD"/>
    <w:rsid w:val="006613CF"/>
    <w:rsid w:val="00661A6A"/>
    <w:rsid w:val="00664EE8"/>
    <w:rsid w:val="006A531B"/>
    <w:rsid w:val="006D0C1D"/>
    <w:rsid w:val="006E0315"/>
    <w:rsid w:val="006E090A"/>
    <w:rsid w:val="006E7350"/>
    <w:rsid w:val="006F7693"/>
    <w:rsid w:val="00710140"/>
    <w:rsid w:val="00750E69"/>
    <w:rsid w:val="007634A9"/>
    <w:rsid w:val="00770406"/>
    <w:rsid w:val="00781530"/>
    <w:rsid w:val="0079392B"/>
    <w:rsid w:val="00795B68"/>
    <w:rsid w:val="007B0601"/>
    <w:rsid w:val="007B1376"/>
    <w:rsid w:val="007E3AA2"/>
    <w:rsid w:val="007F2275"/>
    <w:rsid w:val="00826D44"/>
    <w:rsid w:val="00837EA6"/>
    <w:rsid w:val="00863DD9"/>
    <w:rsid w:val="00897E60"/>
    <w:rsid w:val="008E1316"/>
    <w:rsid w:val="00913CC5"/>
    <w:rsid w:val="00914C14"/>
    <w:rsid w:val="00915F0F"/>
    <w:rsid w:val="00940FA2"/>
    <w:rsid w:val="009532DF"/>
    <w:rsid w:val="00970077"/>
    <w:rsid w:val="0097361C"/>
    <w:rsid w:val="009775EB"/>
    <w:rsid w:val="00994C75"/>
    <w:rsid w:val="00997019"/>
    <w:rsid w:val="009A5029"/>
    <w:rsid w:val="009B2582"/>
    <w:rsid w:val="009D2953"/>
    <w:rsid w:val="009D38D5"/>
    <w:rsid w:val="00A01E75"/>
    <w:rsid w:val="00A209CF"/>
    <w:rsid w:val="00A232E7"/>
    <w:rsid w:val="00A3629B"/>
    <w:rsid w:val="00A45A34"/>
    <w:rsid w:val="00A53F26"/>
    <w:rsid w:val="00A62FD3"/>
    <w:rsid w:val="00A859F5"/>
    <w:rsid w:val="00AA0CC5"/>
    <w:rsid w:val="00AD1134"/>
    <w:rsid w:val="00AD4346"/>
    <w:rsid w:val="00AE66F4"/>
    <w:rsid w:val="00AE7500"/>
    <w:rsid w:val="00AF347F"/>
    <w:rsid w:val="00AF73B9"/>
    <w:rsid w:val="00B05F2C"/>
    <w:rsid w:val="00B0718F"/>
    <w:rsid w:val="00B16AB0"/>
    <w:rsid w:val="00B16AFE"/>
    <w:rsid w:val="00B318AA"/>
    <w:rsid w:val="00B33424"/>
    <w:rsid w:val="00B34FA8"/>
    <w:rsid w:val="00B40C02"/>
    <w:rsid w:val="00B42D28"/>
    <w:rsid w:val="00B65DD5"/>
    <w:rsid w:val="00B80621"/>
    <w:rsid w:val="00BA4781"/>
    <w:rsid w:val="00BA4F4C"/>
    <w:rsid w:val="00BD10B6"/>
    <w:rsid w:val="00BF0375"/>
    <w:rsid w:val="00BF04EE"/>
    <w:rsid w:val="00C02B30"/>
    <w:rsid w:val="00C07076"/>
    <w:rsid w:val="00C22854"/>
    <w:rsid w:val="00C34349"/>
    <w:rsid w:val="00C37318"/>
    <w:rsid w:val="00C6435F"/>
    <w:rsid w:val="00C7145B"/>
    <w:rsid w:val="00C84AC2"/>
    <w:rsid w:val="00C8621B"/>
    <w:rsid w:val="00CA2702"/>
    <w:rsid w:val="00CB00DF"/>
    <w:rsid w:val="00CB417F"/>
    <w:rsid w:val="00CB562C"/>
    <w:rsid w:val="00CD267A"/>
    <w:rsid w:val="00D12E41"/>
    <w:rsid w:val="00D36758"/>
    <w:rsid w:val="00D73C72"/>
    <w:rsid w:val="00D73EA8"/>
    <w:rsid w:val="00D81806"/>
    <w:rsid w:val="00D90D2F"/>
    <w:rsid w:val="00DA04B8"/>
    <w:rsid w:val="00DB5728"/>
    <w:rsid w:val="00E01E3D"/>
    <w:rsid w:val="00E0592B"/>
    <w:rsid w:val="00E152D6"/>
    <w:rsid w:val="00E31738"/>
    <w:rsid w:val="00E4031B"/>
    <w:rsid w:val="00E86786"/>
    <w:rsid w:val="00E9767B"/>
    <w:rsid w:val="00ED18BB"/>
    <w:rsid w:val="00ED2F80"/>
    <w:rsid w:val="00ED6CCB"/>
    <w:rsid w:val="00EE0209"/>
    <w:rsid w:val="00EE2D3F"/>
    <w:rsid w:val="00EE396D"/>
    <w:rsid w:val="00EE3FF2"/>
    <w:rsid w:val="00F1624E"/>
    <w:rsid w:val="00F32F8A"/>
    <w:rsid w:val="00F42A51"/>
    <w:rsid w:val="00F810AA"/>
    <w:rsid w:val="00FB43EC"/>
    <w:rsid w:val="00FB6B40"/>
    <w:rsid w:val="00FC39F1"/>
    <w:rsid w:val="5343316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semiHidden/>
    <w:unhideWhenUsed/>
    <w:qFormat/>
    <w:uiPriority w:val="99"/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9">
    <w:name w:val="Header Char"/>
    <w:basedOn w:val="5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0">
    <w:name w:val="Footer Char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Balloon Text Char"/>
    <w:basedOn w:val="5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151</Words>
  <Characters>864</Characters>
  <Lines>7</Lines>
  <Paragraphs>2</Paragraphs>
  <TotalTime>11</TotalTime>
  <ScaleCrop>false</ScaleCrop>
  <LinksUpToDate>false</LinksUpToDate>
  <CharactersWithSpaces>1013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2020-12-30T02:48:00Z</dcterms:created>
  <dc:creator>陈媚</dc:creator>
  <cp:lastModifiedBy>陈媚</cp:lastModifiedBy>
  <dcterms:modified xsi:type="dcterms:W3CDTF">2021-01-04T07:31:36Z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