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930A992" w14:textId="77777777" w:rsidR="00094095" w:rsidRPr="00BC25CC" w:rsidRDefault="00094095" w:rsidP="00094095">
      <w:pPr>
        <w:spacing w:line="440" w:lineRule="exact"/>
        <w:jc w:val="center"/>
        <w:rPr>
          <w:rFonts w:ascii="Arial" w:eastAsia="SimHei" w:hAnsi="Arial" w:cs="Arial"/>
          <w:sz w:val="30"/>
          <w:szCs w:val="30"/>
        </w:rPr>
      </w:pPr>
      <w:r w:rsidRPr="00BC25CC">
        <w:rPr>
          <w:rFonts w:ascii="Arial" w:eastAsia="SimHei" w:hAnsi="Arial" w:cs="Arial"/>
          <w:sz w:val="30"/>
          <w:szCs w:val="30"/>
        </w:rPr>
        <w:t>经营者集中简易案件公示表</w:t>
      </w:r>
    </w:p>
    <w:p w14:paraId="3AE63130" w14:textId="77777777" w:rsidR="00094095" w:rsidRPr="00BC25CC" w:rsidRDefault="00094095" w:rsidP="00094095">
      <w:pPr>
        <w:spacing w:line="440" w:lineRule="exact"/>
        <w:rPr>
          <w:rFonts w:ascii="Arial" w:eastAsia="SimHei" w:hAnsi="Arial" w:cs="Arial"/>
          <w:sz w:val="28"/>
          <w:szCs w:val="28"/>
        </w:rPr>
      </w:pPr>
    </w:p>
    <w:p w14:paraId="2BF9CE8A" w14:textId="77777777" w:rsidR="00094095" w:rsidRPr="00BC25CC" w:rsidRDefault="00094095" w:rsidP="00094095">
      <w:pPr>
        <w:spacing w:line="440" w:lineRule="exact"/>
        <w:ind w:firstLineChars="302" w:firstLine="846"/>
        <w:rPr>
          <w:rFonts w:ascii="Arial" w:eastAsia="FangSong_GB2312" w:hAnsi="Arial" w:cs="Arial"/>
          <w:sz w:val="28"/>
          <w:szCs w:val="28"/>
        </w:rPr>
      </w:pPr>
    </w:p>
    <w:tbl>
      <w:tblPr>
        <w:tblW w:w="87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9"/>
        <w:gridCol w:w="1796"/>
        <w:gridCol w:w="5153"/>
      </w:tblGrid>
      <w:tr w:rsidR="00950A88" w:rsidRPr="00BC25CC" w14:paraId="4CCA32A0" w14:textId="77777777" w:rsidTr="002F2D60">
        <w:tc>
          <w:tcPr>
            <w:tcW w:w="1809" w:type="dxa"/>
            <w:shd w:val="clear" w:color="auto" w:fill="D9D9D9"/>
          </w:tcPr>
          <w:p w14:paraId="29753E47" w14:textId="77777777" w:rsidR="00950A88" w:rsidRPr="00BC25CC" w:rsidRDefault="00950A88" w:rsidP="00950A88">
            <w:pPr>
              <w:spacing w:line="500" w:lineRule="exact"/>
              <w:rPr>
                <w:rFonts w:ascii="Arial" w:eastAsia="FangSong_GB2312" w:hAnsi="Arial" w:cs="Arial"/>
                <w:sz w:val="28"/>
                <w:szCs w:val="28"/>
              </w:rPr>
            </w:pPr>
            <w:r w:rsidRPr="00BC25CC">
              <w:rPr>
                <w:rFonts w:ascii="Arial" w:eastAsia="FangSong_GB2312" w:hAnsi="Arial" w:cs="Arial"/>
                <w:sz w:val="28"/>
                <w:szCs w:val="28"/>
              </w:rPr>
              <w:t>案件名称</w:t>
            </w:r>
          </w:p>
        </w:tc>
        <w:tc>
          <w:tcPr>
            <w:tcW w:w="6949" w:type="dxa"/>
            <w:gridSpan w:val="2"/>
          </w:tcPr>
          <w:p w14:paraId="11E301D6" w14:textId="737D226D" w:rsidR="00950A88" w:rsidRPr="00AF4C40" w:rsidRDefault="00144ADC" w:rsidP="00950A88">
            <w:pPr>
              <w:spacing w:line="500" w:lineRule="exact"/>
              <w:rPr>
                <w:rFonts w:ascii="Arial" w:eastAsia="FangSong_GB2312" w:hAnsi="Arial" w:cs="Arial"/>
                <w:sz w:val="28"/>
                <w:szCs w:val="28"/>
              </w:rPr>
            </w:pPr>
            <w:r w:rsidRPr="005A1B74">
              <w:rPr>
                <w:rFonts w:ascii="Arial" w:eastAsia="FangSong_GB2312" w:hAnsi="Arial" w:cs="Arial" w:hint="eastAsia"/>
                <w:sz w:val="28"/>
                <w:szCs w:val="28"/>
              </w:rPr>
              <w:t>林德韩国有限公司</w:t>
            </w:r>
            <w:r w:rsidR="005A1B74" w:rsidRPr="005A1B74">
              <w:rPr>
                <w:rFonts w:ascii="Arial" w:eastAsia="FangSong_GB2312" w:hAnsi="Arial" w:cs="Arial" w:hint="eastAsia"/>
                <w:sz w:val="28"/>
                <w:szCs w:val="28"/>
              </w:rPr>
              <w:t>与晓星重工</w:t>
            </w:r>
            <w:r>
              <w:rPr>
                <w:rFonts w:ascii="Arial" w:eastAsia="FangSong_GB2312" w:hAnsi="Arial" w:cs="Arial" w:hint="eastAsia"/>
                <w:sz w:val="28"/>
                <w:szCs w:val="28"/>
              </w:rPr>
              <w:t>业</w:t>
            </w:r>
            <w:r w:rsidR="005A1B74" w:rsidRPr="005A1B74">
              <w:rPr>
                <w:rFonts w:ascii="Arial" w:eastAsia="FangSong_GB2312" w:hAnsi="Arial" w:cs="Arial" w:hint="eastAsia"/>
                <w:sz w:val="28"/>
                <w:szCs w:val="28"/>
              </w:rPr>
              <w:t>株式会社新设合营企业案</w:t>
            </w:r>
          </w:p>
        </w:tc>
      </w:tr>
      <w:tr w:rsidR="00950A88" w:rsidRPr="00BC25CC" w14:paraId="674C4319" w14:textId="77777777" w:rsidTr="002F2D60">
        <w:trPr>
          <w:trHeight w:val="993"/>
        </w:trPr>
        <w:tc>
          <w:tcPr>
            <w:tcW w:w="1809" w:type="dxa"/>
            <w:shd w:val="clear" w:color="auto" w:fill="D9D9D9"/>
          </w:tcPr>
          <w:p w14:paraId="040513B2" w14:textId="77777777" w:rsidR="00950A88" w:rsidRPr="00BC25CC" w:rsidRDefault="00950A88" w:rsidP="00950A88">
            <w:pPr>
              <w:spacing w:line="500" w:lineRule="exact"/>
              <w:rPr>
                <w:rFonts w:ascii="Arial" w:eastAsia="FangSong_GB2312" w:hAnsi="Arial" w:cs="Arial"/>
                <w:sz w:val="28"/>
                <w:szCs w:val="28"/>
              </w:rPr>
            </w:pPr>
            <w:r w:rsidRPr="00BC25CC">
              <w:rPr>
                <w:rFonts w:ascii="Arial" w:eastAsia="FangSong_GB2312" w:hAnsi="Arial" w:cs="Arial"/>
                <w:sz w:val="28"/>
                <w:szCs w:val="28"/>
              </w:rPr>
              <w:t>交易概况（限</w:t>
            </w:r>
            <w:r w:rsidRPr="00BC25CC">
              <w:rPr>
                <w:rFonts w:ascii="Arial" w:eastAsia="FangSong_GB2312" w:hAnsi="Arial" w:cs="Arial"/>
                <w:sz w:val="28"/>
                <w:szCs w:val="28"/>
              </w:rPr>
              <w:t>200</w:t>
            </w:r>
            <w:r w:rsidRPr="00BC25CC">
              <w:rPr>
                <w:rFonts w:ascii="Arial" w:eastAsia="FangSong_GB2312" w:hAnsi="Arial" w:cs="Arial"/>
                <w:sz w:val="28"/>
                <w:szCs w:val="28"/>
              </w:rPr>
              <w:t>字内）</w:t>
            </w:r>
          </w:p>
        </w:tc>
        <w:tc>
          <w:tcPr>
            <w:tcW w:w="6949" w:type="dxa"/>
            <w:gridSpan w:val="2"/>
          </w:tcPr>
          <w:p w14:paraId="51D158E6" w14:textId="0653C599" w:rsidR="00950A88" w:rsidRPr="00AF4C40" w:rsidRDefault="00A61828" w:rsidP="00950A88">
            <w:pPr>
              <w:spacing w:line="500" w:lineRule="exact"/>
              <w:rPr>
                <w:rFonts w:ascii="Arial" w:eastAsia="FangSong_GB2312" w:hAnsi="Arial" w:cs="Arial"/>
                <w:sz w:val="28"/>
                <w:szCs w:val="28"/>
              </w:rPr>
            </w:pPr>
            <w:r w:rsidRPr="00A401CD">
              <w:rPr>
                <w:rFonts w:ascii="Arial" w:eastAsia="FangSong_GB2312" w:hAnsi="Arial" w:cs="Arial" w:hint="eastAsia"/>
                <w:sz w:val="28"/>
                <w:szCs w:val="28"/>
              </w:rPr>
              <w:t>本交易涉及</w:t>
            </w:r>
            <w:r w:rsidR="00144ADC" w:rsidRPr="00144ADC">
              <w:rPr>
                <w:rFonts w:ascii="Arial" w:eastAsia="FangSong_GB2312" w:hAnsi="Arial" w:cs="Arial" w:hint="eastAsia"/>
                <w:sz w:val="28"/>
                <w:szCs w:val="28"/>
              </w:rPr>
              <w:t>由</w:t>
            </w:r>
            <w:r w:rsidR="00144ADC" w:rsidRPr="005A1B74">
              <w:rPr>
                <w:rFonts w:ascii="Arial" w:eastAsia="FangSong_GB2312" w:hAnsi="Arial" w:cs="Arial" w:hint="eastAsia"/>
                <w:sz w:val="28"/>
                <w:szCs w:val="28"/>
              </w:rPr>
              <w:t>林德韩国有限公司</w:t>
            </w:r>
            <w:r w:rsidR="00144ADC" w:rsidRPr="00144ADC">
              <w:rPr>
                <w:rFonts w:ascii="Arial" w:eastAsia="FangSong_GB2312" w:hAnsi="Arial" w:cs="Arial" w:hint="eastAsia"/>
                <w:sz w:val="28"/>
                <w:szCs w:val="28"/>
              </w:rPr>
              <w:t>和</w:t>
            </w:r>
            <w:proofErr w:type="gramStart"/>
            <w:r w:rsidR="00144ADC" w:rsidRPr="005A1B74">
              <w:rPr>
                <w:rFonts w:ascii="Arial" w:eastAsia="FangSong_GB2312" w:hAnsi="Arial" w:cs="Arial" w:hint="eastAsia"/>
                <w:sz w:val="28"/>
                <w:szCs w:val="28"/>
              </w:rPr>
              <w:t>晓星</w:t>
            </w:r>
            <w:proofErr w:type="gramEnd"/>
            <w:r w:rsidR="00144ADC" w:rsidRPr="005A1B74">
              <w:rPr>
                <w:rFonts w:ascii="Arial" w:eastAsia="FangSong_GB2312" w:hAnsi="Arial" w:cs="Arial" w:hint="eastAsia"/>
                <w:sz w:val="28"/>
                <w:szCs w:val="28"/>
              </w:rPr>
              <w:t>重工</w:t>
            </w:r>
            <w:r w:rsidR="00144ADC">
              <w:rPr>
                <w:rFonts w:ascii="Arial" w:eastAsia="FangSong_GB2312" w:hAnsi="Arial" w:cs="Arial" w:hint="eastAsia"/>
                <w:sz w:val="28"/>
                <w:szCs w:val="28"/>
              </w:rPr>
              <w:t>业</w:t>
            </w:r>
            <w:r w:rsidR="00144ADC" w:rsidRPr="005A1B74">
              <w:rPr>
                <w:rFonts w:ascii="Arial" w:eastAsia="FangSong_GB2312" w:hAnsi="Arial" w:cs="Arial" w:hint="eastAsia"/>
                <w:sz w:val="28"/>
                <w:szCs w:val="28"/>
              </w:rPr>
              <w:t>株式会社</w:t>
            </w:r>
            <w:r w:rsidR="00144ADC" w:rsidRPr="00144ADC">
              <w:rPr>
                <w:rFonts w:ascii="Arial" w:eastAsia="FangSong_GB2312" w:hAnsi="Arial" w:cs="Arial" w:hint="eastAsia"/>
                <w:sz w:val="28"/>
                <w:szCs w:val="28"/>
              </w:rPr>
              <w:t>新设两家合资公司采用一体化业务模式在韩国境内生产和销售液态工业氢气</w:t>
            </w:r>
            <w:r w:rsidR="00107B66">
              <w:rPr>
                <w:rFonts w:ascii="Arial" w:eastAsia="FangSong_GB2312" w:hAnsi="Arial" w:cs="Arial" w:hint="eastAsia"/>
                <w:sz w:val="28"/>
                <w:szCs w:val="28"/>
              </w:rPr>
              <w:t>。交易完成后，</w:t>
            </w:r>
            <w:r w:rsidR="00107B66" w:rsidRPr="00107B66">
              <w:rPr>
                <w:rFonts w:ascii="Arial" w:eastAsia="FangSong_GB2312" w:hAnsi="Arial" w:cs="Arial" w:hint="eastAsia"/>
                <w:sz w:val="28"/>
                <w:szCs w:val="28"/>
              </w:rPr>
              <w:t>林德</w:t>
            </w:r>
            <w:r w:rsidR="00107B66">
              <w:rPr>
                <w:rFonts w:ascii="Arial" w:eastAsia="FangSong_GB2312" w:hAnsi="Arial" w:cs="Arial" w:hint="eastAsia"/>
                <w:sz w:val="28"/>
                <w:szCs w:val="28"/>
              </w:rPr>
              <w:t>韩国</w:t>
            </w:r>
            <w:r w:rsidR="001451B6">
              <w:rPr>
                <w:rFonts w:ascii="Arial" w:eastAsia="FangSong_GB2312" w:hAnsi="Arial" w:cs="Arial" w:hint="eastAsia"/>
                <w:sz w:val="28"/>
                <w:szCs w:val="28"/>
              </w:rPr>
              <w:t>有限公司</w:t>
            </w:r>
            <w:r w:rsidR="003C5B74">
              <w:rPr>
                <w:rFonts w:ascii="Arial" w:eastAsia="FangSong_GB2312" w:hAnsi="Arial" w:cs="Arial" w:hint="eastAsia"/>
                <w:sz w:val="28"/>
                <w:szCs w:val="28"/>
              </w:rPr>
              <w:t>和</w:t>
            </w:r>
            <w:proofErr w:type="gramStart"/>
            <w:r w:rsidR="003C5B74">
              <w:rPr>
                <w:rFonts w:ascii="Arial" w:eastAsia="FangSong_GB2312" w:hAnsi="Arial" w:cs="Arial" w:hint="eastAsia"/>
                <w:sz w:val="28"/>
                <w:szCs w:val="28"/>
              </w:rPr>
              <w:t>晓星</w:t>
            </w:r>
            <w:proofErr w:type="gramEnd"/>
            <w:r w:rsidR="003C5B74">
              <w:rPr>
                <w:rFonts w:ascii="Arial" w:eastAsia="FangSong_GB2312" w:hAnsi="Arial" w:cs="Arial" w:hint="eastAsia"/>
                <w:sz w:val="28"/>
                <w:szCs w:val="28"/>
              </w:rPr>
              <w:t>重工业株式会社</w:t>
            </w:r>
            <w:r w:rsidR="00107B66" w:rsidRPr="00107B66">
              <w:rPr>
                <w:rFonts w:ascii="Arial" w:eastAsia="FangSong_GB2312" w:hAnsi="Arial" w:cs="Arial" w:hint="eastAsia"/>
                <w:sz w:val="28"/>
                <w:szCs w:val="28"/>
              </w:rPr>
              <w:t>将对合资公司行使共同控制</w:t>
            </w:r>
            <w:r w:rsidR="00107B66">
              <w:rPr>
                <w:rFonts w:ascii="Arial" w:eastAsia="FangSong_GB2312" w:hAnsi="Arial" w:cs="Arial" w:hint="eastAsia"/>
                <w:sz w:val="28"/>
                <w:szCs w:val="28"/>
              </w:rPr>
              <w:t>。</w:t>
            </w:r>
          </w:p>
        </w:tc>
      </w:tr>
      <w:tr w:rsidR="00A61828" w:rsidRPr="00BC25CC" w14:paraId="51801207" w14:textId="77777777" w:rsidTr="002F2D60">
        <w:trPr>
          <w:trHeight w:val="468"/>
        </w:trPr>
        <w:tc>
          <w:tcPr>
            <w:tcW w:w="1809" w:type="dxa"/>
            <w:vMerge w:val="restart"/>
            <w:shd w:val="clear" w:color="auto" w:fill="D9D9D9"/>
          </w:tcPr>
          <w:p w14:paraId="73B70439" w14:textId="77777777" w:rsidR="00A61828" w:rsidRPr="00BC25CC" w:rsidRDefault="00A61828" w:rsidP="00A61828">
            <w:pPr>
              <w:spacing w:line="500" w:lineRule="exact"/>
              <w:rPr>
                <w:rFonts w:ascii="Arial" w:eastAsia="FangSong_GB2312" w:hAnsi="Arial" w:cs="Arial"/>
                <w:sz w:val="28"/>
                <w:szCs w:val="28"/>
              </w:rPr>
            </w:pPr>
            <w:r w:rsidRPr="00BC25CC">
              <w:rPr>
                <w:rFonts w:ascii="Arial" w:eastAsia="FangSong_GB2312" w:hAnsi="Arial" w:cs="Arial"/>
                <w:sz w:val="28"/>
                <w:szCs w:val="28"/>
              </w:rPr>
              <w:t>参与集中的经营者简介</w:t>
            </w:r>
          </w:p>
        </w:tc>
        <w:tc>
          <w:tcPr>
            <w:tcW w:w="1796" w:type="dxa"/>
          </w:tcPr>
          <w:p w14:paraId="4F29FF5C" w14:textId="06CA3886" w:rsidR="00A61828" w:rsidRPr="00AF4C40" w:rsidRDefault="00A61828" w:rsidP="00A61828">
            <w:pPr>
              <w:spacing w:line="500" w:lineRule="exact"/>
              <w:rPr>
                <w:rFonts w:ascii="Arial" w:eastAsia="FangSong_GB2312" w:hAnsi="Arial" w:cs="Arial"/>
                <w:sz w:val="28"/>
                <w:szCs w:val="28"/>
              </w:rPr>
            </w:pPr>
            <w:r w:rsidRPr="00A401CD">
              <w:rPr>
                <w:rFonts w:ascii="Arial" w:eastAsia="FangSong_GB2312" w:hAnsi="Arial" w:cs="Arial"/>
                <w:sz w:val="28"/>
                <w:szCs w:val="28"/>
              </w:rPr>
              <w:t>1.</w:t>
            </w:r>
            <w:r w:rsidR="00FC61D6">
              <w:rPr>
                <w:rFonts w:ascii="Arial" w:eastAsia="FangSong_GB2312" w:hAnsi="Arial" w:cs="Arial" w:hint="eastAsia"/>
                <w:sz w:val="28"/>
                <w:szCs w:val="28"/>
              </w:rPr>
              <w:t>林德</w:t>
            </w:r>
            <w:r w:rsidR="00E00FFE">
              <w:rPr>
                <w:rFonts w:ascii="Arial" w:eastAsia="FangSong_GB2312" w:hAnsi="Arial" w:cs="Arial" w:hint="eastAsia"/>
                <w:sz w:val="28"/>
                <w:szCs w:val="28"/>
              </w:rPr>
              <w:t>韩国</w:t>
            </w:r>
            <w:r w:rsidR="001451B6">
              <w:rPr>
                <w:rFonts w:ascii="Arial" w:eastAsia="FangSong_GB2312" w:hAnsi="Arial" w:cs="Arial" w:hint="eastAsia"/>
                <w:sz w:val="28"/>
                <w:szCs w:val="28"/>
              </w:rPr>
              <w:t>有限公司</w:t>
            </w:r>
          </w:p>
        </w:tc>
        <w:tc>
          <w:tcPr>
            <w:tcW w:w="5153" w:type="dxa"/>
          </w:tcPr>
          <w:p w14:paraId="05FE143B" w14:textId="216E9BA3" w:rsidR="00AD7CE1" w:rsidRDefault="00E00FFE" w:rsidP="00A61828">
            <w:pPr>
              <w:spacing w:line="500" w:lineRule="exact"/>
              <w:rPr>
                <w:rFonts w:ascii="Arial" w:eastAsia="FangSong_GB2312" w:hAnsi="Arial" w:cs="Arial"/>
                <w:sz w:val="28"/>
                <w:szCs w:val="28"/>
              </w:rPr>
            </w:pPr>
            <w:r>
              <w:rPr>
                <w:rFonts w:ascii="Arial" w:eastAsia="FangSong_GB2312" w:hAnsi="Arial" w:cs="Arial" w:hint="eastAsia"/>
                <w:sz w:val="28"/>
                <w:szCs w:val="28"/>
              </w:rPr>
              <w:t>林德韩国</w:t>
            </w:r>
            <w:r w:rsidR="001451B6">
              <w:rPr>
                <w:rFonts w:ascii="Arial" w:eastAsia="FangSong_GB2312" w:hAnsi="Arial" w:cs="Arial" w:hint="eastAsia"/>
                <w:sz w:val="28"/>
                <w:szCs w:val="28"/>
              </w:rPr>
              <w:t>有限公司</w:t>
            </w:r>
            <w:r>
              <w:rPr>
                <w:rFonts w:ascii="Arial" w:eastAsia="FangSong_GB2312" w:hAnsi="Arial" w:cs="Arial" w:hint="eastAsia"/>
                <w:sz w:val="28"/>
                <w:szCs w:val="28"/>
              </w:rPr>
              <w:t>设立于</w:t>
            </w:r>
            <w:r>
              <w:rPr>
                <w:rFonts w:ascii="Arial" w:eastAsia="FangSong_GB2312" w:hAnsi="Arial" w:cs="Arial" w:hint="eastAsia"/>
                <w:sz w:val="28"/>
                <w:szCs w:val="28"/>
              </w:rPr>
              <w:t>1975</w:t>
            </w:r>
            <w:r>
              <w:rPr>
                <w:rFonts w:ascii="Arial" w:eastAsia="FangSong_GB2312" w:hAnsi="Arial" w:cs="Arial" w:hint="eastAsia"/>
                <w:sz w:val="28"/>
                <w:szCs w:val="28"/>
              </w:rPr>
              <w:t>年</w:t>
            </w:r>
            <w:r>
              <w:rPr>
                <w:rFonts w:ascii="Arial" w:eastAsia="FangSong_GB2312" w:hAnsi="Arial" w:cs="Arial" w:hint="eastAsia"/>
                <w:sz w:val="28"/>
                <w:szCs w:val="28"/>
              </w:rPr>
              <w:t>1</w:t>
            </w:r>
            <w:r>
              <w:rPr>
                <w:rFonts w:ascii="Arial" w:eastAsia="FangSong_GB2312" w:hAnsi="Arial" w:cs="Arial" w:hint="eastAsia"/>
                <w:sz w:val="28"/>
                <w:szCs w:val="28"/>
              </w:rPr>
              <w:t>月</w:t>
            </w:r>
            <w:r>
              <w:rPr>
                <w:rFonts w:ascii="Arial" w:eastAsia="FangSong_GB2312" w:hAnsi="Arial" w:cs="Arial" w:hint="eastAsia"/>
                <w:sz w:val="28"/>
                <w:szCs w:val="28"/>
              </w:rPr>
              <w:t>18</w:t>
            </w:r>
            <w:r>
              <w:rPr>
                <w:rFonts w:ascii="Arial" w:eastAsia="FangSong_GB2312" w:hAnsi="Arial" w:cs="Arial" w:hint="eastAsia"/>
                <w:sz w:val="28"/>
                <w:szCs w:val="28"/>
              </w:rPr>
              <w:t>日，其注册地址位于</w:t>
            </w:r>
            <w:r w:rsidRPr="00E00FFE">
              <w:rPr>
                <w:rFonts w:ascii="Arial" w:eastAsia="FangSong_GB2312" w:hAnsi="Arial" w:cs="Arial" w:hint="eastAsia"/>
                <w:sz w:val="28"/>
                <w:szCs w:val="28"/>
              </w:rPr>
              <w:t>韩国首尔市江南区德黑兰路</w:t>
            </w:r>
            <w:r w:rsidRPr="00E00FFE">
              <w:rPr>
                <w:rFonts w:ascii="Arial" w:eastAsia="FangSong_GB2312" w:hAnsi="Arial" w:cs="Arial" w:hint="eastAsia"/>
                <w:sz w:val="28"/>
                <w:szCs w:val="28"/>
              </w:rPr>
              <w:t>98</w:t>
            </w:r>
            <w:r w:rsidRPr="00E00FFE">
              <w:rPr>
                <w:rFonts w:ascii="Arial" w:eastAsia="FangSong_GB2312" w:hAnsi="Arial" w:cs="Arial" w:hint="eastAsia"/>
                <w:sz w:val="28"/>
                <w:szCs w:val="28"/>
              </w:rPr>
              <w:t>街</w:t>
            </w:r>
            <w:r w:rsidRPr="00E00FFE">
              <w:rPr>
                <w:rFonts w:ascii="Arial" w:eastAsia="FangSong_GB2312" w:hAnsi="Arial" w:cs="Arial" w:hint="eastAsia"/>
                <w:sz w:val="28"/>
                <w:szCs w:val="28"/>
              </w:rPr>
              <w:t>8</w:t>
            </w:r>
            <w:r w:rsidRPr="00E00FFE">
              <w:rPr>
                <w:rFonts w:ascii="Arial" w:eastAsia="FangSong_GB2312" w:hAnsi="Arial" w:cs="Arial" w:hint="eastAsia"/>
                <w:sz w:val="28"/>
                <w:szCs w:val="28"/>
              </w:rPr>
              <w:t>号</w:t>
            </w:r>
            <w:r w:rsidRPr="00E00FFE">
              <w:rPr>
                <w:rFonts w:ascii="Arial" w:eastAsia="FangSong_GB2312" w:hAnsi="Arial" w:cs="Arial" w:hint="eastAsia"/>
                <w:sz w:val="28"/>
                <w:szCs w:val="28"/>
              </w:rPr>
              <w:t>KT&amp;G Cosmo Daechi</w:t>
            </w:r>
            <w:r w:rsidRPr="00E00FFE">
              <w:rPr>
                <w:rFonts w:ascii="Arial" w:eastAsia="FangSong_GB2312" w:hAnsi="Arial" w:cs="Arial" w:hint="eastAsia"/>
                <w:sz w:val="28"/>
                <w:szCs w:val="28"/>
              </w:rPr>
              <w:t>大厦</w:t>
            </w:r>
            <w:r w:rsidRPr="00E00FFE">
              <w:rPr>
                <w:rFonts w:ascii="Arial" w:eastAsia="FangSong_GB2312" w:hAnsi="Arial" w:cs="Arial" w:hint="eastAsia"/>
                <w:sz w:val="28"/>
                <w:szCs w:val="28"/>
              </w:rPr>
              <w:t>5</w:t>
            </w:r>
            <w:r w:rsidRPr="00E00FFE">
              <w:rPr>
                <w:rFonts w:ascii="Arial" w:eastAsia="FangSong_GB2312" w:hAnsi="Arial" w:cs="Arial" w:hint="eastAsia"/>
                <w:sz w:val="28"/>
                <w:szCs w:val="28"/>
              </w:rPr>
              <w:t>楼</w:t>
            </w:r>
            <w:r>
              <w:rPr>
                <w:rFonts w:ascii="Arial" w:eastAsia="FangSong_GB2312" w:hAnsi="Arial" w:cs="Arial" w:hint="eastAsia"/>
                <w:sz w:val="28"/>
                <w:szCs w:val="28"/>
              </w:rPr>
              <w:t>。林德韩国</w:t>
            </w:r>
            <w:r w:rsidR="001451B6">
              <w:rPr>
                <w:rFonts w:ascii="Arial" w:eastAsia="FangSong_GB2312" w:hAnsi="Arial" w:cs="Arial" w:hint="eastAsia"/>
                <w:sz w:val="28"/>
                <w:szCs w:val="28"/>
              </w:rPr>
              <w:t>有限公司</w:t>
            </w:r>
            <w:r>
              <w:rPr>
                <w:rFonts w:ascii="Arial" w:eastAsia="FangSong_GB2312" w:hAnsi="Arial" w:cs="Arial" w:hint="eastAsia"/>
                <w:sz w:val="28"/>
                <w:szCs w:val="28"/>
              </w:rPr>
              <w:t>是林德公众有限公司</w:t>
            </w:r>
            <w:r w:rsidR="00AD7CE1">
              <w:rPr>
                <w:rFonts w:ascii="Arial" w:eastAsia="FangSong_GB2312" w:hAnsi="Arial" w:cs="Arial" w:hint="eastAsia"/>
                <w:sz w:val="28"/>
                <w:szCs w:val="28"/>
              </w:rPr>
              <w:t>（</w:t>
            </w:r>
            <w:r w:rsidR="00AD7CE1">
              <w:rPr>
                <w:rFonts w:ascii="Arial" w:eastAsia="FangSong_GB2312" w:hAnsi="Arial" w:cs="Arial" w:hint="eastAsia"/>
                <w:sz w:val="28"/>
                <w:szCs w:val="28"/>
              </w:rPr>
              <w:t>L</w:t>
            </w:r>
            <w:r w:rsidR="00AD7CE1">
              <w:rPr>
                <w:rFonts w:ascii="Arial" w:eastAsia="FangSong_GB2312" w:hAnsi="Arial" w:cs="Arial"/>
                <w:sz w:val="28"/>
                <w:szCs w:val="28"/>
              </w:rPr>
              <w:t>inde plc</w:t>
            </w:r>
            <w:r w:rsidR="00AD7CE1">
              <w:rPr>
                <w:rFonts w:ascii="Arial" w:eastAsia="FangSong_GB2312" w:hAnsi="Arial" w:cs="Arial" w:hint="eastAsia"/>
                <w:sz w:val="28"/>
                <w:szCs w:val="28"/>
              </w:rPr>
              <w:t>）</w:t>
            </w:r>
            <w:r w:rsidR="00907A36">
              <w:rPr>
                <w:rFonts w:ascii="Arial" w:eastAsia="FangSong_GB2312" w:hAnsi="Arial" w:cs="Arial" w:hint="eastAsia"/>
                <w:sz w:val="28"/>
                <w:szCs w:val="28"/>
              </w:rPr>
              <w:t>（“</w:t>
            </w:r>
            <w:r w:rsidR="00907A36" w:rsidRPr="00D452A9">
              <w:rPr>
                <w:rFonts w:ascii="Arial" w:eastAsia="FangSong_GB2312" w:hAnsi="Arial" w:cs="Arial" w:hint="eastAsia"/>
                <w:b/>
                <w:bCs/>
                <w:sz w:val="28"/>
                <w:szCs w:val="28"/>
              </w:rPr>
              <w:t>林德</w:t>
            </w:r>
            <w:r w:rsidR="00907A36">
              <w:rPr>
                <w:rFonts w:ascii="Arial" w:eastAsia="FangSong_GB2312" w:hAnsi="Arial" w:cs="Arial" w:hint="eastAsia"/>
                <w:sz w:val="28"/>
                <w:szCs w:val="28"/>
              </w:rPr>
              <w:t>”）</w:t>
            </w:r>
            <w:r>
              <w:rPr>
                <w:rFonts w:ascii="Arial" w:eastAsia="FangSong_GB2312" w:hAnsi="Arial" w:cs="Arial" w:hint="eastAsia"/>
                <w:sz w:val="28"/>
                <w:szCs w:val="28"/>
              </w:rPr>
              <w:t>的间接全资子公司</w:t>
            </w:r>
            <w:r w:rsidR="00907A36">
              <w:rPr>
                <w:rFonts w:ascii="Arial" w:eastAsia="FangSong_GB2312" w:hAnsi="Arial" w:cs="Arial" w:hint="eastAsia"/>
                <w:sz w:val="28"/>
                <w:szCs w:val="28"/>
              </w:rPr>
              <w:t>，</w:t>
            </w:r>
            <w:r w:rsidR="003C5B74">
              <w:rPr>
                <w:rFonts w:ascii="Arial" w:eastAsia="FangSong_GB2312" w:hAnsi="Arial" w:cs="Arial" w:hint="eastAsia"/>
                <w:sz w:val="28"/>
                <w:szCs w:val="28"/>
              </w:rPr>
              <w:t>其</w:t>
            </w:r>
            <w:r w:rsidRPr="00E00FFE">
              <w:rPr>
                <w:rFonts w:ascii="Arial" w:eastAsia="FangSong_GB2312" w:hAnsi="Arial" w:cs="Arial" w:hint="eastAsia"/>
                <w:sz w:val="28"/>
                <w:szCs w:val="28"/>
              </w:rPr>
              <w:t>从事工业、</w:t>
            </w:r>
            <w:proofErr w:type="gramStart"/>
            <w:r w:rsidRPr="00E00FFE">
              <w:rPr>
                <w:rFonts w:ascii="Arial" w:eastAsia="FangSong_GB2312" w:hAnsi="Arial" w:cs="Arial" w:hint="eastAsia"/>
                <w:sz w:val="28"/>
                <w:szCs w:val="28"/>
              </w:rPr>
              <w:t>特种和</w:t>
            </w:r>
            <w:proofErr w:type="gramEnd"/>
            <w:r w:rsidRPr="00E00FFE">
              <w:rPr>
                <w:rFonts w:ascii="Arial" w:eastAsia="FangSong_GB2312" w:hAnsi="Arial" w:cs="Arial" w:hint="eastAsia"/>
                <w:sz w:val="28"/>
                <w:szCs w:val="28"/>
              </w:rPr>
              <w:t>医用气体的制造和分销业务，并通过韩国境内</w:t>
            </w:r>
            <w:r w:rsidRPr="00E00FFE">
              <w:rPr>
                <w:rFonts w:ascii="Arial" w:eastAsia="FangSong_GB2312" w:hAnsi="Arial" w:cs="Arial" w:hint="eastAsia"/>
                <w:sz w:val="28"/>
                <w:szCs w:val="28"/>
              </w:rPr>
              <w:t>26</w:t>
            </w:r>
            <w:r w:rsidRPr="00E00FFE">
              <w:rPr>
                <w:rFonts w:ascii="Arial" w:eastAsia="FangSong_GB2312" w:hAnsi="Arial" w:cs="Arial" w:hint="eastAsia"/>
                <w:sz w:val="28"/>
                <w:szCs w:val="28"/>
              </w:rPr>
              <w:t>处经营地点提供一系列气体相关服务及相关工程服务</w:t>
            </w:r>
            <w:r>
              <w:rPr>
                <w:rFonts w:ascii="Arial" w:eastAsia="FangSong_GB2312" w:hAnsi="Arial" w:cs="Arial" w:hint="eastAsia"/>
                <w:sz w:val="28"/>
                <w:szCs w:val="28"/>
              </w:rPr>
              <w:t>。</w:t>
            </w:r>
          </w:p>
          <w:p w14:paraId="3290A6AA" w14:textId="77777777" w:rsidR="001451B6" w:rsidRDefault="001451B6" w:rsidP="00A61828">
            <w:pPr>
              <w:spacing w:line="500" w:lineRule="exact"/>
              <w:rPr>
                <w:rFonts w:ascii="Arial" w:eastAsia="FangSong_GB2312" w:hAnsi="Arial" w:cs="Arial"/>
                <w:sz w:val="28"/>
                <w:szCs w:val="28"/>
              </w:rPr>
            </w:pPr>
          </w:p>
          <w:p w14:paraId="1936419E" w14:textId="0925B0D8" w:rsidR="00A61828" w:rsidRPr="00AF4C40" w:rsidRDefault="00907A36" w:rsidP="00A61828">
            <w:pPr>
              <w:spacing w:line="500" w:lineRule="exact"/>
              <w:rPr>
                <w:rFonts w:ascii="Arial" w:eastAsia="FangSong_GB2312" w:hAnsi="Arial" w:cs="Arial"/>
                <w:sz w:val="28"/>
                <w:szCs w:val="28"/>
              </w:rPr>
            </w:pPr>
            <w:r w:rsidRPr="00907A36">
              <w:rPr>
                <w:rFonts w:ascii="Arial" w:eastAsia="FangSong_GB2312" w:hAnsi="Arial" w:cs="Arial" w:hint="eastAsia"/>
                <w:sz w:val="28"/>
                <w:szCs w:val="28"/>
              </w:rPr>
              <w:t>林德是全球主要的工业气体公司。其工业气体业务的主要产品包括大气气体（氧气、氮气、氩气和稀有气体）和工艺气体（二氧化碳、氦气、氢气、电子气体、特种气体和乙炔）。林德还设计和建造主要生产供内部使用的工业气体的设备，并为客户提供广泛的气体生产和加工服务，例如烯烃厂、天然气厂、空气分离厂、氢气和合成气厂以及其他类型的工厂。</w:t>
            </w:r>
            <w:r w:rsidRPr="00907A36">
              <w:rPr>
                <w:rFonts w:ascii="Arial" w:eastAsia="FangSong_GB2312" w:hAnsi="Arial" w:cs="Arial" w:hint="eastAsia"/>
                <w:sz w:val="28"/>
                <w:szCs w:val="28"/>
              </w:rPr>
              <w:t xml:space="preserve"> </w:t>
            </w:r>
            <w:r w:rsidRPr="00907A36">
              <w:rPr>
                <w:rFonts w:ascii="Arial" w:eastAsia="FangSong_GB2312" w:hAnsi="Arial" w:cs="Arial" w:hint="eastAsia"/>
                <w:sz w:val="28"/>
                <w:szCs w:val="28"/>
              </w:rPr>
              <w:t>此外林德的表面技术部门还提供耐磨和耐高温腐蚀的金属和陶瓷涂料和粉末。林德服务于多个行业，包括医疗保健、石油精炼、制造、食品、饮料碳酸化、光纤、炼钢、航空航天、化学和水处理。</w:t>
            </w:r>
          </w:p>
        </w:tc>
      </w:tr>
      <w:tr w:rsidR="00A61828" w:rsidRPr="00BC25CC" w14:paraId="4BFA00E8" w14:textId="77777777" w:rsidTr="002F2D60">
        <w:trPr>
          <w:trHeight w:val="404"/>
        </w:trPr>
        <w:tc>
          <w:tcPr>
            <w:tcW w:w="1809" w:type="dxa"/>
            <w:vMerge/>
            <w:shd w:val="clear" w:color="auto" w:fill="D9D9D9"/>
          </w:tcPr>
          <w:p w14:paraId="39408942" w14:textId="77777777" w:rsidR="00A61828" w:rsidRPr="00BC25CC" w:rsidRDefault="00A61828" w:rsidP="00A61828">
            <w:pPr>
              <w:spacing w:line="500" w:lineRule="exact"/>
              <w:rPr>
                <w:rFonts w:ascii="Arial" w:eastAsia="FangSong_GB2312" w:hAnsi="Arial" w:cs="Arial"/>
                <w:sz w:val="28"/>
                <w:szCs w:val="28"/>
              </w:rPr>
            </w:pPr>
          </w:p>
        </w:tc>
        <w:tc>
          <w:tcPr>
            <w:tcW w:w="1796" w:type="dxa"/>
          </w:tcPr>
          <w:p w14:paraId="7BDE8655" w14:textId="6FD0034F" w:rsidR="00A61828" w:rsidRPr="00A61828" w:rsidRDefault="00A61828" w:rsidP="00A61828">
            <w:pPr>
              <w:spacing w:line="500" w:lineRule="exact"/>
              <w:rPr>
                <w:rFonts w:ascii="Arial" w:eastAsia="FangSong_GB2312" w:hAnsi="Arial" w:cs="Arial"/>
                <w:sz w:val="28"/>
                <w:szCs w:val="28"/>
              </w:rPr>
            </w:pPr>
            <w:r w:rsidRPr="00A401CD">
              <w:rPr>
                <w:rFonts w:ascii="Arial" w:eastAsia="FangSong_GB2312" w:hAnsi="Arial" w:cs="Arial"/>
                <w:sz w:val="28"/>
                <w:szCs w:val="28"/>
              </w:rPr>
              <w:t xml:space="preserve">2. </w:t>
            </w:r>
            <w:r w:rsidR="00FC61D6">
              <w:rPr>
                <w:rFonts w:ascii="Arial" w:eastAsia="FangSong_GB2312" w:hAnsi="Arial" w:cs="Arial" w:hint="eastAsia"/>
                <w:sz w:val="28"/>
                <w:szCs w:val="28"/>
              </w:rPr>
              <w:t>晓星</w:t>
            </w:r>
            <w:r w:rsidR="003C5B74">
              <w:rPr>
                <w:rFonts w:ascii="Arial" w:eastAsia="FangSong_GB2312" w:hAnsi="Arial" w:cs="Arial" w:hint="eastAsia"/>
                <w:sz w:val="28"/>
                <w:szCs w:val="28"/>
              </w:rPr>
              <w:t>重工业株式会社</w:t>
            </w:r>
          </w:p>
        </w:tc>
        <w:tc>
          <w:tcPr>
            <w:tcW w:w="5153" w:type="dxa"/>
          </w:tcPr>
          <w:p w14:paraId="38F15285" w14:textId="77777777" w:rsidR="00A61828" w:rsidRDefault="00AD7CE1" w:rsidP="00A61828">
            <w:pPr>
              <w:spacing w:line="500" w:lineRule="exact"/>
              <w:rPr>
                <w:rFonts w:ascii="Arial" w:eastAsia="FangSong_GB2312" w:hAnsi="Arial" w:cs="Arial"/>
                <w:sz w:val="28"/>
                <w:szCs w:val="28"/>
              </w:rPr>
            </w:pPr>
            <w:r>
              <w:rPr>
                <w:rFonts w:ascii="Arial" w:eastAsia="FangSong_GB2312" w:hAnsi="Arial" w:cs="Arial" w:hint="eastAsia"/>
                <w:sz w:val="28"/>
                <w:szCs w:val="28"/>
              </w:rPr>
              <w:t>晓星</w:t>
            </w:r>
            <w:r w:rsidR="003C5B74">
              <w:rPr>
                <w:rFonts w:ascii="Arial" w:eastAsia="FangSong_GB2312" w:hAnsi="Arial" w:cs="Arial" w:hint="eastAsia"/>
                <w:sz w:val="28"/>
                <w:szCs w:val="28"/>
              </w:rPr>
              <w:t>重工业株式会社</w:t>
            </w:r>
            <w:r>
              <w:rPr>
                <w:rFonts w:ascii="Arial" w:eastAsia="FangSong_GB2312" w:hAnsi="Arial" w:cs="Arial" w:hint="eastAsia"/>
                <w:sz w:val="28"/>
                <w:szCs w:val="28"/>
              </w:rPr>
              <w:t>设立于</w:t>
            </w:r>
            <w:r>
              <w:rPr>
                <w:rFonts w:ascii="Arial" w:eastAsia="FangSong_GB2312" w:hAnsi="Arial" w:cs="Arial" w:hint="eastAsia"/>
                <w:sz w:val="28"/>
                <w:szCs w:val="28"/>
              </w:rPr>
              <w:t>2018</w:t>
            </w:r>
            <w:r>
              <w:rPr>
                <w:rFonts w:ascii="Arial" w:eastAsia="FangSong_GB2312" w:hAnsi="Arial" w:cs="Arial" w:hint="eastAsia"/>
                <w:sz w:val="28"/>
                <w:szCs w:val="28"/>
              </w:rPr>
              <w:t>年</w:t>
            </w:r>
            <w:r>
              <w:rPr>
                <w:rFonts w:ascii="Arial" w:eastAsia="FangSong_GB2312" w:hAnsi="Arial" w:cs="Arial" w:hint="eastAsia"/>
                <w:sz w:val="28"/>
                <w:szCs w:val="28"/>
              </w:rPr>
              <w:t>6</w:t>
            </w:r>
            <w:r>
              <w:rPr>
                <w:rFonts w:ascii="Arial" w:eastAsia="FangSong_GB2312" w:hAnsi="Arial" w:cs="Arial" w:hint="eastAsia"/>
                <w:sz w:val="28"/>
                <w:szCs w:val="28"/>
              </w:rPr>
              <w:t>月</w:t>
            </w:r>
            <w:r>
              <w:rPr>
                <w:rFonts w:ascii="Arial" w:eastAsia="FangSong_GB2312" w:hAnsi="Arial" w:cs="Arial" w:hint="eastAsia"/>
                <w:sz w:val="28"/>
                <w:szCs w:val="28"/>
              </w:rPr>
              <w:t>4</w:t>
            </w:r>
            <w:r>
              <w:rPr>
                <w:rFonts w:ascii="Arial" w:eastAsia="FangSong_GB2312" w:hAnsi="Arial" w:cs="Arial" w:hint="eastAsia"/>
                <w:sz w:val="28"/>
                <w:szCs w:val="28"/>
              </w:rPr>
              <w:t>日，其注册地址</w:t>
            </w:r>
            <w:proofErr w:type="gramStart"/>
            <w:r>
              <w:rPr>
                <w:rFonts w:ascii="Arial" w:eastAsia="FangSong_GB2312" w:hAnsi="Arial" w:cs="Arial" w:hint="eastAsia"/>
                <w:sz w:val="28"/>
                <w:szCs w:val="28"/>
              </w:rPr>
              <w:t>位于</w:t>
            </w:r>
            <w:r w:rsidRPr="00AD7CE1">
              <w:rPr>
                <w:rFonts w:ascii="Arial" w:eastAsia="FangSong_GB2312" w:hAnsi="Arial" w:cs="Arial" w:hint="eastAsia"/>
                <w:sz w:val="28"/>
                <w:szCs w:val="28"/>
              </w:rPr>
              <w:t>首尔特别</w:t>
            </w:r>
            <w:proofErr w:type="gramEnd"/>
            <w:r w:rsidRPr="00AD7CE1">
              <w:rPr>
                <w:rFonts w:ascii="Arial" w:eastAsia="FangSong_GB2312" w:hAnsi="Arial" w:cs="Arial" w:hint="eastAsia"/>
                <w:sz w:val="28"/>
                <w:szCs w:val="28"/>
              </w:rPr>
              <w:t>市</w:t>
            </w:r>
            <w:proofErr w:type="gramStart"/>
            <w:r w:rsidRPr="00AD7CE1">
              <w:rPr>
                <w:rFonts w:ascii="Arial" w:eastAsia="FangSong_GB2312" w:hAnsi="Arial" w:cs="Arial" w:hint="eastAsia"/>
                <w:sz w:val="28"/>
                <w:szCs w:val="28"/>
              </w:rPr>
              <w:t>麻浦区麻浦</w:t>
            </w:r>
            <w:proofErr w:type="gramEnd"/>
            <w:r w:rsidRPr="00AD7CE1">
              <w:rPr>
                <w:rFonts w:ascii="Arial" w:eastAsia="FangSong_GB2312" w:hAnsi="Arial" w:cs="Arial" w:hint="eastAsia"/>
                <w:sz w:val="28"/>
                <w:szCs w:val="28"/>
              </w:rPr>
              <w:t>大路（大德洞）</w:t>
            </w:r>
            <w:r w:rsidRPr="00AD7CE1">
              <w:rPr>
                <w:rFonts w:ascii="Arial" w:eastAsia="FangSong_GB2312" w:hAnsi="Arial" w:cs="Arial" w:hint="eastAsia"/>
                <w:sz w:val="28"/>
                <w:szCs w:val="28"/>
              </w:rPr>
              <w:t>119</w:t>
            </w:r>
            <w:r w:rsidRPr="00AD7CE1">
              <w:rPr>
                <w:rFonts w:ascii="Arial" w:eastAsia="FangSong_GB2312" w:hAnsi="Arial" w:cs="Arial" w:hint="eastAsia"/>
                <w:sz w:val="28"/>
                <w:szCs w:val="28"/>
              </w:rPr>
              <w:t>号</w:t>
            </w:r>
            <w:r>
              <w:rPr>
                <w:rFonts w:ascii="Arial" w:eastAsia="FangSong_GB2312" w:hAnsi="Arial" w:cs="Arial" w:hint="eastAsia"/>
                <w:sz w:val="28"/>
                <w:szCs w:val="28"/>
              </w:rPr>
              <w:t>。</w:t>
            </w:r>
            <w:r w:rsidRPr="00AD7CE1">
              <w:rPr>
                <w:rFonts w:ascii="Arial" w:eastAsia="FangSong_GB2312" w:hAnsi="Arial" w:cs="Arial" w:hint="eastAsia"/>
                <w:sz w:val="28"/>
                <w:szCs w:val="28"/>
              </w:rPr>
              <w:t>晓星</w:t>
            </w:r>
            <w:r w:rsidR="003C5B74">
              <w:rPr>
                <w:rFonts w:ascii="Arial" w:eastAsia="FangSong_GB2312" w:hAnsi="Arial" w:cs="Arial" w:hint="eastAsia"/>
                <w:sz w:val="28"/>
                <w:szCs w:val="28"/>
              </w:rPr>
              <w:t>重工业株式会社</w:t>
            </w:r>
            <w:r w:rsidRPr="00AD7CE1">
              <w:rPr>
                <w:rFonts w:ascii="Arial" w:eastAsia="FangSong_GB2312" w:hAnsi="Arial" w:cs="Arial" w:hint="eastAsia"/>
                <w:sz w:val="28"/>
                <w:szCs w:val="28"/>
              </w:rPr>
              <w:t>是</w:t>
            </w:r>
            <w:r w:rsidR="003C5B74" w:rsidRPr="003C5B74">
              <w:rPr>
                <w:rFonts w:ascii="Arial" w:eastAsia="FangSong_GB2312" w:hAnsi="Arial" w:cs="Arial" w:hint="eastAsia"/>
                <w:sz w:val="28"/>
                <w:szCs w:val="28"/>
              </w:rPr>
              <w:t>一家隶属于晓星集团的在全球从事重型电子设备生产和制造业务的韩国跨国公司。其也从事各个领域的建造业务，包括住房、再开发和重建、商业和商业设施、土木工程以及环境等领域</w:t>
            </w:r>
            <w:r w:rsidRPr="00AD7CE1">
              <w:rPr>
                <w:rFonts w:ascii="Arial" w:eastAsia="FangSong_GB2312" w:hAnsi="Arial" w:cs="Arial" w:hint="eastAsia"/>
                <w:sz w:val="28"/>
                <w:szCs w:val="28"/>
              </w:rPr>
              <w:t>。</w:t>
            </w:r>
          </w:p>
          <w:p w14:paraId="62DCE702" w14:textId="77777777" w:rsidR="00BD22CA" w:rsidRDefault="00BD22CA" w:rsidP="00A61828">
            <w:pPr>
              <w:spacing w:line="500" w:lineRule="exact"/>
              <w:rPr>
                <w:rFonts w:ascii="Arial" w:eastAsia="FangSong_GB2312" w:hAnsi="Arial" w:cs="Arial"/>
                <w:sz w:val="28"/>
                <w:szCs w:val="28"/>
              </w:rPr>
            </w:pPr>
          </w:p>
          <w:p w14:paraId="22D47785" w14:textId="38BA6C63" w:rsidR="001451B6" w:rsidRPr="00A61828" w:rsidRDefault="001451B6" w:rsidP="00A61828">
            <w:pPr>
              <w:spacing w:line="500" w:lineRule="exact"/>
              <w:rPr>
                <w:rFonts w:ascii="Arial" w:eastAsia="FangSong_GB2312" w:hAnsi="Arial" w:cs="Arial"/>
                <w:sz w:val="28"/>
                <w:szCs w:val="28"/>
              </w:rPr>
            </w:pPr>
            <w:r w:rsidRPr="001451B6">
              <w:rPr>
                <w:rFonts w:ascii="Arial" w:eastAsia="FangSong_GB2312" w:hAnsi="Arial" w:cs="Arial" w:hint="eastAsia"/>
                <w:sz w:val="28"/>
                <w:szCs w:val="28"/>
              </w:rPr>
              <w:t>晓星是一家业务遍及全球的韩国跨国集团，其专注于诸多业务领域，包括纺织</w:t>
            </w:r>
            <w:r w:rsidRPr="001451B6">
              <w:rPr>
                <w:rFonts w:ascii="Arial" w:eastAsia="FangSong_GB2312" w:hAnsi="Arial" w:cs="Arial" w:hint="eastAsia"/>
                <w:sz w:val="28"/>
                <w:szCs w:val="28"/>
              </w:rPr>
              <w:t>/</w:t>
            </w:r>
            <w:r w:rsidRPr="001451B6">
              <w:rPr>
                <w:rFonts w:ascii="Arial" w:eastAsia="FangSong_GB2312" w:hAnsi="Arial" w:cs="Arial" w:hint="eastAsia"/>
                <w:sz w:val="28"/>
                <w:szCs w:val="28"/>
              </w:rPr>
              <w:t>贸易、能源及工业系统</w:t>
            </w:r>
            <w:r w:rsidRPr="001451B6">
              <w:rPr>
                <w:rFonts w:ascii="Arial" w:eastAsia="FangSong_GB2312" w:hAnsi="Arial" w:cs="Arial" w:hint="eastAsia"/>
                <w:sz w:val="28"/>
                <w:szCs w:val="28"/>
              </w:rPr>
              <w:t>/</w:t>
            </w:r>
            <w:r w:rsidRPr="001451B6">
              <w:rPr>
                <w:rFonts w:ascii="Arial" w:eastAsia="FangSong_GB2312" w:hAnsi="Arial" w:cs="Arial" w:hint="eastAsia"/>
                <w:sz w:val="28"/>
                <w:szCs w:val="28"/>
              </w:rPr>
              <w:t>工程建造（通过晓星重工业株式会社）、工业材料、化学、信息和通信行业</w:t>
            </w:r>
            <w:r>
              <w:rPr>
                <w:rFonts w:ascii="Arial" w:eastAsia="FangSong_GB2312" w:hAnsi="Arial" w:cs="Arial" w:hint="eastAsia"/>
                <w:sz w:val="28"/>
                <w:szCs w:val="28"/>
              </w:rPr>
              <w:t>。</w:t>
            </w:r>
          </w:p>
        </w:tc>
      </w:tr>
      <w:tr w:rsidR="00094095" w:rsidRPr="00BC25CC" w14:paraId="3B8D254D" w14:textId="77777777" w:rsidTr="002F2D60">
        <w:trPr>
          <w:trHeight w:val="279"/>
        </w:trPr>
        <w:tc>
          <w:tcPr>
            <w:tcW w:w="1809" w:type="dxa"/>
            <w:vMerge w:val="restart"/>
            <w:shd w:val="clear" w:color="auto" w:fill="D9D9D9"/>
          </w:tcPr>
          <w:p w14:paraId="5101AB15" w14:textId="77777777" w:rsidR="00094095" w:rsidRPr="00BC25CC" w:rsidRDefault="00094095" w:rsidP="00BB2377">
            <w:pPr>
              <w:spacing w:line="500" w:lineRule="exact"/>
              <w:rPr>
                <w:rFonts w:ascii="Arial" w:eastAsia="FangSong_GB2312" w:hAnsi="Arial" w:cs="Arial"/>
                <w:sz w:val="28"/>
                <w:szCs w:val="28"/>
              </w:rPr>
            </w:pPr>
            <w:r w:rsidRPr="00BC25CC">
              <w:rPr>
                <w:rFonts w:ascii="Arial" w:eastAsia="FangSong_GB2312" w:hAnsi="Arial" w:cs="Arial"/>
                <w:sz w:val="28"/>
                <w:szCs w:val="28"/>
              </w:rPr>
              <w:t>简易案件理由（</w:t>
            </w:r>
            <w:r w:rsidR="005F167B" w:rsidRPr="00BC25CC">
              <w:rPr>
                <w:rFonts w:ascii="Arial" w:eastAsia="FangSong_GB2312" w:hAnsi="Arial" w:cs="Arial"/>
                <w:sz w:val="28"/>
                <w:szCs w:val="28"/>
              </w:rPr>
              <w:t>可以单选，也可以多选</w:t>
            </w:r>
            <w:r w:rsidRPr="00BC25CC">
              <w:rPr>
                <w:rFonts w:ascii="Arial" w:eastAsia="FangSong_GB2312" w:hAnsi="Arial" w:cs="Arial"/>
                <w:sz w:val="28"/>
                <w:szCs w:val="28"/>
              </w:rPr>
              <w:t>）</w:t>
            </w:r>
          </w:p>
        </w:tc>
        <w:tc>
          <w:tcPr>
            <w:tcW w:w="6949" w:type="dxa"/>
            <w:gridSpan w:val="2"/>
          </w:tcPr>
          <w:p w14:paraId="480D268F" w14:textId="77777777" w:rsidR="00094095" w:rsidRPr="00A61828" w:rsidRDefault="00094095" w:rsidP="002F2D60">
            <w:pPr>
              <w:spacing w:line="500" w:lineRule="exact"/>
              <w:rPr>
                <w:rFonts w:ascii="Arial" w:eastAsia="FangSong_GB2312" w:hAnsi="Arial" w:cs="Arial"/>
                <w:sz w:val="28"/>
                <w:szCs w:val="28"/>
              </w:rPr>
            </w:pPr>
            <w:r w:rsidRPr="00A61828">
              <w:rPr>
                <w:rFonts w:ascii="Arial" w:eastAsia="FangSong_GB2312" w:hAnsi="Arial" w:cs="Arial"/>
                <w:sz w:val="28"/>
                <w:szCs w:val="28"/>
              </w:rPr>
              <w:t>□1</w:t>
            </w:r>
            <w:r w:rsidRPr="00A61828">
              <w:rPr>
                <w:rFonts w:ascii="Arial" w:eastAsia="FangSong_GB2312" w:hAnsi="Arial" w:cs="Arial"/>
                <w:sz w:val="28"/>
                <w:szCs w:val="28"/>
              </w:rPr>
              <w:t>、在同一相关市场，所有参与集中的经营者所占市场份额之和小于</w:t>
            </w:r>
            <w:r w:rsidRPr="00A61828">
              <w:rPr>
                <w:rFonts w:ascii="Arial" w:eastAsia="FangSong_GB2312" w:hAnsi="Arial" w:cs="Arial"/>
                <w:sz w:val="28"/>
                <w:szCs w:val="28"/>
              </w:rPr>
              <w:t>15%</w:t>
            </w:r>
            <w:r w:rsidRPr="00A61828">
              <w:rPr>
                <w:rFonts w:ascii="Arial" w:eastAsia="FangSong_GB2312" w:hAnsi="Arial" w:cs="Arial"/>
                <w:sz w:val="28"/>
                <w:szCs w:val="28"/>
              </w:rPr>
              <w:t>。</w:t>
            </w:r>
          </w:p>
        </w:tc>
      </w:tr>
      <w:tr w:rsidR="00094095" w:rsidRPr="00BC25CC" w14:paraId="51275284" w14:textId="77777777" w:rsidTr="002F2D60">
        <w:trPr>
          <w:trHeight w:val="330"/>
        </w:trPr>
        <w:tc>
          <w:tcPr>
            <w:tcW w:w="1809" w:type="dxa"/>
            <w:vMerge/>
            <w:shd w:val="clear" w:color="auto" w:fill="D9D9D9"/>
          </w:tcPr>
          <w:p w14:paraId="30DCBD49" w14:textId="77777777" w:rsidR="00094095" w:rsidRPr="00BC25CC" w:rsidRDefault="00094095" w:rsidP="002F2D60">
            <w:pPr>
              <w:spacing w:line="500" w:lineRule="exact"/>
              <w:rPr>
                <w:rFonts w:ascii="Arial" w:eastAsia="FangSong_GB2312" w:hAnsi="Arial" w:cs="Arial"/>
                <w:sz w:val="28"/>
                <w:szCs w:val="28"/>
              </w:rPr>
            </w:pPr>
          </w:p>
        </w:tc>
        <w:tc>
          <w:tcPr>
            <w:tcW w:w="6949" w:type="dxa"/>
            <w:gridSpan w:val="2"/>
          </w:tcPr>
          <w:p w14:paraId="1F5669D8" w14:textId="77777777" w:rsidR="00094095" w:rsidRPr="00A61828" w:rsidRDefault="00094095" w:rsidP="002F2D60">
            <w:pPr>
              <w:spacing w:line="500" w:lineRule="exact"/>
              <w:rPr>
                <w:rFonts w:ascii="Arial" w:eastAsia="FangSong_GB2312" w:hAnsi="Arial" w:cs="Arial"/>
                <w:sz w:val="28"/>
                <w:szCs w:val="28"/>
              </w:rPr>
            </w:pPr>
            <w:r w:rsidRPr="00A61828">
              <w:rPr>
                <w:rFonts w:ascii="Arial" w:eastAsia="FangSong_GB2312" w:hAnsi="Arial" w:cs="Arial"/>
                <w:sz w:val="28"/>
                <w:szCs w:val="28"/>
              </w:rPr>
              <w:t>□2</w:t>
            </w:r>
            <w:r w:rsidRPr="00A61828">
              <w:rPr>
                <w:rFonts w:ascii="Arial" w:eastAsia="FangSong_GB2312" w:hAnsi="Arial" w:cs="Arial"/>
                <w:sz w:val="28"/>
                <w:szCs w:val="28"/>
              </w:rPr>
              <w:t>、存在上下游关系的参与集中的经营者，在上下游市场所占的市场份额均小于</w:t>
            </w:r>
            <w:r w:rsidRPr="00A61828">
              <w:rPr>
                <w:rFonts w:ascii="Arial" w:eastAsia="FangSong_GB2312" w:hAnsi="Arial" w:cs="Arial"/>
                <w:sz w:val="28"/>
                <w:szCs w:val="28"/>
              </w:rPr>
              <w:t>25%</w:t>
            </w:r>
            <w:r w:rsidRPr="00A61828">
              <w:rPr>
                <w:rFonts w:ascii="Arial" w:eastAsia="FangSong_GB2312" w:hAnsi="Arial" w:cs="Arial"/>
                <w:sz w:val="28"/>
                <w:szCs w:val="28"/>
              </w:rPr>
              <w:t>。</w:t>
            </w:r>
          </w:p>
        </w:tc>
      </w:tr>
      <w:tr w:rsidR="00094095" w:rsidRPr="00BC25CC" w14:paraId="6E07A904" w14:textId="77777777" w:rsidTr="002F2D60">
        <w:trPr>
          <w:trHeight w:val="285"/>
        </w:trPr>
        <w:tc>
          <w:tcPr>
            <w:tcW w:w="1809" w:type="dxa"/>
            <w:vMerge/>
            <w:shd w:val="clear" w:color="auto" w:fill="D9D9D9"/>
          </w:tcPr>
          <w:p w14:paraId="6C9583FE" w14:textId="77777777" w:rsidR="00094095" w:rsidRPr="00BC25CC" w:rsidRDefault="00094095" w:rsidP="002F2D60">
            <w:pPr>
              <w:spacing w:line="500" w:lineRule="exact"/>
              <w:rPr>
                <w:rFonts w:ascii="Arial" w:eastAsia="FangSong_GB2312" w:hAnsi="Arial" w:cs="Arial"/>
                <w:sz w:val="28"/>
                <w:szCs w:val="28"/>
              </w:rPr>
            </w:pPr>
          </w:p>
        </w:tc>
        <w:tc>
          <w:tcPr>
            <w:tcW w:w="6949" w:type="dxa"/>
            <w:gridSpan w:val="2"/>
          </w:tcPr>
          <w:p w14:paraId="3EF592A5" w14:textId="77777777" w:rsidR="00094095" w:rsidRPr="00A61828" w:rsidRDefault="00094095" w:rsidP="002F2D60">
            <w:pPr>
              <w:spacing w:line="500" w:lineRule="exact"/>
              <w:rPr>
                <w:rFonts w:ascii="Arial" w:eastAsia="FangSong_GB2312" w:hAnsi="Arial" w:cs="Arial"/>
                <w:sz w:val="28"/>
                <w:szCs w:val="28"/>
              </w:rPr>
            </w:pPr>
            <w:r w:rsidRPr="00A61828">
              <w:rPr>
                <w:rFonts w:ascii="Arial" w:eastAsia="FangSong_GB2312" w:hAnsi="Arial" w:cs="Arial"/>
                <w:sz w:val="28"/>
                <w:szCs w:val="28"/>
              </w:rPr>
              <w:t>□3</w:t>
            </w:r>
            <w:r w:rsidRPr="00A61828">
              <w:rPr>
                <w:rFonts w:ascii="Arial" w:eastAsia="FangSong_GB2312" w:hAnsi="Arial" w:cs="Arial"/>
                <w:sz w:val="28"/>
                <w:szCs w:val="28"/>
              </w:rPr>
              <w:t>、不在同一相关市场、也不存在上下游关系的参与集中的经营者，在与交易有关的每个市场所占的份额均小于</w:t>
            </w:r>
            <w:r w:rsidRPr="00A61828">
              <w:rPr>
                <w:rFonts w:ascii="Arial" w:eastAsia="FangSong_GB2312" w:hAnsi="Arial" w:cs="Arial"/>
                <w:sz w:val="28"/>
                <w:szCs w:val="28"/>
              </w:rPr>
              <w:t>25%</w:t>
            </w:r>
            <w:r w:rsidRPr="00A61828">
              <w:rPr>
                <w:rFonts w:ascii="Arial" w:eastAsia="FangSong_GB2312" w:hAnsi="Arial" w:cs="Arial"/>
                <w:sz w:val="28"/>
                <w:szCs w:val="28"/>
              </w:rPr>
              <w:t>。</w:t>
            </w:r>
          </w:p>
        </w:tc>
      </w:tr>
      <w:tr w:rsidR="00094095" w:rsidRPr="00BC25CC" w14:paraId="4A268EEC" w14:textId="77777777" w:rsidTr="002F2D60">
        <w:trPr>
          <w:trHeight w:val="870"/>
        </w:trPr>
        <w:tc>
          <w:tcPr>
            <w:tcW w:w="1809" w:type="dxa"/>
            <w:vMerge/>
            <w:shd w:val="clear" w:color="auto" w:fill="D9D9D9"/>
          </w:tcPr>
          <w:p w14:paraId="36EBFFEE" w14:textId="77777777" w:rsidR="00094095" w:rsidRPr="00BC25CC" w:rsidRDefault="00094095" w:rsidP="002F2D60">
            <w:pPr>
              <w:spacing w:line="500" w:lineRule="exact"/>
              <w:rPr>
                <w:rFonts w:ascii="Arial" w:eastAsia="FangSong_GB2312" w:hAnsi="Arial" w:cs="Arial"/>
                <w:sz w:val="28"/>
                <w:szCs w:val="28"/>
              </w:rPr>
            </w:pPr>
          </w:p>
        </w:tc>
        <w:tc>
          <w:tcPr>
            <w:tcW w:w="6949" w:type="dxa"/>
            <w:gridSpan w:val="2"/>
          </w:tcPr>
          <w:p w14:paraId="16C62282" w14:textId="5282661C" w:rsidR="00094095" w:rsidRPr="00A61828" w:rsidRDefault="00AD7CE1" w:rsidP="002F2D60">
            <w:pPr>
              <w:spacing w:line="500" w:lineRule="exact"/>
              <w:rPr>
                <w:rFonts w:ascii="Arial" w:eastAsia="FangSong_GB2312" w:hAnsi="Arial" w:cs="Arial"/>
                <w:sz w:val="28"/>
                <w:szCs w:val="28"/>
              </w:rPr>
            </w:pPr>
            <w:r w:rsidRPr="00A61828">
              <w:rPr>
                <w:rFonts w:ascii="Arial" w:eastAsia="FangSong" w:hAnsi="Arial" w:cs="Arial"/>
                <w:sz w:val="28"/>
                <w:szCs w:val="28"/>
              </w:rPr>
              <w:sym w:font="Wingdings" w:char="F0FE"/>
            </w:r>
            <w:r w:rsidR="00094095" w:rsidRPr="00A61828">
              <w:rPr>
                <w:rFonts w:ascii="Arial" w:eastAsia="FangSong_GB2312" w:hAnsi="Arial" w:cs="Arial"/>
                <w:sz w:val="28"/>
                <w:szCs w:val="28"/>
              </w:rPr>
              <w:t>4</w:t>
            </w:r>
            <w:r w:rsidR="00094095" w:rsidRPr="00A61828">
              <w:rPr>
                <w:rFonts w:ascii="Arial" w:eastAsia="FangSong_GB2312" w:hAnsi="Arial" w:cs="Arial"/>
                <w:sz w:val="28"/>
                <w:szCs w:val="28"/>
              </w:rPr>
              <w:t>、参与集中的经营者在中国境外设立合营企业，合营企业不在中国境内从事经济活动。</w:t>
            </w:r>
          </w:p>
        </w:tc>
      </w:tr>
      <w:tr w:rsidR="00094095" w:rsidRPr="00BC25CC" w14:paraId="11D487F3" w14:textId="77777777" w:rsidTr="002F2D60">
        <w:trPr>
          <w:trHeight w:val="264"/>
        </w:trPr>
        <w:tc>
          <w:tcPr>
            <w:tcW w:w="1809" w:type="dxa"/>
            <w:vMerge/>
            <w:shd w:val="clear" w:color="auto" w:fill="D9D9D9"/>
          </w:tcPr>
          <w:p w14:paraId="4445C854" w14:textId="77777777" w:rsidR="00094095" w:rsidRPr="00BC25CC" w:rsidRDefault="00094095" w:rsidP="002F2D60">
            <w:pPr>
              <w:spacing w:line="500" w:lineRule="exact"/>
              <w:rPr>
                <w:rFonts w:ascii="Arial" w:eastAsia="FangSong_GB2312" w:hAnsi="Arial" w:cs="Arial"/>
                <w:sz w:val="28"/>
                <w:szCs w:val="28"/>
              </w:rPr>
            </w:pPr>
          </w:p>
        </w:tc>
        <w:tc>
          <w:tcPr>
            <w:tcW w:w="6949" w:type="dxa"/>
            <w:gridSpan w:val="2"/>
          </w:tcPr>
          <w:p w14:paraId="44231B21" w14:textId="512B3DFB" w:rsidR="00094095" w:rsidRPr="00A61828" w:rsidRDefault="00AD7CE1" w:rsidP="002F2D60">
            <w:pPr>
              <w:spacing w:line="500" w:lineRule="exact"/>
              <w:rPr>
                <w:rFonts w:ascii="Arial" w:eastAsia="FangSong_GB2312" w:hAnsi="Arial" w:cs="Arial"/>
                <w:sz w:val="28"/>
                <w:szCs w:val="28"/>
              </w:rPr>
            </w:pPr>
            <w:r w:rsidRPr="00A61828">
              <w:rPr>
                <w:rFonts w:ascii="Arial" w:eastAsia="FangSong_GB2312" w:hAnsi="Arial" w:cs="Arial"/>
                <w:sz w:val="28"/>
                <w:szCs w:val="28"/>
              </w:rPr>
              <w:t>□</w:t>
            </w:r>
            <w:r w:rsidR="00094095" w:rsidRPr="00A61828">
              <w:rPr>
                <w:rFonts w:ascii="Arial" w:eastAsia="FangSong_GB2312" w:hAnsi="Arial" w:cs="Arial"/>
                <w:sz w:val="28"/>
                <w:szCs w:val="28"/>
              </w:rPr>
              <w:t>5</w:t>
            </w:r>
            <w:r w:rsidR="00094095" w:rsidRPr="00A61828">
              <w:rPr>
                <w:rFonts w:ascii="Arial" w:eastAsia="FangSong_GB2312" w:hAnsi="Arial" w:cs="Arial"/>
                <w:sz w:val="28"/>
                <w:szCs w:val="28"/>
              </w:rPr>
              <w:t>、参与集中的经营者收购境外企业股权或资产的，该境外企业不在中国境内从事经济活动。</w:t>
            </w:r>
          </w:p>
        </w:tc>
      </w:tr>
      <w:tr w:rsidR="00094095" w:rsidRPr="00BC25CC" w14:paraId="15E6EEA6" w14:textId="77777777" w:rsidTr="002F2D60">
        <w:trPr>
          <w:trHeight w:val="345"/>
        </w:trPr>
        <w:tc>
          <w:tcPr>
            <w:tcW w:w="1809" w:type="dxa"/>
            <w:vMerge/>
            <w:shd w:val="clear" w:color="auto" w:fill="D9D9D9"/>
          </w:tcPr>
          <w:p w14:paraId="21702948" w14:textId="77777777" w:rsidR="00094095" w:rsidRPr="00BC25CC" w:rsidRDefault="00094095" w:rsidP="002F2D60">
            <w:pPr>
              <w:spacing w:line="500" w:lineRule="exact"/>
              <w:rPr>
                <w:rFonts w:ascii="Arial" w:eastAsia="FangSong_GB2312" w:hAnsi="Arial" w:cs="Arial"/>
                <w:sz w:val="28"/>
                <w:szCs w:val="28"/>
              </w:rPr>
            </w:pPr>
          </w:p>
        </w:tc>
        <w:tc>
          <w:tcPr>
            <w:tcW w:w="6949" w:type="dxa"/>
            <w:gridSpan w:val="2"/>
          </w:tcPr>
          <w:p w14:paraId="66EC64E1" w14:textId="77777777" w:rsidR="00094095" w:rsidRPr="00A61828" w:rsidRDefault="00094095" w:rsidP="002F2D60">
            <w:pPr>
              <w:spacing w:line="500" w:lineRule="exact"/>
              <w:rPr>
                <w:rFonts w:ascii="Arial" w:eastAsia="FangSong_GB2312" w:hAnsi="Arial" w:cs="Arial"/>
                <w:sz w:val="28"/>
                <w:szCs w:val="28"/>
              </w:rPr>
            </w:pPr>
            <w:r w:rsidRPr="00A61828">
              <w:rPr>
                <w:rFonts w:ascii="Arial" w:eastAsia="FangSong_GB2312" w:hAnsi="Arial" w:cs="Arial"/>
                <w:sz w:val="28"/>
                <w:szCs w:val="28"/>
              </w:rPr>
              <w:t>□6</w:t>
            </w:r>
            <w:r w:rsidRPr="00A61828">
              <w:rPr>
                <w:rFonts w:ascii="Arial" w:eastAsia="FangSong_GB2312" w:hAnsi="Arial" w:cs="Arial"/>
                <w:sz w:val="28"/>
                <w:szCs w:val="28"/>
              </w:rPr>
              <w:t>、由两个以上的经营者共同控制的合营企业，通过集中被其中一个或一个以上经营者控制。</w:t>
            </w:r>
          </w:p>
        </w:tc>
      </w:tr>
      <w:tr w:rsidR="00094095" w:rsidRPr="00BC25CC" w14:paraId="5F194006" w14:textId="77777777" w:rsidTr="002F2D60">
        <w:tc>
          <w:tcPr>
            <w:tcW w:w="1809" w:type="dxa"/>
            <w:shd w:val="clear" w:color="auto" w:fill="D9D9D9"/>
          </w:tcPr>
          <w:p w14:paraId="575E00CA" w14:textId="77777777" w:rsidR="00094095" w:rsidRPr="00BC25CC" w:rsidRDefault="00094095" w:rsidP="002F2D60">
            <w:pPr>
              <w:spacing w:line="500" w:lineRule="exact"/>
              <w:rPr>
                <w:rFonts w:ascii="Arial" w:eastAsia="FangSong_GB2312" w:hAnsi="Arial" w:cs="Arial"/>
                <w:sz w:val="28"/>
                <w:szCs w:val="28"/>
              </w:rPr>
            </w:pPr>
            <w:r w:rsidRPr="00BC25CC">
              <w:rPr>
                <w:rFonts w:ascii="Arial" w:eastAsia="FangSong_GB2312" w:hAnsi="Arial" w:cs="Arial"/>
                <w:sz w:val="28"/>
                <w:szCs w:val="28"/>
              </w:rPr>
              <w:t>备注</w:t>
            </w:r>
          </w:p>
        </w:tc>
        <w:tc>
          <w:tcPr>
            <w:tcW w:w="6949" w:type="dxa"/>
            <w:gridSpan w:val="2"/>
          </w:tcPr>
          <w:p w14:paraId="4C511ED9" w14:textId="24A92411" w:rsidR="00094095" w:rsidRPr="00BC25CC" w:rsidRDefault="00224BD9" w:rsidP="002F2D60">
            <w:pPr>
              <w:spacing w:line="500" w:lineRule="exact"/>
              <w:rPr>
                <w:rFonts w:ascii="Arial" w:eastAsia="FangSong_GB2312" w:hAnsi="Arial" w:cs="Arial"/>
                <w:sz w:val="28"/>
                <w:szCs w:val="28"/>
              </w:rPr>
            </w:pPr>
            <w:r w:rsidRPr="00224BD9">
              <w:rPr>
                <w:rFonts w:ascii="Arial" w:eastAsia="FangSong_GB2312" w:hAnsi="Arial" w:cs="Arial" w:hint="eastAsia"/>
                <w:sz w:val="28"/>
                <w:szCs w:val="28"/>
              </w:rPr>
              <w:t>相关市场为韩国境内大宗氢气供应市场，市场份额不适用。</w:t>
            </w:r>
          </w:p>
        </w:tc>
      </w:tr>
    </w:tbl>
    <w:p w14:paraId="4652A40A" w14:textId="77777777" w:rsidR="00F87C1F" w:rsidRPr="00BC25CC" w:rsidRDefault="00F87C1F">
      <w:pPr>
        <w:rPr>
          <w:rFonts w:ascii="Arial" w:hAnsi="Arial" w:cs="Arial"/>
        </w:rPr>
      </w:pPr>
    </w:p>
    <w:sectPr w:rsidR="00F87C1F" w:rsidRPr="00BC25CC" w:rsidSect="00ED21B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2FDAAD4" w14:textId="77777777" w:rsidR="00935D5D" w:rsidRDefault="00935D5D" w:rsidP="00094095">
      <w:r>
        <w:separator/>
      </w:r>
    </w:p>
  </w:endnote>
  <w:endnote w:type="continuationSeparator" w:id="0">
    <w:p w14:paraId="3F4CE5B0" w14:textId="77777777" w:rsidR="00935D5D" w:rsidRDefault="00935D5D" w:rsidP="000940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imHei">
    <w:altName w:val="黑体"/>
    <w:panose1 w:val="02010609060101010101"/>
    <w:charset w:val="86"/>
    <w:family w:val="modern"/>
    <w:pitch w:val="fixed"/>
    <w:sig w:usb0="800002BF" w:usb1="38CF7CFA" w:usb2="00000016" w:usb3="00000000" w:csb0="00040001" w:csb1="00000000"/>
  </w:font>
  <w:font w:name="FangSong_GB2312">
    <w:panose1 w:val="02010609060101010101"/>
    <w:charset w:val="86"/>
    <w:family w:val="modern"/>
    <w:pitch w:val="fixed"/>
    <w:sig w:usb0="800002BF" w:usb1="38CF7CFA" w:usb2="00000016" w:usb3="00000000" w:csb0="00040001" w:csb1="00000000"/>
  </w:font>
  <w:font w:name="FangSong">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angal">
    <w:panose1 w:val="00000400000000000000"/>
    <w:charset w:val="00"/>
    <w:family w:val="roman"/>
    <w:pitch w:val="variable"/>
    <w:sig w:usb0="00008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2F444C5" w14:textId="77777777" w:rsidR="00935D5D" w:rsidRDefault="00935D5D" w:rsidP="00094095">
      <w:r>
        <w:separator/>
      </w:r>
    </w:p>
  </w:footnote>
  <w:footnote w:type="continuationSeparator" w:id="0">
    <w:p w14:paraId="1BB73F25" w14:textId="77777777" w:rsidR="00935D5D" w:rsidRDefault="00935D5D" w:rsidP="0009409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69A23F68"/>
    <w:multiLevelType w:val="hybridMultilevel"/>
    <w:tmpl w:val="75EAF49E"/>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bordersDoNotSurroundHeader/>
  <w:bordersDoNotSurroundFooter/>
  <w:proofState w:spelling="clean" w:grammar="clean"/>
  <w:doNotTrackMoves/>
  <w:doNotTrackFormatting/>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94095"/>
    <w:rsid w:val="00024AA8"/>
    <w:rsid w:val="00094095"/>
    <w:rsid w:val="000F162A"/>
    <w:rsid w:val="00107B66"/>
    <w:rsid w:val="00144ADC"/>
    <w:rsid w:val="001451B6"/>
    <w:rsid w:val="00214FEF"/>
    <w:rsid w:val="00224BD9"/>
    <w:rsid w:val="00245776"/>
    <w:rsid w:val="0029549A"/>
    <w:rsid w:val="002A3524"/>
    <w:rsid w:val="002B6414"/>
    <w:rsid w:val="002D5B9E"/>
    <w:rsid w:val="002F2D60"/>
    <w:rsid w:val="00307976"/>
    <w:rsid w:val="003C5B74"/>
    <w:rsid w:val="00462174"/>
    <w:rsid w:val="0046385D"/>
    <w:rsid w:val="004647D8"/>
    <w:rsid w:val="0057063F"/>
    <w:rsid w:val="00574AD1"/>
    <w:rsid w:val="005A1B74"/>
    <w:rsid w:val="005D4D3E"/>
    <w:rsid w:val="005F167B"/>
    <w:rsid w:val="006F1BAB"/>
    <w:rsid w:val="00756C09"/>
    <w:rsid w:val="00785ECC"/>
    <w:rsid w:val="00832A3D"/>
    <w:rsid w:val="0084563C"/>
    <w:rsid w:val="008D3F85"/>
    <w:rsid w:val="00907A36"/>
    <w:rsid w:val="00935D5D"/>
    <w:rsid w:val="00950A88"/>
    <w:rsid w:val="00987276"/>
    <w:rsid w:val="009E4DEB"/>
    <w:rsid w:val="00A401CD"/>
    <w:rsid w:val="00A45217"/>
    <w:rsid w:val="00A61828"/>
    <w:rsid w:val="00AB6C08"/>
    <w:rsid w:val="00AD7CE1"/>
    <w:rsid w:val="00AF4C40"/>
    <w:rsid w:val="00B955F5"/>
    <w:rsid w:val="00BA0750"/>
    <w:rsid w:val="00BA2578"/>
    <w:rsid w:val="00BB2377"/>
    <w:rsid w:val="00BC25CC"/>
    <w:rsid w:val="00BD22CA"/>
    <w:rsid w:val="00C9068E"/>
    <w:rsid w:val="00D21777"/>
    <w:rsid w:val="00D452A9"/>
    <w:rsid w:val="00D606EF"/>
    <w:rsid w:val="00DA0E35"/>
    <w:rsid w:val="00E00FFE"/>
    <w:rsid w:val="00E677B7"/>
    <w:rsid w:val="00ED21B1"/>
    <w:rsid w:val="00EE7908"/>
    <w:rsid w:val="00F04D09"/>
    <w:rsid w:val="00F25048"/>
    <w:rsid w:val="00F65523"/>
    <w:rsid w:val="00F87C1F"/>
    <w:rsid w:val="00FC61D6"/>
    <w:rsid w:val="00FE787E"/>
  </w:rsids>
  <m:mathPr>
    <m:mathFont m:val="Cambria Math"/>
    <m:brkBin m:val="before"/>
    <m:brkBinSub m:val="--"/>
    <m:smallFrac/>
    <m:dispDef/>
    <m:lMargin m:val="0"/>
    <m:rMargin m:val="0"/>
    <m:defJc m:val="centerGroup"/>
    <m:wrapIndent m:val="1440"/>
    <m:intLim m:val="subSup"/>
    <m:naryLim m:val="undOvr"/>
  </m:mathPr>
  <w:themeFontLang w:val="en-GB" w:eastAsia="zh-CN"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6AF3932B"/>
  <w15:docId w15:val="{88BB7207-0835-488D-96CB-C8FD040DF5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SimSun" w:hAnsi="Calibri" w:cs="Times New Roman"/>
        <w:lang w:val="en-GB" w:eastAsia="zh-CN" w:bidi="hi-IN"/>
      </w:rPr>
    </w:rPrDefault>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094095"/>
    <w:pPr>
      <w:widowControl w:val="0"/>
      <w:jc w:val="both"/>
    </w:pPr>
    <w:rPr>
      <w:kern w:val="2"/>
      <w:sz w:val="21"/>
      <w:szCs w:val="22"/>
      <w:lang w:val="en-US"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09409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dnoteText">
    <w:name w:val="endnote text"/>
    <w:basedOn w:val="Normal"/>
    <w:link w:val="EndnoteTextChar"/>
    <w:uiPriority w:val="99"/>
    <w:semiHidden/>
    <w:unhideWhenUsed/>
    <w:rsid w:val="00094095"/>
    <w:pPr>
      <w:snapToGrid w:val="0"/>
      <w:jc w:val="left"/>
    </w:pPr>
  </w:style>
  <w:style w:type="character" w:customStyle="1" w:styleId="EndnoteTextChar">
    <w:name w:val="Endnote Text Char"/>
    <w:basedOn w:val="DefaultParagraphFont"/>
    <w:link w:val="EndnoteText"/>
    <w:uiPriority w:val="99"/>
    <w:semiHidden/>
    <w:rsid w:val="00094095"/>
  </w:style>
  <w:style w:type="character" w:styleId="EndnoteReference">
    <w:name w:val="endnote reference"/>
    <w:uiPriority w:val="99"/>
    <w:semiHidden/>
    <w:unhideWhenUsed/>
    <w:rsid w:val="00094095"/>
    <w:rPr>
      <w:vertAlign w:val="superscript"/>
    </w:rPr>
  </w:style>
  <w:style w:type="paragraph" w:styleId="Header">
    <w:name w:val="header"/>
    <w:basedOn w:val="Normal"/>
    <w:link w:val="HeaderChar"/>
    <w:uiPriority w:val="99"/>
    <w:unhideWhenUsed/>
    <w:rsid w:val="00D21777"/>
    <w:pPr>
      <w:pBdr>
        <w:bottom w:val="single" w:sz="6" w:space="1" w:color="auto"/>
      </w:pBdr>
      <w:tabs>
        <w:tab w:val="center" w:pos="4153"/>
        <w:tab w:val="right" w:pos="8306"/>
      </w:tabs>
      <w:snapToGrid w:val="0"/>
      <w:jc w:val="center"/>
    </w:pPr>
    <w:rPr>
      <w:sz w:val="18"/>
      <w:szCs w:val="18"/>
    </w:rPr>
  </w:style>
  <w:style w:type="character" w:customStyle="1" w:styleId="HeaderChar">
    <w:name w:val="Header Char"/>
    <w:link w:val="Header"/>
    <w:uiPriority w:val="99"/>
    <w:rsid w:val="00D21777"/>
    <w:rPr>
      <w:sz w:val="18"/>
      <w:szCs w:val="18"/>
    </w:rPr>
  </w:style>
  <w:style w:type="paragraph" w:styleId="Footer">
    <w:name w:val="footer"/>
    <w:basedOn w:val="Normal"/>
    <w:link w:val="FooterChar"/>
    <w:uiPriority w:val="99"/>
    <w:unhideWhenUsed/>
    <w:rsid w:val="00D21777"/>
    <w:pPr>
      <w:tabs>
        <w:tab w:val="center" w:pos="4153"/>
        <w:tab w:val="right" w:pos="8306"/>
      </w:tabs>
      <w:snapToGrid w:val="0"/>
      <w:jc w:val="left"/>
    </w:pPr>
    <w:rPr>
      <w:sz w:val="18"/>
      <w:szCs w:val="18"/>
    </w:rPr>
  </w:style>
  <w:style w:type="character" w:customStyle="1" w:styleId="FooterChar">
    <w:name w:val="Footer Char"/>
    <w:link w:val="Footer"/>
    <w:uiPriority w:val="99"/>
    <w:rsid w:val="00D21777"/>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A9C9D01-1EEA-4A1D-A4FF-F8F3EAC9EA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72</TotalTime>
  <Pages>1</Pages>
  <Words>566</Words>
  <Characters>590</Characters>
  <Application>Microsoft Office Word</Application>
  <DocSecurity>0</DocSecurity>
  <Lines>45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Any authorised user</cp:lastModifiedBy>
  <cp:revision>27</cp:revision>
  <cp:lastPrinted>2014-10-08T02:48:00Z</cp:lastPrinted>
  <dcterms:created xsi:type="dcterms:W3CDTF">2014-10-08T03:52:00Z</dcterms:created>
  <dcterms:modified xsi:type="dcterms:W3CDTF">2021-02-20T02:27:00Z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 Number">
    <vt:lpwstr>A43728660</vt:lpwstr>
  </property>
  <property fmtid="{D5CDD505-2E9C-101B-9397-08002B2CF9AE}" pid="3" name="Version">
    <vt:lpwstr>0.3</vt:lpwstr>
  </property>
  <property fmtid="{D5CDD505-2E9C-101B-9397-08002B2CF9AE}" pid="4" name="Last Modified">
    <vt:lpwstr>17 Feb 2021</vt:lpwstr>
  </property>
  <property fmtid="{D5CDD505-2E9C-101B-9397-08002B2CF9AE}" pid="5" name="Matter Number">
    <vt:lpwstr>L-308547</vt:lpwstr>
  </property>
  <property fmtid="{D5CDD505-2E9C-101B-9397-08002B2CF9AE}" pid="6" name="Client Code">
    <vt:lpwstr>10722699</vt:lpwstr>
  </property>
  <property fmtid="{D5CDD505-2E9C-101B-9397-08002B2CF9AE}" pid="7" name="Mode">
    <vt:lpwstr>SendAs</vt:lpwstr>
  </property>
  <property fmtid="{D5CDD505-2E9C-101B-9397-08002B2CF9AE}" pid="8" name="DEDocumentLocation">
    <vt:lpwstr>C:\Users\qhu\AppData\Local\Linklaters\DocExplorer\Attachments\A43728660 v0.3 Project Korea_simple Case Publicity Form_CHN.docx</vt:lpwstr>
  </property>
  <property fmtid="{D5CDD505-2E9C-101B-9397-08002B2CF9AE}" pid="9" name="ObjectID">
    <vt:lpwstr>09001dc8956da71d</vt:lpwstr>
  </property>
  <property fmtid="{D5CDD505-2E9C-101B-9397-08002B2CF9AE}" pid="10" name="_MarkAsFinal">
    <vt:bool>false</vt:bool>
  </property>
</Properties>
</file>