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cs="宋体"/>
                <w:bCs/>
                <w:color w:val="000000"/>
                <w:kern w:val="0"/>
                <w:sz w:val="24"/>
                <w:lang w:bidi="ar-AE"/>
              </w:rPr>
              <w:t>博泰车联网科技（上海）股份有限公司收购广州海鸥住宅工业股份有限公司股权案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rPr>
                <w:rFonts w:hint="default"/>
              </w:rPr>
            </w:pPr>
            <w:r>
              <w:rPr>
                <w:rFonts w:hint="default"/>
                <w:kern w:val="0"/>
                <w:sz w:val="24"/>
                <w:lang w:val="en-GB" w:bidi="ar-AE"/>
              </w:rPr>
              <w:t>博泰车联网科技（上海）股份有限公司（“博泰车联”）与中馀投资有限公司（“中馀投资”）等主体签署协议，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博泰车联</w:t>
            </w:r>
            <w:r>
              <w:rPr>
                <w:rFonts w:hint="default"/>
                <w:kern w:val="0"/>
                <w:sz w:val="24"/>
                <w:lang w:val="en-GB" w:bidi="ar-AE"/>
              </w:rPr>
              <w:t>拟收购广州海鸥住宅工业股份有限公司（“海鸥住工”）20%股份。海鸥住工主要从事五金龙头、瓷砖的研发、生产和销售。交易前，唐台英、戎启平合计持有海鸥住工35.45%股份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，</w:t>
            </w:r>
            <w:r>
              <w:rPr>
                <w:rFonts w:hint="default"/>
                <w:kern w:val="0"/>
                <w:sz w:val="24"/>
                <w:lang w:val="en-GB" w:bidi="ar-AE"/>
              </w:rPr>
              <w:t>并共同控制海鸥住工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；</w:t>
            </w:r>
            <w:r>
              <w:rPr>
                <w:rFonts w:hint="default"/>
                <w:kern w:val="0"/>
                <w:sz w:val="24"/>
                <w:lang w:val="en-GB" w:bidi="ar-AE"/>
              </w:rPr>
              <w:t>交易后，博泰车联将持有海鸥住工20%股份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，</w:t>
            </w:r>
            <w:r>
              <w:rPr>
                <w:rFonts w:hint="default"/>
                <w:kern w:val="0"/>
                <w:sz w:val="24"/>
                <w:lang w:val="en-GB" w:bidi="ar-AE"/>
              </w:rPr>
              <w:t>并单独控制海鸥住工。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default" w:cs="宋体"/>
                <w:bCs/>
                <w:color w:val="000000"/>
                <w:sz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/>
                <w:sz w:val="24"/>
              </w:rPr>
              <w:t>博泰车联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博泰车联于2009年10月20日成立于上海市，为香港联交所上市公司，主要业务为智能座舱解决方案、域控制器、研发服务和网联服务等。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博泰车联的最终控制人为自然人，主要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通过</w:t>
            </w:r>
            <w:r>
              <w:rPr>
                <w:rFonts w:hint="eastAsia" w:cs="宋体"/>
                <w:bCs/>
                <w:color w:val="000000"/>
                <w:sz w:val="24"/>
              </w:rPr>
              <w:t>博泰车联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从事上述</w:t>
            </w:r>
            <w:r>
              <w:rPr>
                <w:rFonts w:hint="eastAsia" w:cs="宋体"/>
                <w:bCs/>
                <w:color w:val="000000"/>
                <w:sz w:val="24"/>
              </w:rPr>
              <w:t>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/>
                <w:sz w:val="24"/>
                <w:lang w:val="en-US" w:eastAsia="zh-CN"/>
              </w:rPr>
              <w:t>海鸥住工</w:t>
            </w:r>
          </w:p>
        </w:tc>
        <w:tc>
          <w:tcPr>
            <w:tcW w:w="6093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海鸥住工于1998年1月8日成立于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广东省</w:t>
            </w:r>
            <w:r>
              <w:rPr>
                <w:rFonts w:hint="eastAsia" w:cs="宋体"/>
                <w:bCs/>
                <w:color w:val="000000"/>
                <w:sz w:val="24"/>
              </w:rPr>
              <w:t>广州市，为深圳证券交易所上市公司，主要从事五金龙头类产品、瓷砖等产品的研发、生产和销售。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海鸥住工的最终控制人为自然人，主要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通过</w:t>
            </w:r>
            <w:r>
              <w:rPr>
                <w:rFonts w:hint="eastAsia" w:cs="宋体"/>
                <w:bCs/>
                <w:color w:val="000000"/>
                <w:sz w:val="24"/>
              </w:rPr>
              <w:t>海鸥住工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从事上述</w:t>
            </w:r>
            <w:r>
              <w:rPr>
                <w:rFonts w:hint="eastAsia" w:cs="宋体"/>
                <w:bCs/>
                <w:color w:val="000000"/>
                <w:sz w:val="24"/>
              </w:rPr>
              <w:t>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rPr>
                <w:rFonts w:hint="default"/>
                <w:b/>
                <w:color w:val="000000"/>
                <w:sz w:val="24"/>
              </w:rPr>
            </w:pPr>
            <w:r>
              <w:rPr>
                <w:rFonts w:hint="default"/>
                <w:b/>
                <w:color w:val="000000"/>
                <w:sz w:val="24"/>
              </w:rPr>
              <w:t>混合集中：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 w:cs="宋体"/>
                <w:bCs/>
                <w:color w:val="000000"/>
                <w:sz w:val="24"/>
              </w:rPr>
            </w:pPr>
            <w:r>
              <w:rPr>
                <w:rFonts w:hint="eastAsia" w:eastAsia="宋体" w:cs="宋体"/>
                <w:bCs/>
                <w:color w:val="000000"/>
                <w:sz w:val="24"/>
              </w:rPr>
              <w:t>2025年中国境内水龙头（水嘴）市场：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 w:cs="宋体"/>
                <w:bCs/>
                <w:color w:val="000000"/>
                <w:sz w:val="24"/>
              </w:rPr>
            </w:pPr>
            <w:r>
              <w:rPr>
                <w:rFonts w:hint="eastAsia" w:eastAsia="宋体" w:cs="宋体"/>
                <w:bCs/>
                <w:color w:val="000000"/>
                <w:sz w:val="24"/>
              </w:rPr>
              <w:t>海鸥住工：0～5%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 w:firstLine="0" w:firstLineChars="0"/>
              <w:rPr>
                <w:rFonts w:hint="eastAsia" w:eastAsia="宋体" w:cs="宋体"/>
                <w:bCs/>
                <w:color w:val="000000"/>
                <w:sz w:val="24"/>
              </w:rPr>
            </w:pPr>
            <w:r>
              <w:rPr>
                <w:rFonts w:hint="eastAsia" w:eastAsia="宋体" w:cs="宋体"/>
                <w:bCs/>
                <w:color w:val="000000"/>
                <w:sz w:val="24"/>
              </w:rPr>
              <w:t>2025年中国境内瓷砖市场：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rPr>
                <w:rFonts w:hint="eastAsia" w:eastAsia="宋体" w:cs="Times New Roman"/>
                <w:b w:val="0"/>
                <w:bCs/>
                <w:color w:val="000000" w:themeColor="text1"/>
                <w:kern w:val="0"/>
                <w:sz w:val="24"/>
                <w:lang w:eastAsia="zh-CN" w:bidi="ar-A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 w:cs="宋体"/>
                <w:bCs/>
                <w:color w:val="000000"/>
                <w:sz w:val="24"/>
              </w:rPr>
              <w:t>海鸥住工：0～5%</w:t>
            </w:r>
          </w:p>
        </w:tc>
      </w:tr>
    </w:tbl>
    <w:p>
      <w:pPr>
        <w:pStyle w:val="2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4153"/>
      </w:tabs>
    </w:pP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2893A17"/>
    <w:rsid w:val="030806B1"/>
    <w:rsid w:val="0321599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76654F"/>
    <w:rsid w:val="0BD91CE7"/>
    <w:rsid w:val="0C6B60D7"/>
    <w:rsid w:val="0D7FCEE7"/>
    <w:rsid w:val="0DE526A7"/>
    <w:rsid w:val="0E087385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81569E7"/>
    <w:rsid w:val="1AA11230"/>
    <w:rsid w:val="1B2D6269"/>
    <w:rsid w:val="1B914E36"/>
    <w:rsid w:val="1BF9394B"/>
    <w:rsid w:val="1BF9AB71"/>
    <w:rsid w:val="1C361957"/>
    <w:rsid w:val="1D086B7C"/>
    <w:rsid w:val="1DA24124"/>
    <w:rsid w:val="1DFA68EF"/>
    <w:rsid w:val="1DFE30C6"/>
    <w:rsid w:val="1F7F05B3"/>
    <w:rsid w:val="1FC81833"/>
    <w:rsid w:val="20C2797E"/>
    <w:rsid w:val="215B059A"/>
    <w:rsid w:val="22062400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153579"/>
    <w:rsid w:val="2B795B9C"/>
    <w:rsid w:val="2C0B4814"/>
    <w:rsid w:val="2C0C7CCC"/>
    <w:rsid w:val="2CAC25FF"/>
    <w:rsid w:val="2DA61BF1"/>
    <w:rsid w:val="2ECF569F"/>
    <w:rsid w:val="2F0902B7"/>
    <w:rsid w:val="3025112D"/>
    <w:rsid w:val="319E78FD"/>
    <w:rsid w:val="326E3FCD"/>
    <w:rsid w:val="339B1A7D"/>
    <w:rsid w:val="34527864"/>
    <w:rsid w:val="356065C1"/>
    <w:rsid w:val="35741F7B"/>
    <w:rsid w:val="35927D49"/>
    <w:rsid w:val="35A45109"/>
    <w:rsid w:val="36647739"/>
    <w:rsid w:val="36722108"/>
    <w:rsid w:val="37736187"/>
    <w:rsid w:val="37EC4B4C"/>
    <w:rsid w:val="398E7091"/>
    <w:rsid w:val="3A7D25F4"/>
    <w:rsid w:val="3B6C128B"/>
    <w:rsid w:val="3B7505CA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EFC27AE"/>
    <w:rsid w:val="3FFE9FFB"/>
    <w:rsid w:val="3FFFF7A9"/>
    <w:rsid w:val="40644B78"/>
    <w:rsid w:val="40D7777E"/>
    <w:rsid w:val="41D779C0"/>
    <w:rsid w:val="42C972FA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A815B1A"/>
    <w:rsid w:val="4C4E7521"/>
    <w:rsid w:val="4C824703"/>
    <w:rsid w:val="4CC01CF8"/>
    <w:rsid w:val="4CC545E7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92653"/>
    <w:rsid w:val="4FFE4A4F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737FFAD"/>
    <w:rsid w:val="5A320350"/>
    <w:rsid w:val="5A4E1134"/>
    <w:rsid w:val="5A8F5421"/>
    <w:rsid w:val="5AB377AC"/>
    <w:rsid w:val="5ADB7A9F"/>
    <w:rsid w:val="5B3BD02C"/>
    <w:rsid w:val="5BDF7AA8"/>
    <w:rsid w:val="5BF7146E"/>
    <w:rsid w:val="5C8E6C69"/>
    <w:rsid w:val="5CC770F3"/>
    <w:rsid w:val="5D381793"/>
    <w:rsid w:val="5D7B194B"/>
    <w:rsid w:val="5DB2544A"/>
    <w:rsid w:val="5E606197"/>
    <w:rsid w:val="5E758AD3"/>
    <w:rsid w:val="5F5B3889"/>
    <w:rsid w:val="5F7404E1"/>
    <w:rsid w:val="5F7BBE1B"/>
    <w:rsid w:val="5FDC5D9A"/>
    <w:rsid w:val="5FEF2D0D"/>
    <w:rsid w:val="60B85CFA"/>
    <w:rsid w:val="61AC7C2D"/>
    <w:rsid w:val="61F32521"/>
    <w:rsid w:val="6229E334"/>
    <w:rsid w:val="63F6661D"/>
    <w:rsid w:val="640B7CBF"/>
    <w:rsid w:val="64920EED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8B02553"/>
    <w:rsid w:val="68F02D72"/>
    <w:rsid w:val="6911159A"/>
    <w:rsid w:val="69961B9A"/>
    <w:rsid w:val="69C0748D"/>
    <w:rsid w:val="6A0C0F86"/>
    <w:rsid w:val="6A7D30C3"/>
    <w:rsid w:val="6AB94695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6FF54640"/>
    <w:rsid w:val="710A7485"/>
    <w:rsid w:val="71394751"/>
    <w:rsid w:val="71612B4D"/>
    <w:rsid w:val="72131803"/>
    <w:rsid w:val="723024E6"/>
    <w:rsid w:val="72D967F6"/>
    <w:rsid w:val="73026B48"/>
    <w:rsid w:val="74566BED"/>
    <w:rsid w:val="74CE550B"/>
    <w:rsid w:val="75D97C4E"/>
    <w:rsid w:val="75DE2E1F"/>
    <w:rsid w:val="75FC6A6F"/>
    <w:rsid w:val="767FE0B3"/>
    <w:rsid w:val="76CA40F3"/>
    <w:rsid w:val="77527FDF"/>
    <w:rsid w:val="77FFCFC3"/>
    <w:rsid w:val="78410251"/>
    <w:rsid w:val="785A2CB0"/>
    <w:rsid w:val="786F0C92"/>
    <w:rsid w:val="793FB7A1"/>
    <w:rsid w:val="79D31A9C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AF616A"/>
    <w:rsid w:val="7EBDA18C"/>
    <w:rsid w:val="7EE72273"/>
    <w:rsid w:val="7EF7CDD2"/>
    <w:rsid w:val="7EFFC6B1"/>
    <w:rsid w:val="7F3E3F45"/>
    <w:rsid w:val="7F7BEB9D"/>
    <w:rsid w:val="7FB5C036"/>
    <w:rsid w:val="7FBF2495"/>
    <w:rsid w:val="7FCE6666"/>
    <w:rsid w:val="7FDCAB43"/>
    <w:rsid w:val="7FDF897D"/>
    <w:rsid w:val="7FE91E78"/>
    <w:rsid w:val="7FFDE69B"/>
    <w:rsid w:val="9CBD0B1A"/>
    <w:rsid w:val="9EF6604C"/>
    <w:rsid w:val="A7F9C1DE"/>
    <w:rsid w:val="B593FB7D"/>
    <w:rsid w:val="B8BE5849"/>
    <w:rsid w:val="BCB7048F"/>
    <w:rsid w:val="BF45B9F9"/>
    <w:rsid w:val="BF8E36EE"/>
    <w:rsid w:val="BFDFB85E"/>
    <w:rsid w:val="BFEF5A20"/>
    <w:rsid w:val="BFF5AD43"/>
    <w:rsid w:val="BFF739EC"/>
    <w:rsid w:val="D7FFD2F4"/>
    <w:rsid w:val="D96C2367"/>
    <w:rsid w:val="D9FFDD10"/>
    <w:rsid w:val="DDEFBA43"/>
    <w:rsid w:val="DEAFB90F"/>
    <w:rsid w:val="DF21B821"/>
    <w:rsid w:val="DF9BF5C7"/>
    <w:rsid w:val="DFD76A11"/>
    <w:rsid w:val="E3CF85CB"/>
    <w:rsid w:val="E9F71F09"/>
    <w:rsid w:val="EAFD8D58"/>
    <w:rsid w:val="EB6C770B"/>
    <w:rsid w:val="EBCD181E"/>
    <w:rsid w:val="EBF8DBF2"/>
    <w:rsid w:val="EEBFA8B1"/>
    <w:rsid w:val="EF7C48A7"/>
    <w:rsid w:val="EF9FD700"/>
    <w:rsid w:val="EFFFDD70"/>
    <w:rsid w:val="F1B778F1"/>
    <w:rsid w:val="F3FF743F"/>
    <w:rsid w:val="F4FF55F7"/>
    <w:rsid w:val="F5FF6D2D"/>
    <w:rsid w:val="F7FD911C"/>
    <w:rsid w:val="F9778E68"/>
    <w:rsid w:val="F9DF2CA6"/>
    <w:rsid w:val="F9EB589E"/>
    <w:rsid w:val="FAF276D6"/>
    <w:rsid w:val="FB3326CC"/>
    <w:rsid w:val="FBCE4D19"/>
    <w:rsid w:val="FDBF10AA"/>
    <w:rsid w:val="FDDE8728"/>
    <w:rsid w:val="FDFD4EA0"/>
    <w:rsid w:val="FEFBBBDF"/>
    <w:rsid w:val="FF6B92DC"/>
    <w:rsid w:val="FFBC3961"/>
    <w:rsid w:val="FFCF2299"/>
    <w:rsid w:val="FFDBAEE3"/>
    <w:rsid w:val="FFDD1EA1"/>
    <w:rsid w:val="FFE7A9C6"/>
    <w:rsid w:val="FF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3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6</Pages>
  <Words>1825</Words>
  <Characters>1947</Characters>
  <Lines>1</Lines>
  <Paragraphs>1</Paragraphs>
  <TotalTime>27</TotalTime>
  <ScaleCrop>false</ScaleCrop>
  <LinksUpToDate>false</LinksUpToDate>
  <CharactersWithSpaces>2069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2023-03-10T17:34:00Z</dcterms:created>
  <dc:creator>张斌（反垄断处）</dc:creator>
  <cp:lastModifiedBy>郑玉丽</cp:lastModifiedBy>
  <cp:lastPrinted>2024-04-17T09:34:00Z</cp:lastPrinted>
  <dcterms:modified xsi:type="dcterms:W3CDTF">2026-10-14T01:45:25Z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5C0C60D277A655E87C57CC6A45987BCB</vt:lpwstr>
  </property>
  <property fmtid="{D5CDD505-2E9C-101B-9397-08002B2CF9AE}" pid="4" name="KSOTemplateDocerSaveRecord">
    <vt:lpwstr>eyJoZGlkIjoiYjcyMzQ5NmUwNWNjMzE5MmEwMDE2ZDQ3ZGE5YTYwZWYiLCJ1c2VySWQiOiI1MDg5MjU3NTAifQ==</vt:lpwstr>
  </property>
</Properties>
</file>