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00" w:lineRule="auto"/>
        <w:jc w:val="center"/>
        <w:rPr>
          <w:rFonts w:cs="黑体" w:asciiTheme="minorEastAsia" w:hAnsiTheme="minorEastAsia"/>
          <w:b/>
          <w:bCs/>
          <w:sz w:val="32"/>
          <w:szCs w:val="32"/>
        </w:rPr>
      </w:pPr>
      <w:r>
        <w:rPr>
          <w:rFonts w:hint="eastAsia" w:cs="黑体" w:asciiTheme="minorEastAsia" w:hAnsiTheme="minorEastAsia"/>
          <w:b/>
          <w:bCs/>
          <w:sz w:val="32"/>
          <w:szCs w:val="32"/>
        </w:rPr>
        <w:t>经营者集中简易案件公示表</w:t>
      </w:r>
    </w:p>
    <w:p>
      <w:pPr>
        <w:spacing w:line="300" w:lineRule="auto"/>
        <w:ind w:firstLine="727" w:firstLineChars="302"/>
        <w:rPr>
          <w:rFonts w:asciiTheme="minorEastAsia" w:hAnsiTheme="minorEastAsia"/>
          <w:b/>
          <w:bCs/>
          <w:sz w:val="24"/>
          <w:szCs w:val="24"/>
        </w:rPr>
      </w:pPr>
    </w:p>
    <w:tbl>
      <w:tblPr>
        <w:tblStyle w:val="7"/>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tcPr>
          <w:p>
            <w:pPr>
              <w:rPr>
                <w:rFonts w:ascii="Times New Roman" w:hAnsi="Times New Roman" w:cs="Times New Roman"/>
                <w:b/>
                <w:bCs/>
                <w:sz w:val="24"/>
                <w:szCs w:val="24"/>
                <w:rPrChange w:id="0" w:author="oa" w:date="2022-08-11T10:00:20Z">
                  <w:rPr>
                    <w:rFonts w:asciiTheme="minorEastAsia" w:hAnsiTheme="minorEastAsia" w:cstheme="minorEastAsia"/>
                    <w:b/>
                    <w:bCs/>
                    <w:sz w:val="24"/>
                    <w:szCs w:val="24"/>
                  </w:rPr>
                </w:rPrChange>
              </w:rPr>
            </w:pPr>
            <w:r>
              <w:rPr>
                <w:rFonts w:hint="default" w:ascii="Times New Roman" w:hAnsi="Times New Roman" w:cs="Times New Roman"/>
                <w:b/>
                <w:bCs/>
                <w:sz w:val="24"/>
                <w:szCs w:val="24"/>
                <w:rPrChange w:id="1" w:author="oa" w:date="2022-08-11T10:00:20Z">
                  <w:rPr>
                    <w:rFonts w:hint="eastAsia" w:asciiTheme="minorEastAsia" w:hAnsiTheme="minorEastAsia" w:cstheme="minorEastAsia"/>
                    <w:b/>
                    <w:bCs/>
                    <w:sz w:val="24"/>
                    <w:szCs w:val="24"/>
                  </w:rPr>
                </w:rPrChange>
              </w:rPr>
              <w:t>案件名称</w:t>
            </w:r>
          </w:p>
        </w:tc>
        <w:tc>
          <w:tcPr>
            <w:tcW w:w="6949" w:type="dxa"/>
            <w:gridSpan w:val="2"/>
          </w:tcPr>
          <w:p>
            <w:pPr>
              <w:rPr>
                <w:rFonts w:ascii="Times New Roman" w:hAnsi="Times New Roman" w:cs="Times New Roman"/>
                <w:sz w:val="24"/>
                <w:szCs w:val="24"/>
                <w:rPrChange w:id="2" w:author="oa" w:date="2022-08-11T10:00:20Z">
                  <w:rPr>
                    <w:rFonts w:asciiTheme="minorEastAsia" w:hAnsiTheme="minorEastAsia" w:cstheme="minorEastAsia"/>
                    <w:sz w:val="24"/>
                    <w:szCs w:val="24"/>
                  </w:rPr>
                </w:rPrChange>
              </w:rPr>
            </w:pPr>
            <w:r>
              <w:rPr>
                <w:rFonts w:hint="default" w:ascii="Times New Roman" w:hAnsi="Times New Roman" w:cs="Times New Roman"/>
                <w:sz w:val="24"/>
                <w:szCs w:val="24"/>
                <w:rPrChange w:id="3" w:author="oa" w:date="2022-08-11T10:00:20Z">
                  <w:rPr>
                    <w:rFonts w:hint="eastAsia" w:asciiTheme="minorEastAsia" w:hAnsiTheme="minorEastAsia" w:cstheme="minorEastAsia"/>
                    <w:sz w:val="24"/>
                    <w:szCs w:val="24"/>
                  </w:rPr>
                </w:rPrChange>
              </w:rPr>
              <w:t>深圳万深冷链物流有限公司与义乌市市场发展集团有限公司新设合营企业案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tcPr>
          <w:p>
            <w:pPr>
              <w:rPr>
                <w:rFonts w:ascii="Times New Roman" w:hAnsi="Times New Roman" w:cs="Times New Roman"/>
                <w:b/>
                <w:bCs/>
                <w:sz w:val="24"/>
                <w:szCs w:val="24"/>
                <w:rPrChange w:id="4" w:author="oa" w:date="2022-08-11T10:00:20Z">
                  <w:rPr>
                    <w:rFonts w:asciiTheme="minorEastAsia" w:hAnsiTheme="minorEastAsia" w:cstheme="minorEastAsia"/>
                    <w:b/>
                    <w:bCs/>
                    <w:sz w:val="24"/>
                    <w:szCs w:val="24"/>
                  </w:rPr>
                </w:rPrChange>
              </w:rPr>
            </w:pPr>
            <w:r>
              <w:rPr>
                <w:rFonts w:hint="default" w:ascii="Times New Roman" w:hAnsi="Times New Roman" w:cs="Times New Roman"/>
                <w:b/>
                <w:bCs/>
                <w:sz w:val="24"/>
                <w:szCs w:val="24"/>
                <w:rPrChange w:id="5" w:author="oa" w:date="2022-08-11T10:00:20Z">
                  <w:rPr>
                    <w:rFonts w:hint="eastAsia" w:asciiTheme="minorEastAsia" w:hAnsiTheme="minorEastAsia" w:cstheme="minorEastAsia"/>
                    <w:b/>
                    <w:bCs/>
                    <w:sz w:val="24"/>
                    <w:szCs w:val="24"/>
                  </w:rPr>
                </w:rPrChange>
              </w:rPr>
              <w:t>交易概况（限200字内）</w:t>
            </w:r>
          </w:p>
        </w:tc>
        <w:tc>
          <w:tcPr>
            <w:tcW w:w="6949" w:type="dxa"/>
            <w:gridSpan w:val="2"/>
          </w:tcPr>
          <w:p>
            <w:pPr>
              <w:rPr>
                <w:rFonts w:ascii="Times New Roman" w:hAnsi="Times New Roman" w:cs="Times New Roman"/>
                <w:sz w:val="24"/>
                <w:szCs w:val="24"/>
                <w:rPrChange w:id="6" w:author="oa" w:date="2022-08-11T10:00:20Z">
                  <w:rPr>
                    <w:rFonts w:asciiTheme="minorEastAsia" w:hAnsiTheme="minorEastAsia" w:cstheme="minorEastAsia"/>
                    <w:sz w:val="24"/>
                    <w:szCs w:val="24"/>
                  </w:rPr>
                </w:rPrChange>
              </w:rPr>
            </w:pPr>
            <w:r>
              <w:rPr>
                <w:rFonts w:hint="eastAsia" w:asciiTheme="minorEastAsia" w:hAnsiTheme="minorEastAsia" w:cstheme="minorEastAsia"/>
                <w:sz w:val="24"/>
                <w:szCs w:val="24"/>
              </w:rPr>
              <w:t>深圳万深冷链物流有限公司（“</w:t>
            </w:r>
            <w:r>
              <w:rPr>
                <w:rFonts w:hint="eastAsia" w:asciiTheme="minorEastAsia" w:hAnsiTheme="minorEastAsia" w:cstheme="minorEastAsia"/>
                <w:b/>
                <w:bCs/>
                <w:sz w:val="24"/>
                <w:szCs w:val="24"/>
              </w:rPr>
              <w:t>万深冷链”</w:t>
            </w:r>
            <w:r>
              <w:rPr>
                <w:rFonts w:hint="eastAsia" w:asciiTheme="minorEastAsia" w:hAnsiTheme="minorEastAsia" w:cstheme="minorEastAsia"/>
                <w:sz w:val="24"/>
                <w:szCs w:val="24"/>
              </w:rPr>
              <w:t>）与义乌市市场发展集团有限公司（“</w:t>
            </w:r>
            <w:r>
              <w:rPr>
                <w:rFonts w:hint="eastAsia" w:asciiTheme="minorEastAsia" w:hAnsiTheme="minorEastAsia" w:cstheme="minorEastAsia"/>
                <w:b/>
                <w:bCs/>
                <w:sz w:val="24"/>
                <w:szCs w:val="24"/>
              </w:rPr>
              <w:t>市场集团</w:t>
            </w:r>
            <w:r>
              <w:rPr>
                <w:rFonts w:hint="eastAsia" w:asciiTheme="minorEastAsia" w:hAnsiTheme="minorEastAsia" w:cstheme="minorEastAsia"/>
                <w:sz w:val="24"/>
                <w:szCs w:val="24"/>
              </w:rPr>
              <w:t>”）签署合资合同，以共同出资新设合营企业。交易后</w:t>
            </w:r>
            <w:r>
              <w:rPr>
                <w:rFonts w:hint="eastAsia" w:asciiTheme="minorEastAsia" w:hAnsiTheme="minorEastAsia" w:cstheme="minorEastAsia"/>
                <w:sz w:val="24"/>
                <w:szCs w:val="24"/>
                <w:lang w:eastAsia="zh-CN"/>
              </w:rPr>
              <w:t>，万深冷链与市场集团将分别持有合营企业</w:t>
            </w:r>
            <w:r>
              <w:rPr>
                <w:rFonts w:hint="default" w:ascii="Times New Roman" w:hAnsi="Times New Roman" w:cs="Times New Roman"/>
                <w:sz w:val="24"/>
                <w:szCs w:val="24"/>
                <w:lang w:val="en-US" w:eastAsia="zh-CN"/>
              </w:rPr>
              <w:t>51%和49%</w:t>
            </w:r>
            <w:r>
              <w:rPr>
                <w:rFonts w:hint="eastAsia" w:asciiTheme="minorEastAsia" w:hAnsiTheme="minorEastAsia" w:cstheme="minorEastAsia"/>
                <w:sz w:val="24"/>
                <w:szCs w:val="24"/>
                <w:lang w:val="en-US" w:eastAsia="zh-CN"/>
              </w:rPr>
              <w:t>的股权，</w:t>
            </w:r>
            <w:r>
              <w:rPr>
                <w:rFonts w:hint="eastAsia" w:asciiTheme="minorEastAsia" w:hAnsiTheme="minorEastAsia" w:cstheme="minorEastAsia"/>
                <w:sz w:val="24"/>
                <w:szCs w:val="24"/>
              </w:rPr>
              <w:t>万深冷链与市场集团共同控制合营企业，合营企业主要从事冷库的建设与开发。</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tcPr>
          <w:p>
            <w:pPr>
              <w:rPr>
                <w:rFonts w:ascii="Times New Roman" w:hAnsi="Times New Roman" w:cs="Times New Roman"/>
                <w:b/>
                <w:bCs/>
                <w:sz w:val="24"/>
                <w:szCs w:val="24"/>
                <w:rPrChange w:id="7" w:author="oa" w:date="2022-08-11T10:00:20Z">
                  <w:rPr>
                    <w:rFonts w:asciiTheme="minorEastAsia" w:hAnsiTheme="minorEastAsia" w:cstheme="minorEastAsia"/>
                    <w:b/>
                    <w:bCs/>
                    <w:sz w:val="24"/>
                    <w:szCs w:val="24"/>
                  </w:rPr>
                </w:rPrChange>
              </w:rPr>
            </w:pPr>
            <w:r>
              <w:rPr>
                <w:rFonts w:hint="default" w:ascii="Times New Roman" w:hAnsi="Times New Roman" w:cs="Times New Roman"/>
                <w:b/>
                <w:bCs/>
                <w:sz w:val="24"/>
                <w:szCs w:val="24"/>
                <w:rPrChange w:id="8" w:author="oa" w:date="2022-08-11T10:00:20Z">
                  <w:rPr>
                    <w:rFonts w:hint="eastAsia" w:asciiTheme="minorEastAsia" w:hAnsiTheme="minorEastAsia" w:cstheme="minorEastAsia"/>
                    <w:b/>
                    <w:bCs/>
                    <w:sz w:val="24"/>
                    <w:szCs w:val="24"/>
                  </w:rPr>
                </w:rPrChange>
              </w:rPr>
              <w:t>参与集中的经营者简介</w:t>
            </w:r>
          </w:p>
        </w:tc>
        <w:tc>
          <w:tcPr>
            <w:tcW w:w="1796" w:type="dxa"/>
          </w:tcPr>
          <w:p>
            <w:pPr>
              <w:rPr>
                <w:rFonts w:hint="default" w:ascii="Times New Roman" w:hAnsi="Times New Roman" w:cs="Times New Roman" w:eastAsiaTheme="minorEastAsia"/>
                <w:sz w:val="24"/>
                <w:szCs w:val="24"/>
                <w:lang w:val="en-US" w:eastAsia="zh-CN"/>
                <w:rPrChange w:id="9" w:author="oa" w:date="2022-08-11T10:00:20Z">
                  <w:rPr>
                    <w:rFonts w:hint="default" w:asciiTheme="minorEastAsia" w:hAnsiTheme="minorEastAsia" w:eastAsiaTheme="minorEastAsia" w:cstheme="minorEastAsia"/>
                    <w:sz w:val="24"/>
                    <w:szCs w:val="24"/>
                    <w:lang w:val="en-US" w:eastAsia="zh-CN"/>
                  </w:rPr>
                </w:rPrChange>
              </w:rPr>
            </w:pPr>
            <w:r>
              <w:rPr>
                <w:rFonts w:hint="default" w:ascii="Times New Roman" w:hAnsi="Times New Roman" w:cs="Times New Roman"/>
                <w:sz w:val="24"/>
                <w:szCs w:val="24"/>
                <w:rPrChange w:id="10" w:author="oa" w:date="2022-08-11T10:00:20Z">
                  <w:rPr>
                    <w:rFonts w:hint="eastAsia" w:asciiTheme="minorEastAsia" w:hAnsiTheme="minorEastAsia" w:cstheme="minorEastAsia"/>
                    <w:sz w:val="24"/>
                    <w:szCs w:val="24"/>
                  </w:rPr>
                </w:rPrChange>
              </w:rPr>
              <w:t>1、</w:t>
            </w:r>
            <w:r>
              <w:rPr>
                <w:rFonts w:hint="default" w:ascii="Times New Roman" w:hAnsi="Times New Roman" w:cs="Times New Roman"/>
                <w:sz w:val="24"/>
                <w:szCs w:val="24"/>
                <w:lang w:val="en-US" w:eastAsia="zh-CN"/>
                <w:rPrChange w:id="11" w:author="oa" w:date="2022-08-11T10:00:20Z">
                  <w:rPr>
                    <w:rFonts w:hint="eastAsia" w:asciiTheme="minorEastAsia" w:hAnsiTheme="minorEastAsia" w:cstheme="minorEastAsia"/>
                    <w:sz w:val="24"/>
                    <w:szCs w:val="24"/>
                    <w:lang w:val="en-US" w:eastAsia="zh-CN"/>
                  </w:rPr>
                </w:rPrChange>
              </w:rPr>
              <w:t>万深冷链</w:t>
            </w:r>
          </w:p>
        </w:tc>
        <w:tc>
          <w:tcPr>
            <w:tcW w:w="5153" w:type="dxa"/>
          </w:tcPr>
          <w:p>
            <w:pPr>
              <w:rPr>
                <w:rFonts w:ascii="Times New Roman" w:hAnsi="Times New Roman" w:cs="Times New Roman"/>
                <w:sz w:val="24"/>
                <w:szCs w:val="24"/>
                <w:rPrChange w:id="12" w:author="oa" w:date="2022-08-11T10:00:20Z">
                  <w:rPr>
                    <w:rFonts w:asciiTheme="minorEastAsia" w:hAnsiTheme="minorEastAsia" w:cstheme="minorEastAsia"/>
                    <w:sz w:val="24"/>
                    <w:szCs w:val="24"/>
                  </w:rPr>
                </w:rPrChange>
              </w:rPr>
            </w:pPr>
            <w:r>
              <w:rPr>
                <w:rFonts w:hint="default" w:ascii="Times New Roman" w:hAnsi="Times New Roman" w:cs="Times New Roman"/>
                <w:sz w:val="24"/>
                <w:szCs w:val="24"/>
                <w:lang w:val="en-US" w:eastAsia="zh-CN"/>
                <w:rPrChange w:id="13" w:author="oa" w:date="2022-08-11T10:00:20Z">
                  <w:rPr>
                    <w:rFonts w:hint="eastAsia" w:asciiTheme="minorEastAsia" w:hAnsiTheme="minorEastAsia" w:cstheme="minorEastAsia"/>
                    <w:sz w:val="24"/>
                    <w:szCs w:val="24"/>
                    <w:lang w:val="en-US" w:eastAsia="zh-CN"/>
                  </w:rPr>
                </w:rPrChange>
              </w:rPr>
              <w:t>万深冷链</w:t>
            </w:r>
            <w:r>
              <w:rPr>
                <w:rFonts w:hint="default" w:ascii="Times New Roman" w:hAnsi="Times New Roman" w:cs="Times New Roman"/>
                <w:sz w:val="24"/>
                <w:szCs w:val="24"/>
                <w:rPrChange w:id="14" w:author="oa" w:date="2022-08-11T10:00:20Z">
                  <w:rPr>
                    <w:rFonts w:hint="eastAsia" w:asciiTheme="minorEastAsia" w:hAnsiTheme="minorEastAsia" w:cstheme="minorEastAsia"/>
                    <w:sz w:val="24"/>
                    <w:szCs w:val="24"/>
                  </w:rPr>
                </w:rPrChange>
              </w:rPr>
              <w:t>于2</w:t>
            </w:r>
            <w:r>
              <w:rPr>
                <w:rFonts w:ascii="Times New Roman" w:hAnsi="Times New Roman" w:cs="Times New Roman"/>
                <w:sz w:val="24"/>
                <w:szCs w:val="24"/>
                <w:rPrChange w:id="15" w:author="oa" w:date="2022-08-11T10:00:20Z">
                  <w:rPr>
                    <w:rFonts w:asciiTheme="minorEastAsia" w:hAnsiTheme="minorEastAsia" w:cstheme="minorEastAsia"/>
                    <w:sz w:val="24"/>
                    <w:szCs w:val="24"/>
                  </w:rPr>
                </w:rPrChange>
              </w:rPr>
              <w:t>0</w:t>
            </w:r>
            <w:r>
              <w:rPr>
                <w:rFonts w:hint="default" w:ascii="Times New Roman" w:hAnsi="Times New Roman" w:cs="Times New Roman"/>
                <w:sz w:val="24"/>
                <w:szCs w:val="24"/>
                <w:lang w:val="en-US" w:eastAsia="zh-CN"/>
                <w:rPrChange w:id="16" w:author="oa" w:date="2022-08-11T10:00:20Z">
                  <w:rPr>
                    <w:rFonts w:hint="eastAsia" w:asciiTheme="minorEastAsia" w:hAnsiTheme="minorEastAsia" w:cstheme="minorEastAsia"/>
                    <w:sz w:val="24"/>
                    <w:szCs w:val="24"/>
                    <w:lang w:val="en-US" w:eastAsia="zh-CN"/>
                  </w:rPr>
                </w:rPrChange>
              </w:rPr>
              <w:t>20</w:t>
            </w:r>
            <w:r>
              <w:rPr>
                <w:rFonts w:hint="default" w:ascii="Times New Roman" w:hAnsi="Times New Roman" w:cs="Times New Roman"/>
                <w:sz w:val="24"/>
                <w:szCs w:val="24"/>
                <w:rPrChange w:id="17" w:author="oa" w:date="2022-08-11T10:00:20Z">
                  <w:rPr>
                    <w:rFonts w:hint="eastAsia" w:asciiTheme="minorEastAsia" w:hAnsiTheme="minorEastAsia" w:cstheme="minorEastAsia"/>
                    <w:sz w:val="24"/>
                    <w:szCs w:val="24"/>
                  </w:rPr>
                </w:rPrChange>
              </w:rPr>
              <w:t>年3月成立于</w:t>
            </w:r>
            <w:r>
              <w:rPr>
                <w:rFonts w:hint="default" w:ascii="Times New Roman" w:hAnsi="Times New Roman" w:cs="Times New Roman"/>
                <w:sz w:val="24"/>
                <w:szCs w:val="24"/>
                <w:lang w:val="en-US" w:eastAsia="zh-CN"/>
                <w:rPrChange w:id="18" w:author="oa" w:date="2022-08-11T10:00:20Z">
                  <w:rPr>
                    <w:rFonts w:hint="eastAsia" w:asciiTheme="minorEastAsia" w:hAnsiTheme="minorEastAsia" w:cstheme="minorEastAsia"/>
                    <w:sz w:val="24"/>
                    <w:szCs w:val="24"/>
                    <w:lang w:val="en-US" w:eastAsia="zh-CN"/>
                  </w:rPr>
                </w:rPrChange>
              </w:rPr>
              <w:t>深圳</w:t>
            </w:r>
            <w:r>
              <w:rPr>
                <w:rFonts w:hint="default" w:ascii="Times New Roman" w:hAnsi="Times New Roman" w:cs="Times New Roman"/>
                <w:sz w:val="24"/>
                <w:szCs w:val="24"/>
                <w:rPrChange w:id="19" w:author="oa" w:date="2022-08-11T10:00:20Z">
                  <w:rPr>
                    <w:rFonts w:hint="eastAsia" w:asciiTheme="minorEastAsia" w:hAnsiTheme="minorEastAsia" w:cstheme="minorEastAsia"/>
                    <w:sz w:val="24"/>
                    <w:szCs w:val="24"/>
                  </w:rPr>
                </w:rPrChange>
              </w:rPr>
              <w:t>，主要从事冷链仓储业务。最终控制人为万科企业股份有限公司，主要从事房地产开发、物业服务、租赁住宅、商业开发和运营、物流仓储服务、酒店与度假、教育等业务。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tcPr>
          <w:p>
            <w:pPr>
              <w:rPr>
                <w:rFonts w:ascii="Times New Roman" w:hAnsi="Times New Roman" w:cs="Times New Roman"/>
                <w:b/>
                <w:bCs/>
                <w:sz w:val="24"/>
                <w:szCs w:val="24"/>
                <w:rPrChange w:id="20" w:author="oa" w:date="2022-08-11T10:00:20Z">
                  <w:rPr>
                    <w:rFonts w:asciiTheme="minorEastAsia" w:hAnsiTheme="minorEastAsia" w:cstheme="minorEastAsia"/>
                    <w:b/>
                    <w:bCs/>
                    <w:sz w:val="24"/>
                    <w:szCs w:val="24"/>
                  </w:rPr>
                </w:rPrChange>
              </w:rPr>
            </w:pPr>
          </w:p>
        </w:tc>
        <w:tc>
          <w:tcPr>
            <w:tcW w:w="1796" w:type="dxa"/>
          </w:tcPr>
          <w:p>
            <w:pPr>
              <w:rPr>
                <w:rFonts w:ascii="Times New Roman" w:hAnsi="Times New Roman" w:cs="Times New Roman"/>
                <w:sz w:val="24"/>
                <w:szCs w:val="24"/>
                <w:rPrChange w:id="21" w:author="oa" w:date="2022-08-11T10:00:20Z">
                  <w:rPr>
                    <w:rFonts w:asciiTheme="minorEastAsia" w:hAnsiTheme="minorEastAsia" w:cstheme="minorEastAsia"/>
                    <w:sz w:val="24"/>
                    <w:szCs w:val="24"/>
                  </w:rPr>
                </w:rPrChange>
              </w:rPr>
            </w:pPr>
            <w:r>
              <w:rPr>
                <w:rFonts w:hint="default" w:ascii="Times New Roman" w:hAnsi="Times New Roman" w:cs="Times New Roman"/>
                <w:sz w:val="24"/>
                <w:szCs w:val="24"/>
                <w:rPrChange w:id="22" w:author="oa" w:date="2022-08-11T10:00:20Z">
                  <w:rPr>
                    <w:rFonts w:hint="eastAsia" w:asciiTheme="minorEastAsia" w:hAnsiTheme="minorEastAsia" w:cstheme="minorEastAsia"/>
                    <w:sz w:val="24"/>
                    <w:szCs w:val="24"/>
                  </w:rPr>
                </w:rPrChange>
              </w:rPr>
              <w:t>2、</w:t>
            </w:r>
            <w:r>
              <w:rPr>
                <w:rFonts w:hint="default" w:ascii="Times New Roman" w:hAnsi="Times New Roman" w:cs="Times New Roman"/>
                <w:sz w:val="24"/>
                <w:szCs w:val="24"/>
                <w:lang w:val="en-US" w:eastAsia="zh-CN"/>
                <w:rPrChange w:id="23" w:author="oa" w:date="2022-08-11T10:00:20Z">
                  <w:rPr>
                    <w:rFonts w:hint="eastAsia" w:asciiTheme="minorEastAsia" w:hAnsiTheme="minorEastAsia" w:cstheme="minorEastAsia"/>
                    <w:sz w:val="24"/>
                    <w:szCs w:val="24"/>
                    <w:lang w:val="en-US" w:eastAsia="zh-CN"/>
                  </w:rPr>
                </w:rPrChange>
              </w:rPr>
              <w:t>市场集团</w:t>
            </w:r>
          </w:p>
        </w:tc>
        <w:tc>
          <w:tcPr>
            <w:tcW w:w="5153" w:type="dxa"/>
          </w:tcPr>
          <w:p>
            <w:pPr>
              <w:rPr>
                <w:rFonts w:ascii="Times New Roman" w:hAnsi="Times New Roman" w:cs="Times New Roman"/>
                <w:sz w:val="24"/>
                <w:szCs w:val="24"/>
                <w:rPrChange w:id="24" w:author="oa" w:date="2022-08-11T10:00:20Z">
                  <w:rPr>
                    <w:rFonts w:asciiTheme="minorEastAsia" w:hAnsiTheme="minorEastAsia" w:cstheme="minorEastAsia"/>
                    <w:sz w:val="24"/>
                    <w:szCs w:val="24"/>
                  </w:rPr>
                </w:rPrChange>
              </w:rPr>
            </w:pPr>
            <w:r>
              <w:rPr>
                <w:rFonts w:hint="default" w:ascii="Times New Roman" w:hAnsi="Times New Roman" w:cs="Times New Roman"/>
                <w:sz w:val="24"/>
                <w:szCs w:val="24"/>
                <w:lang w:val="en-US" w:eastAsia="zh-CN"/>
                <w:rPrChange w:id="25" w:author="oa" w:date="2022-08-11T10:00:20Z">
                  <w:rPr>
                    <w:rFonts w:hint="eastAsia" w:asciiTheme="minorEastAsia" w:hAnsiTheme="minorEastAsia" w:cstheme="minorEastAsia"/>
                    <w:sz w:val="24"/>
                    <w:szCs w:val="24"/>
                    <w:lang w:val="en-US" w:eastAsia="zh-CN"/>
                  </w:rPr>
                </w:rPrChange>
              </w:rPr>
              <w:t>市场集团</w:t>
            </w:r>
            <w:r>
              <w:rPr>
                <w:rFonts w:hint="default" w:ascii="Times New Roman" w:hAnsi="Times New Roman" w:cs="Times New Roman"/>
                <w:sz w:val="24"/>
                <w:szCs w:val="24"/>
                <w:rPrChange w:id="26" w:author="oa" w:date="2022-08-11T10:00:20Z">
                  <w:rPr>
                    <w:rFonts w:hint="eastAsia" w:asciiTheme="minorEastAsia" w:hAnsiTheme="minorEastAsia" w:cstheme="minorEastAsia"/>
                    <w:sz w:val="24"/>
                    <w:szCs w:val="24"/>
                  </w:rPr>
                </w:rPrChange>
              </w:rPr>
              <w:t>于</w:t>
            </w:r>
            <w:r>
              <w:rPr>
                <w:rFonts w:hint="default" w:ascii="Times New Roman" w:hAnsi="Times New Roman" w:cs="Times New Roman"/>
                <w:sz w:val="24"/>
                <w:szCs w:val="24"/>
                <w:lang w:val="en-US" w:eastAsia="zh-CN"/>
                <w:rPrChange w:id="27" w:author="oa" w:date="2022-08-11T10:00:20Z">
                  <w:rPr>
                    <w:rFonts w:hint="eastAsia" w:asciiTheme="minorEastAsia" w:hAnsiTheme="minorEastAsia" w:cstheme="minorEastAsia"/>
                    <w:sz w:val="24"/>
                    <w:szCs w:val="24"/>
                    <w:lang w:val="en-US" w:eastAsia="zh-CN"/>
                  </w:rPr>
                </w:rPrChange>
              </w:rPr>
              <w:t>1993</w:t>
            </w:r>
            <w:r>
              <w:rPr>
                <w:rFonts w:hint="default" w:ascii="Times New Roman" w:hAnsi="Times New Roman" w:cs="Times New Roman"/>
                <w:sz w:val="24"/>
                <w:szCs w:val="24"/>
                <w:rPrChange w:id="28" w:author="oa" w:date="2022-08-11T10:00:20Z">
                  <w:rPr>
                    <w:rFonts w:hint="eastAsia" w:asciiTheme="minorEastAsia" w:hAnsiTheme="minorEastAsia" w:cstheme="minorEastAsia"/>
                    <w:sz w:val="24"/>
                    <w:szCs w:val="24"/>
                  </w:rPr>
                </w:rPrChange>
              </w:rPr>
              <w:t>年</w:t>
            </w:r>
            <w:r>
              <w:rPr>
                <w:rFonts w:hint="default" w:ascii="Times New Roman" w:hAnsi="Times New Roman" w:cs="Times New Roman"/>
                <w:sz w:val="24"/>
                <w:szCs w:val="24"/>
                <w:lang w:val="en-US" w:eastAsia="zh-CN"/>
                <w:rPrChange w:id="29" w:author="oa" w:date="2022-08-11T10:00:20Z">
                  <w:rPr>
                    <w:rFonts w:hint="eastAsia" w:asciiTheme="minorEastAsia" w:hAnsiTheme="minorEastAsia" w:cstheme="minorEastAsia"/>
                    <w:sz w:val="24"/>
                    <w:szCs w:val="24"/>
                    <w:lang w:val="en-US" w:eastAsia="zh-CN"/>
                  </w:rPr>
                </w:rPrChange>
              </w:rPr>
              <w:t>6</w:t>
            </w:r>
            <w:r>
              <w:rPr>
                <w:rFonts w:hint="default" w:ascii="Times New Roman" w:hAnsi="Times New Roman" w:cs="Times New Roman"/>
                <w:sz w:val="24"/>
                <w:szCs w:val="24"/>
                <w:rPrChange w:id="30" w:author="oa" w:date="2022-08-11T10:00:20Z">
                  <w:rPr>
                    <w:rFonts w:hint="eastAsia" w:asciiTheme="minorEastAsia" w:hAnsiTheme="minorEastAsia" w:cstheme="minorEastAsia"/>
                    <w:sz w:val="24"/>
                    <w:szCs w:val="24"/>
                  </w:rPr>
                </w:rPrChange>
              </w:rPr>
              <w:t>月成立于中国浙江省</w:t>
            </w:r>
            <w:r>
              <w:rPr>
                <w:rFonts w:hint="default" w:ascii="Times New Roman" w:hAnsi="Times New Roman" w:cs="Times New Roman"/>
                <w:sz w:val="24"/>
                <w:szCs w:val="24"/>
                <w:lang w:val="en-US" w:eastAsia="zh-CN"/>
                <w:rPrChange w:id="31" w:author="oa" w:date="2022-08-11T10:00:20Z">
                  <w:rPr>
                    <w:rFonts w:hint="eastAsia" w:asciiTheme="minorEastAsia" w:hAnsiTheme="minorEastAsia" w:cstheme="minorEastAsia"/>
                    <w:sz w:val="24"/>
                    <w:szCs w:val="24"/>
                    <w:lang w:val="en-US" w:eastAsia="zh-CN"/>
                  </w:rPr>
                </w:rPrChange>
              </w:rPr>
              <w:t>金华市义乌市</w:t>
            </w:r>
            <w:r>
              <w:rPr>
                <w:rFonts w:hint="default" w:ascii="Times New Roman" w:hAnsi="Times New Roman" w:cs="Times New Roman"/>
                <w:sz w:val="24"/>
                <w:szCs w:val="24"/>
                <w:rPrChange w:id="32" w:author="oa" w:date="2022-08-11T10:00:20Z">
                  <w:rPr>
                    <w:rFonts w:hint="eastAsia" w:asciiTheme="minorEastAsia" w:hAnsiTheme="minorEastAsia" w:cstheme="minorEastAsia"/>
                    <w:sz w:val="24"/>
                    <w:szCs w:val="24"/>
                  </w:rPr>
                </w:rPrChange>
              </w:rPr>
              <w:t>，主要从事义乌市域内的市场投资、开发、运营以及政策性专营、金融投资、文化商旅。。</w:t>
            </w:r>
            <w:r>
              <w:rPr>
                <w:rFonts w:hint="default" w:ascii="Times New Roman" w:hAnsi="Times New Roman" w:cs="Times New Roman"/>
                <w:sz w:val="24"/>
                <w:szCs w:val="24"/>
                <w:lang w:val="en-US" w:eastAsia="zh-CN"/>
                <w:rPrChange w:id="33" w:author="oa" w:date="2022-08-11T10:00:20Z">
                  <w:rPr>
                    <w:rFonts w:hint="eastAsia" w:asciiTheme="minorEastAsia" w:hAnsiTheme="minorEastAsia" w:cstheme="minorEastAsia"/>
                    <w:sz w:val="24"/>
                    <w:szCs w:val="24"/>
                    <w:lang w:val="en-US" w:eastAsia="zh-CN"/>
                  </w:rPr>
                </w:rPrChange>
              </w:rPr>
              <w:t>市场集团</w:t>
            </w:r>
            <w:r>
              <w:rPr>
                <w:rFonts w:hint="default" w:ascii="Times New Roman" w:hAnsi="Times New Roman" w:cs="Times New Roman"/>
                <w:sz w:val="24"/>
                <w:szCs w:val="24"/>
                <w:rPrChange w:id="34" w:author="oa" w:date="2022-08-11T10:00:20Z">
                  <w:rPr>
                    <w:rFonts w:hint="eastAsia" w:asciiTheme="minorEastAsia" w:hAnsiTheme="minorEastAsia" w:cstheme="minorEastAsia"/>
                    <w:sz w:val="24"/>
                    <w:szCs w:val="24"/>
                  </w:rPr>
                </w:rPrChange>
              </w:rPr>
              <w:t>的最终控制人为义乌市国有资本运营有限公司，主要从事国有资本的投资运营。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tcPr>
          <w:p>
            <w:pPr>
              <w:rPr>
                <w:rFonts w:ascii="Times New Roman" w:hAnsi="Times New Roman" w:cs="Times New Roman"/>
                <w:b/>
                <w:bCs/>
                <w:sz w:val="24"/>
                <w:szCs w:val="24"/>
                <w:rPrChange w:id="35" w:author="oa" w:date="2022-08-11T10:00:20Z">
                  <w:rPr>
                    <w:rFonts w:asciiTheme="minorEastAsia" w:hAnsiTheme="minorEastAsia" w:cstheme="minorEastAsia"/>
                    <w:b/>
                    <w:bCs/>
                    <w:sz w:val="24"/>
                    <w:szCs w:val="24"/>
                  </w:rPr>
                </w:rPrChange>
              </w:rPr>
            </w:pPr>
            <w:r>
              <w:rPr>
                <w:rFonts w:hint="default" w:ascii="Times New Roman" w:hAnsi="Times New Roman" w:cs="Times New Roman"/>
                <w:b/>
                <w:bCs/>
                <w:sz w:val="24"/>
                <w:szCs w:val="24"/>
                <w:rPrChange w:id="36" w:author="oa" w:date="2022-08-11T10:00:20Z">
                  <w:rPr>
                    <w:rFonts w:hint="eastAsia" w:asciiTheme="minorEastAsia" w:hAnsiTheme="minorEastAsia" w:cstheme="minorEastAsia"/>
                    <w:b/>
                    <w:bCs/>
                    <w:sz w:val="24"/>
                    <w:szCs w:val="24"/>
                  </w:rPr>
                </w:rPrChange>
              </w:rPr>
              <w:t>简易案件理由（可以单选，也可以多选）</w:t>
            </w:r>
          </w:p>
        </w:tc>
        <w:tc>
          <w:tcPr>
            <w:tcW w:w="6949" w:type="dxa"/>
            <w:gridSpan w:val="2"/>
          </w:tcPr>
          <w:p>
            <w:pPr>
              <w:rPr>
                <w:rFonts w:ascii="Times New Roman" w:hAnsi="Times New Roman" w:cs="Times New Roman"/>
                <w:sz w:val="24"/>
                <w:szCs w:val="24"/>
                <w:rPrChange w:id="37" w:author="oa" w:date="2022-08-11T10:00:20Z">
                  <w:rPr>
                    <w:rFonts w:asciiTheme="minorEastAsia" w:hAnsiTheme="minorEastAsia" w:cstheme="minorEastAsia"/>
                    <w:sz w:val="24"/>
                    <w:szCs w:val="24"/>
                  </w:rPr>
                </w:rPrChange>
              </w:rPr>
            </w:pPr>
            <w:r>
              <w:rPr>
                <w:rFonts w:hint="default" w:ascii="Times New Roman" w:hAnsi="Times New Roman" w:cs="Times New Roman"/>
                <w:sz w:val="24"/>
                <w:szCs w:val="24"/>
                <w:rPrChange w:id="38" w:author="oa" w:date="2022-08-11T10:00:20Z">
                  <w:rPr>
                    <w:rFonts w:hint="eastAsia" w:asciiTheme="minorEastAsia" w:hAnsiTheme="minorEastAsia" w:cstheme="minorEastAsia"/>
                    <w:sz w:val="24"/>
                    <w:szCs w:val="24"/>
                  </w:rPr>
                </w:rPrChange>
              </w:rPr>
              <w:sym w:font="Wingdings" w:char="00A8"/>
            </w:r>
            <w:r>
              <w:rPr>
                <w:rFonts w:hint="default" w:ascii="Times New Roman" w:hAnsi="Times New Roman" w:cs="Times New Roman"/>
                <w:sz w:val="24"/>
                <w:szCs w:val="24"/>
                <w:rPrChange w:id="39" w:author="oa" w:date="2022-08-11T10:00:20Z">
                  <w:rPr>
                    <w:rFonts w:hint="eastAsia" w:asciiTheme="minorEastAsia" w:hAnsiTheme="minorEastAsia" w:cstheme="minorEastAsia"/>
                    <w:sz w:val="24"/>
                    <w:szCs w:val="24"/>
                  </w:rPr>
                </w:rPrChange>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tcPr>
          <w:p>
            <w:pPr>
              <w:rPr>
                <w:rFonts w:ascii="Times New Roman" w:hAnsi="Times New Roman" w:cs="Times New Roman"/>
                <w:b/>
                <w:bCs/>
                <w:sz w:val="24"/>
                <w:szCs w:val="24"/>
                <w:rPrChange w:id="40" w:author="oa" w:date="2022-08-11T10:00:20Z">
                  <w:rPr>
                    <w:rFonts w:asciiTheme="minorEastAsia" w:hAnsiTheme="minorEastAsia" w:cstheme="minorEastAsia"/>
                    <w:b/>
                    <w:bCs/>
                    <w:sz w:val="24"/>
                    <w:szCs w:val="24"/>
                  </w:rPr>
                </w:rPrChange>
              </w:rPr>
            </w:pPr>
          </w:p>
        </w:tc>
        <w:tc>
          <w:tcPr>
            <w:tcW w:w="6949" w:type="dxa"/>
            <w:gridSpan w:val="2"/>
          </w:tcPr>
          <w:p>
            <w:pPr>
              <w:rPr>
                <w:rFonts w:ascii="Times New Roman" w:hAnsi="Times New Roman" w:cs="Times New Roman"/>
                <w:sz w:val="24"/>
                <w:szCs w:val="24"/>
                <w:rPrChange w:id="41" w:author="oa" w:date="2022-08-11T10:00:20Z">
                  <w:rPr>
                    <w:rFonts w:asciiTheme="minorEastAsia" w:hAnsiTheme="minorEastAsia" w:cstheme="minorEastAsia"/>
                    <w:sz w:val="24"/>
                    <w:szCs w:val="24"/>
                  </w:rPr>
                </w:rPrChange>
              </w:rPr>
            </w:pPr>
            <w:r>
              <w:rPr>
                <w:rFonts w:hint="default" w:ascii="Times New Roman" w:hAnsi="Times New Roman" w:cs="Times New Roman"/>
                <w:sz w:val="24"/>
                <w:szCs w:val="24"/>
                <w:rPrChange w:id="42" w:author="oa" w:date="2022-08-11T10:00:20Z">
                  <w:rPr>
                    <w:rFonts w:hint="eastAsia" w:asciiTheme="minorEastAsia" w:hAnsiTheme="minorEastAsia" w:cstheme="minorEastAsia"/>
                    <w:sz w:val="24"/>
                    <w:szCs w:val="24"/>
                  </w:rPr>
                </w:rPrChange>
              </w:rPr>
              <w:sym w:font="Wingdings" w:char="00A8"/>
            </w:r>
            <w:r>
              <w:rPr>
                <w:rFonts w:hint="default" w:ascii="Times New Roman" w:hAnsi="Times New Roman" w:cs="Times New Roman"/>
                <w:sz w:val="24"/>
                <w:szCs w:val="24"/>
                <w:rPrChange w:id="43" w:author="oa" w:date="2022-08-11T10:00:20Z">
                  <w:rPr>
                    <w:rFonts w:hint="eastAsia" w:asciiTheme="minorEastAsia" w:hAnsiTheme="minorEastAsia" w:cstheme="minorEastAsia"/>
                    <w:sz w:val="24"/>
                    <w:szCs w:val="24"/>
                  </w:rPr>
                </w:rPrChange>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tcPr>
          <w:p>
            <w:pPr>
              <w:rPr>
                <w:rFonts w:ascii="Times New Roman" w:hAnsi="Times New Roman" w:cs="Times New Roman"/>
                <w:b/>
                <w:bCs/>
                <w:sz w:val="24"/>
                <w:szCs w:val="24"/>
                <w:rPrChange w:id="44" w:author="oa" w:date="2022-08-11T10:00:20Z">
                  <w:rPr>
                    <w:rFonts w:asciiTheme="minorEastAsia" w:hAnsiTheme="minorEastAsia" w:cstheme="minorEastAsia"/>
                    <w:b/>
                    <w:bCs/>
                    <w:sz w:val="24"/>
                    <w:szCs w:val="24"/>
                  </w:rPr>
                </w:rPrChange>
              </w:rPr>
            </w:pPr>
          </w:p>
        </w:tc>
        <w:tc>
          <w:tcPr>
            <w:tcW w:w="6949" w:type="dxa"/>
            <w:gridSpan w:val="2"/>
          </w:tcPr>
          <w:p>
            <w:pPr>
              <w:rPr>
                <w:rFonts w:ascii="Times New Roman" w:hAnsi="Times New Roman" w:cs="Times New Roman"/>
                <w:sz w:val="24"/>
                <w:szCs w:val="24"/>
                <w:rPrChange w:id="45" w:author="oa" w:date="2022-08-11T10:00:20Z">
                  <w:rPr>
                    <w:rFonts w:asciiTheme="minorEastAsia" w:hAnsiTheme="minorEastAsia" w:cstheme="minorEastAsia"/>
                    <w:sz w:val="24"/>
                    <w:szCs w:val="24"/>
                  </w:rPr>
                </w:rPrChange>
              </w:rPr>
            </w:pPr>
            <w:r>
              <w:rPr>
                <w:rFonts w:hint="default" w:ascii="Times New Roman" w:hAnsi="Times New Roman" w:cs="Times New Roman"/>
                <w:sz w:val="24"/>
                <w:szCs w:val="24"/>
                <w:rPrChange w:id="46" w:author="oa" w:date="2022-08-11T10:00:20Z">
                  <w:rPr>
                    <w:rFonts w:hint="eastAsia" w:asciiTheme="minorEastAsia" w:hAnsiTheme="minorEastAsia" w:cstheme="minorEastAsia"/>
                    <w:sz w:val="24"/>
                    <w:szCs w:val="24"/>
                  </w:rPr>
                </w:rPrChange>
              </w:rPr>
              <w:sym w:font="Wingdings" w:char="00FE"/>
            </w:r>
            <w:r>
              <w:rPr>
                <w:rFonts w:hint="default" w:ascii="Times New Roman" w:hAnsi="Times New Roman" w:cs="Times New Roman"/>
                <w:sz w:val="24"/>
                <w:szCs w:val="24"/>
                <w:rPrChange w:id="47" w:author="oa" w:date="2022-08-11T10:00:20Z">
                  <w:rPr>
                    <w:rFonts w:hint="eastAsia" w:asciiTheme="minorEastAsia" w:hAnsiTheme="minorEastAsia" w:cstheme="minorEastAsia"/>
                    <w:sz w:val="24"/>
                    <w:szCs w:val="24"/>
                  </w:rPr>
                </w:rPrChange>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tcPr>
          <w:p>
            <w:pPr>
              <w:rPr>
                <w:rFonts w:ascii="Times New Roman" w:hAnsi="Times New Roman" w:cs="Times New Roman"/>
                <w:b/>
                <w:bCs/>
                <w:sz w:val="24"/>
                <w:szCs w:val="24"/>
                <w:rPrChange w:id="48" w:author="oa" w:date="2022-08-11T10:00:20Z">
                  <w:rPr>
                    <w:rFonts w:asciiTheme="minorEastAsia" w:hAnsiTheme="minorEastAsia" w:cstheme="minorEastAsia"/>
                    <w:b/>
                    <w:bCs/>
                    <w:sz w:val="24"/>
                    <w:szCs w:val="24"/>
                  </w:rPr>
                </w:rPrChange>
              </w:rPr>
            </w:pPr>
          </w:p>
        </w:tc>
        <w:tc>
          <w:tcPr>
            <w:tcW w:w="6949" w:type="dxa"/>
            <w:gridSpan w:val="2"/>
          </w:tcPr>
          <w:p>
            <w:pPr>
              <w:rPr>
                <w:rFonts w:ascii="Times New Roman" w:hAnsi="Times New Roman" w:cs="Times New Roman"/>
                <w:sz w:val="24"/>
                <w:szCs w:val="24"/>
                <w:rPrChange w:id="49" w:author="oa" w:date="2022-08-11T10:00:20Z">
                  <w:rPr>
                    <w:rFonts w:asciiTheme="minorEastAsia" w:hAnsiTheme="minorEastAsia" w:cstheme="minorEastAsia"/>
                    <w:sz w:val="24"/>
                    <w:szCs w:val="24"/>
                  </w:rPr>
                </w:rPrChange>
              </w:rPr>
            </w:pPr>
            <w:r>
              <w:rPr>
                <w:rFonts w:hint="default" w:ascii="Times New Roman" w:hAnsi="Times New Roman" w:cs="Times New Roman"/>
                <w:sz w:val="24"/>
                <w:szCs w:val="24"/>
                <w:rPrChange w:id="50" w:author="oa" w:date="2022-08-11T10:00:20Z">
                  <w:rPr>
                    <w:rFonts w:hint="eastAsia" w:asciiTheme="minorEastAsia" w:hAnsiTheme="minorEastAsia" w:cstheme="minorEastAsia"/>
                    <w:sz w:val="24"/>
                    <w:szCs w:val="24"/>
                  </w:rPr>
                </w:rPrChange>
              </w:rPr>
              <w:sym w:font="Wingdings" w:char="F0A8"/>
            </w:r>
            <w:r>
              <w:rPr>
                <w:rFonts w:hint="default" w:ascii="Times New Roman" w:hAnsi="Times New Roman" w:cs="Times New Roman"/>
                <w:sz w:val="24"/>
                <w:szCs w:val="24"/>
                <w:rPrChange w:id="51" w:author="oa" w:date="2022-08-11T10:00:20Z">
                  <w:rPr>
                    <w:rFonts w:hint="eastAsia" w:asciiTheme="minorEastAsia" w:hAnsiTheme="minorEastAsia" w:cstheme="minorEastAsia"/>
                    <w:sz w:val="24"/>
                    <w:szCs w:val="24"/>
                  </w:rPr>
                </w:rPrChange>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tcPr>
          <w:p>
            <w:pPr>
              <w:rPr>
                <w:rFonts w:ascii="Times New Roman" w:hAnsi="Times New Roman" w:cs="Times New Roman"/>
                <w:b/>
                <w:bCs/>
                <w:sz w:val="24"/>
                <w:szCs w:val="24"/>
                <w:rPrChange w:id="52" w:author="oa" w:date="2022-08-11T10:00:20Z">
                  <w:rPr>
                    <w:rFonts w:asciiTheme="minorEastAsia" w:hAnsiTheme="minorEastAsia" w:cstheme="minorEastAsia"/>
                    <w:b/>
                    <w:bCs/>
                    <w:sz w:val="24"/>
                    <w:szCs w:val="24"/>
                  </w:rPr>
                </w:rPrChange>
              </w:rPr>
            </w:pPr>
          </w:p>
        </w:tc>
        <w:tc>
          <w:tcPr>
            <w:tcW w:w="6949" w:type="dxa"/>
            <w:gridSpan w:val="2"/>
          </w:tcPr>
          <w:p>
            <w:pPr>
              <w:rPr>
                <w:rFonts w:ascii="Times New Roman" w:hAnsi="Times New Roman" w:cs="Times New Roman"/>
                <w:sz w:val="24"/>
                <w:szCs w:val="24"/>
                <w:rPrChange w:id="53" w:author="oa" w:date="2022-08-11T10:00:20Z">
                  <w:rPr>
                    <w:rFonts w:asciiTheme="minorEastAsia" w:hAnsiTheme="minorEastAsia" w:cstheme="minorEastAsia"/>
                    <w:sz w:val="24"/>
                    <w:szCs w:val="24"/>
                  </w:rPr>
                </w:rPrChange>
              </w:rPr>
            </w:pPr>
            <w:r>
              <w:rPr>
                <w:rFonts w:hint="default" w:ascii="Times New Roman" w:hAnsi="Times New Roman" w:cs="Times New Roman"/>
                <w:sz w:val="24"/>
                <w:szCs w:val="24"/>
                <w:rPrChange w:id="54" w:author="oa" w:date="2022-08-11T10:00:20Z">
                  <w:rPr>
                    <w:rFonts w:hint="eastAsia" w:asciiTheme="minorEastAsia" w:hAnsiTheme="minorEastAsia" w:cstheme="minorEastAsia"/>
                    <w:sz w:val="24"/>
                    <w:szCs w:val="24"/>
                  </w:rPr>
                </w:rPrChange>
              </w:rPr>
              <w:sym w:font="Wingdings" w:char="F0A8"/>
            </w:r>
            <w:r>
              <w:rPr>
                <w:rFonts w:hint="default" w:ascii="Times New Roman" w:hAnsi="Times New Roman" w:cs="Times New Roman"/>
                <w:sz w:val="24"/>
                <w:szCs w:val="24"/>
                <w:rPrChange w:id="55" w:author="oa" w:date="2022-08-11T10:00:20Z">
                  <w:rPr>
                    <w:rFonts w:hint="eastAsia" w:asciiTheme="minorEastAsia" w:hAnsiTheme="minorEastAsia" w:cstheme="minorEastAsia"/>
                    <w:sz w:val="24"/>
                    <w:szCs w:val="24"/>
                  </w:rPr>
                </w:rPrChange>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tcPr>
          <w:p>
            <w:pPr>
              <w:rPr>
                <w:rFonts w:ascii="Times New Roman" w:hAnsi="Times New Roman" w:cs="Times New Roman"/>
                <w:b/>
                <w:bCs/>
                <w:sz w:val="24"/>
                <w:szCs w:val="24"/>
                <w:rPrChange w:id="56" w:author="oa" w:date="2022-08-11T10:00:20Z">
                  <w:rPr>
                    <w:rFonts w:asciiTheme="minorEastAsia" w:hAnsiTheme="minorEastAsia" w:cstheme="minorEastAsia"/>
                    <w:b/>
                    <w:bCs/>
                    <w:sz w:val="24"/>
                    <w:szCs w:val="24"/>
                  </w:rPr>
                </w:rPrChange>
              </w:rPr>
            </w:pPr>
          </w:p>
        </w:tc>
        <w:tc>
          <w:tcPr>
            <w:tcW w:w="6949" w:type="dxa"/>
            <w:gridSpan w:val="2"/>
          </w:tcPr>
          <w:p>
            <w:pPr>
              <w:rPr>
                <w:rFonts w:ascii="Times New Roman" w:hAnsi="Times New Roman" w:cs="Times New Roman"/>
                <w:sz w:val="24"/>
                <w:szCs w:val="24"/>
                <w:rPrChange w:id="57" w:author="oa" w:date="2022-08-11T10:00:20Z">
                  <w:rPr>
                    <w:rFonts w:asciiTheme="minorEastAsia" w:hAnsiTheme="minorEastAsia" w:cstheme="minorEastAsia"/>
                    <w:sz w:val="24"/>
                    <w:szCs w:val="24"/>
                  </w:rPr>
                </w:rPrChange>
              </w:rPr>
            </w:pPr>
            <w:r>
              <w:rPr>
                <w:rFonts w:hint="default" w:ascii="Times New Roman" w:hAnsi="Times New Roman" w:cs="Times New Roman"/>
                <w:sz w:val="24"/>
                <w:szCs w:val="24"/>
                <w:rPrChange w:id="58" w:author="oa" w:date="2022-08-11T10:00:20Z">
                  <w:rPr>
                    <w:rFonts w:hint="eastAsia" w:asciiTheme="minorEastAsia" w:hAnsiTheme="minorEastAsia" w:cstheme="minorEastAsia"/>
                    <w:sz w:val="24"/>
                    <w:szCs w:val="24"/>
                  </w:rPr>
                </w:rPrChange>
              </w:rPr>
              <w:sym w:font="Wingdings 2" w:char="00A3"/>
            </w:r>
            <w:r>
              <w:rPr>
                <w:rFonts w:hint="default" w:ascii="Times New Roman" w:hAnsi="Times New Roman" w:cs="Times New Roman"/>
                <w:sz w:val="24"/>
                <w:szCs w:val="24"/>
                <w:rPrChange w:id="59" w:author="oa" w:date="2022-08-11T10:00:20Z">
                  <w:rPr>
                    <w:rFonts w:hint="eastAsia" w:asciiTheme="minorEastAsia" w:hAnsiTheme="minorEastAsia" w:cstheme="minorEastAsia"/>
                    <w:sz w:val="24"/>
                    <w:szCs w:val="24"/>
                  </w:rPr>
                </w:rPrChange>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tcPr>
          <w:p>
            <w:pPr>
              <w:rPr>
                <w:rFonts w:ascii="Times New Roman" w:hAnsi="Times New Roman" w:cs="Times New Roman"/>
                <w:b/>
                <w:bCs/>
                <w:sz w:val="24"/>
                <w:szCs w:val="24"/>
                <w:rPrChange w:id="60" w:author="oa" w:date="2022-08-11T10:00:20Z">
                  <w:rPr>
                    <w:rFonts w:asciiTheme="minorEastAsia" w:hAnsiTheme="minorEastAsia" w:cstheme="minorEastAsia"/>
                    <w:b/>
                    <w:bCs/>
                    <w:sz w:val="24"/>
                    <w:szCs w:val="24"/>
                  </w:rPr>
                </w:rPrChange>
              </w:rPr>
            </w:pPr>
            <w:r>
              <w:rPr>
                <w:rFonts w:hint="default" w:ascii="Times New Roman" w:hAnsi="Times New Roman" w:cs="Times New Roman"/>
                <w:b/>
                <w:bCs/>
                <w:sz w:val="24"/>
                <w:szCs w:val="24"/>
                <w:rPrChange w:id="61" w:author="oa" w:date="2022-08-11T10:00:20Z">
                  <w:rPr>
                    <w:rFonts w:hint="eastAsia" w:asciiTheme="minorEastAsia" w:hAnsiTheme="minorEastAsia" w:cstheme="minorEastAsia"/>
                    <w:b/>
                    <w:bCs/>
                    <w:sz w:val="24"/>
                    <w:szCs w:val="24"/>
                  </w:rPr>
                </w:rPrChange>
              </w:rPr>
              <w:t>备注</w:t>
            </w:r>
          </w:p>
        </w:tc>
        <w:tc>
          <w:tcPr>
            <w:tcW w:w="6949" w:type="dxa"/>
            <w:gridSpan w:val="2"/>
          </w:tcPr>
          <w:p>
            <w:pPr>
              <w:pStyle w:val="11"/>
              <w:ind w:firstLine="0" w:firstLineChars="0"/>
              <w:rPr>
                <w:rFonts w:hint="default" w:ascii="Times New Roman" w:hAnsi="Times New Roman" w:cs="Times New Roman" w:eastAsiaTheme="minorEastAsia"/>
                <w:sz w:val="24"/>
                <w:szCs w:val="24"/>
                <w:lang w:val="en-US" w:eastAsia="zh-CN"/>
                <w:rPrChange w:id="62" w:author="oa" w:date="2022-08-11T10:00:20Z">
                  <w:rPr>
                    <w:rFonts w:hint="default" w:asciiTheme="minorEastAsia" w:hAnsiTheme="minorEastAsia" w:eastAsiaTheme="minorEastAsia" w:cstheme="minorEastAsia"/>
                    <w:sz w:val="24"/>
                    <w:szCs w:val="24"/>
                    <w:lang w:val="en-US" w:eastAsia="zh-CN"/>
                  </w:rPr>
                </w:rPrChange>
              </w:rPr>
            </w:pPr>
          </w:p>
          <w:tbl>
            <w:tblPr>
              <w:tblStyle w:val="7"/>
              <w:tblW w:w="67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5"/>
              <w:gridCol w:w="1701"/>
              <w:gridCol w:w="32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5" w:type="dxa"/>
                  <w:tcBorders>
                    <w:top w:val="single" w:color="auto" w:sz="4" w:space="0"/>
                    <w:left w:val="single" w:color="auto" w:sz="4" w:space="0"/>
                    <w:bottom w:val="single" w:color="auto" w:sz="4" w:space="0"/>
                    <w:right w:val="single" w:color="auto" w:sz="4" w:space="0"/>
                  </w:tcBorders>
                </w:tcPr>
                <w:p>
                  <w:pPr>
                    <w:adjustRightInd w:val="0"/>
                    <w:snapToGrid w:val="0"/>
                    <w:spacing w:line="340" w:lineRule="exact"/>
                    <w:jc w:val="left"/>
                    <w:rPr>
                      <w:rFonts w:ascii="Times New Roman" w:hAnsi="Times New Roman" w:cs="Times New Roman"/>
                      <w:b/>
                      <w:color w:val="000000"/>
                      <w:kern w:val="0"/>
                      <w:sz w:val="24"/>
                      <w:szCs w:val="24"/>
                      <w:rPrChange w:id="63" w:author="oa" w:date="2022-08-11T10:00:20Z">
                        <w:rPr>
                          <w:rFonts w:cs="Times New Roman" w:asciiTheme="minorEastAsia" w:hAnsiTheme="minorEastAsia"/>
                          <w:b/>
                          <w:color w:val="000000"/>
                          <w:kern w:val="0"/>
                          <w:sz w:val="24"/>
                          <w:szCs w:val="24"/>
                        </w:rPr>
                      </w:rPrChange>
                    </w:rPr>
                  </w:pPr>
                  <w:r>
                    <w:rPr>
                      <w:rFonts w:hint="default" w:ascii="Times New Roman" w:hAnsi="Times New Roman" w:cs="Times New Roman"/>
                      <w:b/>
                      <w:color w:val="000000"/>
                      <w:sz w:val="24"/>
                      <w:szCs w:val="24"/>
                      <w:rPrChange w:id="64" w:author="oa" w:date="2022-08-11T10:00:20Z">
                        <w:rPr>
                          <w:rFonts w:hint="eastAsia" w:asciiTheme="minorEastAsia" w:hAnsiTheme="minorEastAsia"/>
                          <w:b/>
                          <w:color w:val="000000"/>
                          <w:sz w:val="24"/>
                          <w:szCs w:val="24"/>
                        </w:rPr>
                      </w:rPrChange>
                    </w:rPr>
                    <w:t>相关商品市场</w:t>
                  </w:r>
                </w:p>
              </w:tc>
              <w:tc>
                <w:tcPr>
                  <w:tcW w:w="1701" w:type="dxa"/>
                  <w:tcBorders>
                    <w:top w:val="single" w:color="auto" w:sz="4" w:space="0"/>
                    <w:left w:val="single" w:color="auto" w:sz="4" w:space="0"/>
                    <w:bottom w:val="single" w:color="auto" w:sz="4" w:space="0"/>
                    <w:right w:val="single" w:color="auto" w:sz="4" w:space="0"/>
                  </w:tcBorders>
                </w:tcPr>
                <w:p>
                  <w:pPr>
                    <w:adjustRightInd w:val="0"/>
                    <w:snapToGrid w:val="0"/>
                    <w:spacing w:line="340" w:lineRule="exact"/>
                    <w:jc w:val="left"/>
                    <w:rPr>
                      <w:rFonts w:ascii="Times New Roman" w:hAnsi="Times New Roman" w:cs="Times New Roman"/>
                      <w:b/>
                      <w:color w:val="000000"/>
                      <w:sz w:val="24"/>
                      <w:szCs w:val="24"/>
                      <w:rPrChange w:id="65" w:author="oa" w:date="2022-08-11T10:00:20Z">
                        <w:rPr>
                          <w:rFonts w:asciiTheme="minorEastAsia" w:hAnsiTheme="minorEastAsia"/>
                          <w:b/>
                          <w:color w:val="000000"/>
                          <w:sz w:val="24"/>
                          <w:szCs w:val="24"/>
                        </w:rPr>
                      </w:rPrChange>
                    </w:rPr>
                  </w:pPr>
                  <w:r>
                    <w:rPr>
                      <w:rFonts w:hint="default" w:ascii="Times New Roman" w:hAnsi="Times New Roman" w:cs="Times New Roman"/>
                      <w:b/>
                      <w:color w:val="000000"/>
                      <w:sz w:val="24"/>
                      <w:szCs w:val="24"/>
                      <w:rPrChange w:id="66" w:author="oa" w:date="2022-08-11T10:00:20Z">
                        <w:rPr>
                          <w:rFonts w:hint="eastAsia" w:asciiTheme="minorEastAsia" w:hAnsiTheme="minorEastAsia"/>
                          <w:b/>
                          <w:color w:val="000000"/>
                          <w:sz w:val="24"/>
                          <w:szCs w:val="24"/>
                        </w:rPr>
                      </w:rPrChange>
                    </w:rPr>
                    <w:t>相关地域市场</w:t>
                  </w:r>
                </w:p>
              </w:tc>
              <w:tc>
                <w:tcPr>
                  <w:tcW w:w="3249" w:type="dxa"/>
                  <w:tcBorders>
                    <w:top w:val="single" w:color="auto" w:sz="4" w:space="0"/>
                    <w:left w:val="single" w:color="auto" w:sz="4" w:space="0"/>
                    <w:bottom w:val="single" w:color="auto" w:sz="4" w:space="0"/>
                    <w:right w:val="single" w:color="auto" w:sz="4" w:space="0"/>
                  </w:tcBorders>
                </w:tcPr>
                <w:p>
                  <w:pPr>
                    <w:adjustRightInd w:val="0"/>
                    <w:snapToGrid w:val="0"/>
                    <w:spacing w:line="340" w:lineRule="exact"/>
                    <w:jc w:val="left"/>
                    <w:rPr>
                      <w:rFonts w:ascii="Times New Roman" w:hAnsi="Times New Roman" w:cs="Times New Roman"/>
                      <w:b/>
                      <w:color w:val="000000"/>
                      <w:sz w:val="24"/>
                      <w:szCs w:val="24"/>
                      <w:rPrChange w:id="67" w:author="oa" w:date="2022-08-11T10:00:20Z">
                        <w:rPr>
                          <w:rFonts w:asciiTheme="minorEastAsia" w:hAnsiTheme="minorEastAsia"/>
                          <w:b/>
                          <w:color w:val="000000"/>
                          <w:sz w:val="24"/>
                          <w:szCs w:val="24"/>
                        </w:rPr>
                      </w:rPrChange>
                    </w:rPr>
                  </w:pPr>
                  <w:r>
                    <w:rPr>
                      <w:rFonts w:hint="default" w:ascii="Times New Roman" w:hAnsi="Times New Roman" w:cs="Times New Roman"/>
                      <w:b/>
                      <w:color w:val="000000"/>
                      <w:sz w:val="24"/>
                      <w:szCs w:val="24"/>
                      <w:rPrChange w:id="68" w:author="oa" w:date="2022-08-11T10:00:20Z">
                        <w:rPr>
                          <w:rFonts w:hint="eastAsia" w:asciiTheme="minorEastAsia" w:hAnsiTheme="minorEastAsia"/>
                          <w:b/>
                          <w:color w:val="000000"/>
                          <w:sz w:val="24"/>
                          <w:szCs w:val="24"/>
                        </w:rPr>
                      </w:rPrChange>
                    </w:rPr>
                    <w:t>2</w:t>
                  </w:r>
                  <w:r>
                    <w:rPr>
                      <w:rFonts w:ascii="Times New Roman" w:hAnsi="Times New Roman" w:cs="Times New Roman"/>
                      <w:b/>
                      <w:color w:val="000000"/>
                      <w:sz w:val="24"/>
                      <w:szCs w:val="24"/>
                      <w:rPrChange w:id="69" w:author="oa" w:date="2022-08-11T10:00:20Z">
                        <w:rPr>
                          <w:rFonts w:asciiTheme="minorEastAsia" w:hAnsiTheme="minorEastAsia"/>
                          <w:b/>
                          <w:color w:val="000000"/>
                          <w:sz w:val="24"/>
                          <w:szCs w:val="24"/>
                        </w:rPr>
                      </w:rPrChange>
                    </w:rPr>
                    <w:t>021</w:t>
                  </w:r>
                  <w:r>
                    <w:rPr>
                      <w:rFonts w:hint="default" w:ascii="Times New Roman" w:hAnsi="Times New Roman" w:cs="Times New Roman"/>
                      <w:b/>
                      <w:color w:val="000000"/>
                      <w:sz w:val="24"/>
                      <w:szCs w:val="24"/>
                      <w:rPrChange w:id="70" w:author="oa" w:date="2022-08-11T10:00:20Z">
                        <w:rPr>
                          <w:rFonts w:hint="eastAsia" w:asciiTheme="minorEastAsia" w:hAnsiTheme="minorEastAsia"/>
                          <w:b/>
                          <w:color w:val="000000"/>
                          <w:sz w:val="24"/>
                          <w:szCs w:val="24"/>
                        </w:rPr>
                      </w:rPrChange>
                    </w:rPr>
                    <w:t>年市场份额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5" w:type="dxa"/>
                  <w:tcBorders>
                    <w:top w:val="single" w:color="auto" w:sz="4" w:space="0"/>
                    <w:left w:val="single" w:color="auto" w:sz="4" w:space="0"/>
                    <w:bottom w:val="single" w:color="auto" w:sz="4" w:space="0"/>
                    <w:right w:val="single" w:color="auto" w:sz="4" w:space="0"/>
                  </w:tcBorders>
                </w:tcPr>
                <w:p>
                  <w:pPr>
                    <w:adjustRightInd w:val="0"/>
                    <w:snapToGrid w:val="0"/>
                    <w:spacing w:line="340" w:lineRule="exact"/>
                    <w:jc w:val="left"/>
                    <w:rPr>
                      <w:rFonts w:ascii="Times New Roman" w:hAnsi="Times New Roman" w:cs="Times New Roman"/>
                      <w:bCs/>
                      <w:color w:val="000000"/>
                      <w:sz w:val="24"/>
                      <w:szCs w:val="24"/>
                      <w:rPrChange w:id="71" w:author="oa" w:date="2022-08-11T10:00:20Z">
                        <w:rPr>
                          <w:rFonts w:asciiTheme="minorEastAsia" w:hAnsiTheme="minorEastAsia"/>
                          <w:bCs/>
                          <w:color w:val="000000"/>
                          <w:sz w:val="24"/>
                          <w:szCs w:val="24"/>
                        </w:rPr>
                      </w:rPrChange>
                    </w:rPr>
                  </w:pPr>
                  <w:r>
                    <w:rPr>
                      <w:rFonts w:hint="default" w:ascii="Times New Roman" w:hAnsi="Times New Roman" w:cs="Times New Roman" w:eastAsiaTheme="minorEastAsia"/>
                      <w:sz w:val="24"/>
                      <w:szCs w:val="24"/>
                      <w:rPrChange w:id="72" w:author="oa" w:date="2022-08-11T10:00:20Z">
                        <w:rPr>
                          <w:rFonts w:hint="eastAsia" w:asciiTheme="minorEastAsia" w:hAnsiTheme="minorEastAsia" w:eastAsiaTheme="minorEastAsia" w:cstheme="minorEastAsia"/>
                          <w:sz w:val="24"/>
                          <w:szCs w:val="24"/>
                        </w:rPr>
                      </w:rPrChange>
                    </w:rPr>
                    <w:t>冷库的开发和租赁</w:t>
                  </w:r>
                  <w:r>
                    <w:rPr>
                      <w:rFonts w:hint="default" w:ascii="Times New Roman" w:hAnsi="Times New Roman" w:cs="Times New Roman" w:eastAsiaTheme="minorEastAsia"/>
                      <w:sz w:val="24"/>
                      <w:szCs w:val="24"/>
                      <w:lang w:val="en-US" w:eastAsia="zh-CN"/>
                      <w:rPrChange w:id="73" w:author="oa" w:date="2022-08-11T10:00:20Z">
                        <w:rPr>
                          <w:rFonts w:hint="eastAsia" w:asciiTheme="minorEastAsia" w:hAnsiTheme="minorEastAsia" w:eastAsiaTheme="minorEastAsia" w:cstheme="minorEastAsia"/>
                          <w:sz w:val="24"/>
                          <w:szCs w:val="24"/>
                          <w:lang w:val="en-US" w:eastAsia="zh-CN"/>
                        </w:rPr>
                      </w:rPrChange>
                    </w:rPr>
                    <w:t>市场</w:t>
                  </w:r>
                </w:p>
              </w:tc>
              <w:tc>
                <w:tcPr>
                  <w:tcW w:w="1701" w:type="dxa"/>
                  <w:tcBorders>
                    <w:top w:val="single" w:color="auto" w:sz="4" w:space="0"/>
                    <w:left w:val="single" w:color="auto" w:sz="4" w:space="0"/>
                    <w:bottom w:val="single" w:color="auto" w:sz="4" w:space="0"/>
                    <w:right w:val="single" w:color="auto" w:sz="4" w:space="0"/>
                  </w:tcBorders>
                </w:tcPr>
                <w:p>
                  <w:pPr>
                    <w:adjustRightInd w:val="0"/>
                    <w:snapToGrid w:val="0"/>
                    <w:spacing w:line="340" w:lineRule="exact"/>
                    <w:jc w:val="left"/>
                    <w:rPr>
                      <w:rFonts w:ascii="Times New Roman" w:hAnsi="Times New Roman" w:cs="Times New Roman"/>
                      <w:bCs/>
                      <w:color w:val="000000"/>
                      <w:sz w:val="24"/>
                      <w:szCs w:val="24"/>
                      <w:rPrChange w:id="74" w:author="oa" w:date="2022-08-11T10:00:20Z">
                        <w:rPr>
                          <w:rFonts w:asciiTheme="minorEastAsia" w:hAnsiTheme="minorEastAsia"/>
                          <w:bCs/>
                          <w:color w:val="000000"/>
                          <w:sz w:val="24"/>
                          <w:szCs w:val="24"/>
                        </w:rPr>
                      </w:rPrChange>
                    </w:rPr>
                  </w:pPr>
                  <w:r>
                    <w:rPr>
                      <w:rFonts w:hint="default" w:ascii="Times New Roman" w:hAnsi="Times New Roman" w:cs="Times New Roman" w:eastAsiaTheme="minorEastAsia"/>
                      <w:sz w:val="24"/>
                      <w:szCs w:val="24"/>
                      <w:rPrChange w:id="75" w:author="oa" w:date="2022-08-11T10:00:20Z">
                        <w:rPr>
                          <w:rFonts w:hint="eastAsia" w:asciiTheme="minorEastAsia" w:hAnsiTheme="minorEastAsia" w:eastAsiaTheme="minorEastAsia" w:cstheme="minorEastAsia"/>
                          <w:sz w:val="24"/>
                          <w:szCs w:val="24"/>
                        </w:rPr>
                      </w:rPrChange>
                    </w:rPr>
                    <w:t>浙江省金华市</w:t>
                  </w:r>
                </w:p>
              </w:tc>
              <w:tc>
                <w:tcPr>
                  <w:tcW w:w="3249" w:type="dxa"/>
                  <w:tcBorders>
                    <w:top w:val="single" w:color="auto" w:sz="4" w:space="0"/>
                    <w:left w:val="single" w:color="auto" w:sz="4" w:space="0"/>
                    <w:bottom w:val="single" w:color="auto" w:sz="4" w:space="0"/>
                    <w:right w:val="single" w:color="auto" w:sz="4" w:space="0"/>
                  </w:tcBorders>
                </w:tcPr>
                <w:p>
                  <w:pPr>
                    <w:adjustRightInd w:val="0"/>
                    <w:snapToGrid w:val="0"/>
                    <w:spacing w:line="340" w:lineRule="exact"/>
                    <w:jc w:val="left"/>
                    <w:rPr>
                      <w:rFonts w:ascii="Times New Roman" w:hAnsi="Times New Roman" w:cs="Times New Roman"/>
                      <w:bCs/>
                      <w:color w:val="000000"/>
                      <w:sz w:val="24"/>
                      <w:szCs w:val="24"/>
                      <w:rPrChange w:id="76" w:author="oa" w:date="2022-08-11T10:00:20Z">
                        <w:rPr>
                          <w:rFonts w:asciiTheme="minorEastAsia" w:hAnsiTheme="minorEastAsia"/>
                          <w:bCs/>
                          <w:color w:val="000000"/>
                          <w:sz w:val="24"/>
                          <w:szCs w:val="24"/>
                        </w:rPr>
                      </w:rPrChange>
                    </w:rPr>
                  </w:pPr>
                  <w:r>
                    <w:rPr>
                      <w:rFonts w:hint="default" w:ascii="Times New Roman" w:hAnsi="Times New Roman" w:cs="Times New Roman" w:eastAsiaTheme="minorEastAsia"/>
                      <w:sz w:val="24"/>
                      <w:szCs w:val="24"/>
                      <w:lang w:val="en-US" w:eastAsia="zh-CN"/>
                      <w:rPrChange w:id="77" w:author="oa" w:date="2022-08-11T10:00:20Z">
                        <w:rPr>
                          <w:rFonts w:hint="eastAsia" w:asciiTheme="minorEastAsia" w:hAnsiTheme="minorEastAsia" w:eastAsiaTheme="minorEastAsia" w:cstheme="minorEastAsia"/>
                          <w:sz w:val="24"/>
                          <w:szCs w:val="24"/>
                          <w:lang w:val="en-US" w:eastAsia="zh-CN"/>
                        </w:rPr>
                      </w:rPrChange>
                    </w:rPr>
                    <w:t>合营企业（预估）：10%-15%</w:t>
                  </w:r>
                </w:p>
              </w:tc>
            </w:tr>
          </w:tbl>
          <w:p>
            <w:pPr>
              <w:pStyle w:val="11"/>
              <w:ind w:firstLine="0" w:firstLineChars="0"/>
              <w:rPr>
                <w:rFonts w:ascii="Times New Roman" w:hAnsi="Times New Roman" w:cs="Times New Roman" w:eastAsiaTheme="minorEastAsia"/>
                <w:color w:val="333333"/>
                <w:kern w:val="0"/>
                <w:sz w:val="24"/>
                <w:szCs w:val="24"/>
                <w:rPrChange w:id="78" w:author="oa" w:date="2022-08-11T10:00:20Z">
                  <w:rPr>
                    <w:rFonts w:asciiTheme="minorEastAsia" w:hAnsiTheme="minorEastAsia" w:eastAsiaTheme="minorEastAsia" w:cstheme="minorEastAsia"/>
                    <w:color w:val="333333"/>
                    <w:kern w:val="0"/>
                    <w:sz w:val="24"/>
                    <w:szCs w:val="24"/>
                  </w:rPr>
                </w:rPrChange>
              </w:rPr>
            </w:pPr>
          </w:p>
        </w:tc>
      </w:tr>
    </w:tbl>
    <w:p>
      <w:pPr>
        <w:snapToGrid w:val="0"/>
        <w:spacing w:line="240" w:lineRule="exact"/>
        <w:jc w:val="left"/>
        <w:rPr>
          <w:rFonts w:asciiTheme="minorEastAsia" w:hAnsiTheme="minorEastAsia"/>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等线">
    <w:altName w:val="汉仪中宋简"/>
    <w:panose1 w:val="02010600030101010101"/>
    <w:charset w:val="86"/>
    <w:family w:val="auto"/>
    <w:pitch w:val="default"/>
    <w:sig w:usb0="00000000" w:usb1="00000000" w:usb2="00000016" w:usb3="00000000" w:csb0="0004000F" w:csb1="00000000"/>
  </w:font>
  <w:font w:name="Calibri Light">
    <w:altName w:val="DejaVu Sans"/>
    <w:panose1 w:val="020F0302020204030204"/>
    <w:charset w:val="00"/>
    <w:family w:val="swiss"/>
    <w:pitch w:val="default"/>
    <w:sig w:usb0="00000000" w:usb1="00000000" w:usb2="00000009" w:usb3="00000000" w:csb0="200001FF" w:csb1="00000000"/>
  </w:font>
  <w:font w:name="Wingdings 2">
    <w:panose1 w:val="05020102010507070707"/>
    <w:charset w:val="00"/>
    <w:family w:val="auto"/>
    <w:pitch w:val="default"/>
    <w:sig w:usb0="00000000" w:usb1="00000000" w:usb2="00000000" w:usb3="00000000" w:csb0="80000000" w:csb1="00000000"/>
  </w:font>
  <w:font w:name="汉仪中宋简">
    <w:panose1 w:val="02010600000101010101"/>
    <w:charset w:val="86"/>
    <w:family w:val="auto"/>
    <w:pitch w:val="default"/>
    <w:sig w:usb0="00000001" w:usb1="080E0800" w:usb2="00000002" w:usb3="00000000" w:csb0="00040000" w:csb1="00000000"/>
  </w:font>
  <w:font w:name="方正书宋_GBK">
    <w:panose1 w:val="02000000000000000000"/>
    <w:charset w:val="86"/>
    <w:family w:val="auto"/>
    <w:pitch w:val="default"/>
    <w:sig w:usb0="00000001" w:usb1="08000000" w:usb2="00000000" w:usb3="00000000" w:csb0="00040000" w:csb1="00000000"/>
  </w:font>
  <w:font w:name="方正宋体S-超大字符集">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仿宋_GB2312">
    <w:panose1 w:val="02010609030101010101"/>
    <w:charset w:val="86"/>
    <w:family w:val="auto"/>
    <w:pitch w:val="default"/>
    <w:sig w:usb0="00000001" w:usb1="080E0000" w:usb2="00000000" w:usb3="00000000" w:csb0="00040000"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oa">
    <w15:presenceInfo w15:providerId="None" w15:userId="o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true"/>
  <w:bordersDoNotSurroundFooter w:val="true"/>
  <w:revisionView w:markup="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Q3ZTQ3MmNhMTJmNzJkZjhlMDUyMzM3M2QxZjkxNjQifQ=="/>
  </w:docVars>
  <w:rsids>
    <w:rsidRoot w:val="002843AB"/>
    <w:rsid w:val="00010382"/>
    <w:rsid w:val="00011D4B"/>
    <w:rsid w:val="00026D7C"/>
    <w:rsid w:val="0003051D"/>
    <w:rsid w:val="00064E07"/>
    <w:rsid w:val="000803D2"/>
    <w:rsid w:val="00091FD7"/>
    <w:rsid w:val="00096E0D"/>
    <w:rsid w:val="000A1634"/>
    <w:rsid w:val="000A7D63"/>
    <w:rsid w:val="000F1414"/>
    <w:rsid w:val="00117ACB"/>
    <w:rsid w:val="00137AB1"/>
    <w:rsid w:val="00170348"/>
    <w:rsid w:val="00176C83"/>
    <w:rsid w:val="001C31EA"/>
    <w:rsid w:val="002043BC"/>
    <w:rsid w:val="002100DC"/>
    <w:rsid w:val="002111A9"/>
    <w:rsid w:val="00236B48"/>
    <w:rsid w:val="00244B5E"/>
    <w:rsid w:val="00270F38"/>
    <w:rsid w:val="00283F73"/>
    <w:rsid w:val="002843AB"/>
    <w:rsid w:val="00290950"/>
    <w:rsid w:val="002A28A5"/>
    <w:rsid w:val="002B3FEB"/>
    <w:rsid w:val="002B64C8"/>
    <w:rsid w:val="003077FE"/>
    <w:rsid w:val="003418CD"/>
    <w:rsid w:val="00372D48"/>
    <w:rsid w:val="00372EA5"/>
    <w:rsid w:val="00384980"/>
    <w:rsid w:val="0040722F"/>
    <w:rsid w:val="00422CA3"/>
    <w:rsid w:val="00446C52"/>
    <w:rsid w:val="00452FFC"/>
    <w:rsid w:val="00453785"/>
    <w:rsid w:val="004815B9"/>
    <w:rsid w:val="004D0051"/>
    <w:rsid w:val="00545B98"/>
    <w:rsid w:val="00555C2B"/>
    <w:rsid w:val="00591B07"/>
    <w:rsid w:val="005C5828"/>
    <w:rsid w:val="005E4F5D"/>
    <w:rsid w:val="005F2A3A"/>
    <w:rsid w:val="005F38C8"/>
    <w:rsid w:val="00601E4D"/>
    <w:rsid w:val="00603672"/>
    <w:rsid w:val="006072C0"/>
    <w:rsid w:val="006141A7"/>
    <w:rsid w:val="00614A88"/>
    <w:rsid w:val="00621259"/>
    <w:rsid w:val="00641C3F"/>
    <w:rsid w:val="00667F2C"/>
    <w:rsid w:val="00675501"/>
    <w:rsid w:val="006B19C8"/>
    <w:rsid w:val="006C1BD3"/>
    <w:rsid w:val="00701928"/>
    <w:rsid w:val="007137B3"/>
    <w:rsid w:val="007137DC"/>
    <w:rsid w:val="00737430"/>
    <w:rsid w:val="007A420D"/>
    <w:rsid w:val="007A4FF7"/>
    <w:rsid w:val="007A62F4"/>
    <w:rsid w:val="007D1911"/>
    <w:rsid w:val="007F01DE"/>
    <w:rsid w:val="007F4BF3"/>
    <w:rsid w:val="00804E84"/>
    <w:rsid w:val="00821FDE"/>
    <w:rsid w:val="00844D6F"/>
    <w:rsid w:val="00855CB3"/>
    <w:rsid w:val="00875E13"/>
    <w:rsid w:val="00887A80"/>
    <w:rsid w:val="008941F4"/>
    <w:rsid w:val="008F734C"/>
    <w:rsid w:val="00906321"/>
    <w:rsid w:val="009156F3"/>
    <w:rsid w:val="00940A9D"/>
    <w:rsid w:val="009B7C43"/>
    <w:rsid w:val="009D1496"/>
    <w:rsid w:val="009D1925"/>
    <w:rsid w:val="009E44BE"/>
    <w:rsid w:val="00A33B86"/>
    <w:rsid w:val="00A47229"/>
    <w:rsid w:val="00A659A6"/>
    <w:rsid w:val="00A87B00"/>
    <w:rsid w:val="00AC2881"/>
    <w:rsid w:val="00AC7B50"/>
    <w:rsid w:val="00AE4027"/>
    <w:rsid w:val="00B17B9E"/>
    <w:rsid w:val="00B413BA"/>
    <w:rsid w:val="00B47DFB"/>
    <w:rsid w:val="00B66C89"/>
    <w:rsid w:val="00BA4E2B"/>
    <w:rsid w:val="00BD6E3C"/>
    <w:rsid w:val="00BE59E1"/>
    <w:rsid w:val="00C37D91"/>
    <w:rsid w:val="00C47F55"/>
    <w:rsid w:val="00C53D79"/>
    <w:rsid w:val="00C733EA"/>
    <w:rsid w:val="00C735C0"/>
    <w:rsid w:val="00CC0247"/>
    <w:rsid w:val="00CE6051"/>
    <w:rsid w:val="00CF001F"/>
    <w:rsid w:val="00CF3EC6"/>
    <w:rsid w:val="00D172E8"/>
    <w:rsid w:val="00D309F6"/>
    <w:rsid w:val="00D36791"/>
    <w:rsid w:val="00D36ED1"/>
    <w:rsid w:val="00D46BBF"/>
    <w:rsid w:val="00D501C1"/>
    <w:rsid w:val="00D521AD"/>
    <w:rsid w:val="00DA0A6A"/>
    <w:rsid w:val="00DA76C7"/>
    <w:rsid w:val="00DC4E66"/>
    <w:rsid w:val="00DC62F7"/>
    <w:rsid w:val="00DC7FC8"/>
    <w:rsid w:val="00DD018B"/>
    <w:rsid w:val="00E12DF2"/>
    <w:rsid w:val="00E16369"/>
    <w:rsid w:val="00E302F4"/>
    <w:rsid w:val="00E36F53"/>
    <w:rsid w:val="00E37017"/>
    <w:rsid w:val="00E6159E"/>
    <w:rsid w:val="00E710FE"/>
    <w:rsid w:val="00EA0DAE"/>
    <w:rsid w:val="00EA70D4"/>
    <w:rsid w:val="00EB23AB"/>
    <w:rsid w:val="00EB64F4"/>
    <w:rsid w:val="00EB773C"/>
    <w:rsid w:val="00EC3CEE"/>
    <w:rsid w:val="00F2192E"/>
    <w:rsid w:val="00F33D00"/>
    <w:rsid w:val="00F54740"/>
    <w:rsid w:val="00F71295"/>
    <w:rsid w:val="00F83F28"/>
    <w:rsid w:val="00FF09DC"/>
    <w:rsid w:val="00FF0F74"/>
    <w:rsid w:val="0FC20029"/>
    <w:rsid w:val="2A332E5B"/>
    <w:rsid w:val="2E175188"/>
    <w:rsid w:val="37F3C7AF"/>
    <w:rsid w:val="3DFDAD45"/>
    <w:rsid w:val="53087550"/>
    <w:rsid w:val="5CAC1DD8"/>
    <w:rsid w:val="619162B4"/>
    <w:rsid w:val="6CAC175A"/>
    <w:rsid w:val="710619CC"/>
    <w:rsid w:val="77D4C8F4"/>
    <w:rsid w:val="77FE06F8"/>
    <w:rsid w:val="7B77580B"/>
    <w:rsid w:val="7BD78E40"/>
    <w:rsid w:val="7CF00D5B"/>
    <w:rsid w:val="7D5B1EE9"/>
    <w:rsid w:val="7FF53AEF"/>
    <w:rsid w:val="C3FAB70E"/>
    <w:rsid w:val="CAEB1E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qFormat/>
    <w:uiPriority w:val="0"/>
    <w:pPr>
      <w:jc w:val="left"/>
    </w:pPr>
  </w:style>
  <w:style w:type="paragraph" w:styleId="3">
    <w:name w:val="Balloon Text"/>
    <w:basedOn w:val="1"/>
    <w:link w:val="14"/>
    <w:qFormat/>
    <w:uiPriority w:val="0"/>
    <w:rPr>
      <w:rFonts w:asciiTheme="majorHAnsi" w:hAnsiTheme="majorHAnsi" w:eastAsiaTheme="majorEastAsia" w:cstheme="majorBidi"/>
      <w:sz w:val="18"/>
      <w:szCs w:val="18"/>
    </w:rPr>
  </w:style>
  <w:style w:type="paragraph" w:styleId="4">
    <w:name w:val="footer"/>
    <w:basedOn w:val="1"/>
    <w:link w:val="13"/>
    <w:qFormat/>
    <w:uiPriority w:val="0"/>
    <w:pPr>
      <w:tabs>
        <w:tab w:val="center" w:pos="4153"/>
        <w:tab w:val="right" w:pos="8306"/>
      </w:tabs>
      <w:snapToGrid w:val="0"/>
    </w:pPr>
    <w:rPr>
      <w:sz w:val="20"/>
      <w:szCs w:val="20"/>
    </w:rPr>
  </w:style>
  <w:style w:type="paragraph" w:styleId="5">
    <w:name w:val="header"/>
    <w:basedOn w:val="1"/>
    <w:link w:val="12"/>
    <w:qFormat/>
    <w:uiPriority w:val="0"/>
    <w:pPr>
      <w:tabs>
        <w:tab w:val="center" w:pos="4153"/>
        <w:tab w:val="right" w:pos="8306"/>
      </w:tabs>
      <w:snapToGrid w:val="0"/>
    </w:pPr>
    <w:rPr>
      <w:sz w:val="20"/>
      <w:szCs w:val="20"/>
    </w:rPr>
  </w:style>
  <w:style w:type="paragraph" w:styleId="6">
    <w:name w:val="annotation subject"/>
    <w:basedOn w:val="2"/>
    <w:next w:val="2"/>
    <w:link w:val="16"/>
    <w:qFormat/>
    <w:uiPriority w:val="0"/>
    <w:rPr>
      <w:b/>
      <w:bCs/>
    </w:rPr>
  </w:style>
  <w:style w:type="table" w:styleId="8">
    <w:name w:val="Table Grid"/>
    <w:basedOn w:val="7"/>
    <w:qFormat/>
    <w:uiPriority w:val="0"/>
    <w:rPr>
      <w:rFonts w:ascii="Times New Roman" w:hAnsi="Times New Roman"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qFormat/>
    <w:uiPriority w:val="0"/>
    <w:rPr>
      <w:sz w:val="21"/>
      <w:szCs w:val="21"/>
    </w:rPr>
  </w:style>
  <w:style w:type="paragraph" w:customStyle="1" w:styleId="11">
    <w:name w:val="_Style 2"/>
    <w:basedOn w:val="1"/>
    <w:qFormat/>
    <w:uiPriority w:val="34"/>
    <w:pPr>
      <w:ind w:firstLine="420" w:firstLineChars="200"/>
    </w:pPr>
    <w:rPr>
      <w:rFonts w:ascii="Calibri" w:hAnsi="Calibri" w:eastAsia="宋体" w:cs="Times New Roman"/>
    </w:rPr>
  </w:style>
  <w:style w:type="character" w:customStyle="1" w:styleId="12">
    <w:name w:val="页眉 字符"/>
    <w:basedOn w:val="9"/>
    <w:link w:val="5"/>
    <w:qFormat/>
    <w:uiPriority w:val="0"/>
    <w:rPr>
      <w:kern w:val="2"/>
      <w:lang w:eastAsia="zh-CN"/>
    </w:rPr>
  </w:style>
  <w:style w:type="character" w:customStyle="1" w:styleId="13">
    <w:name w:val="页脚 字符"/>
    <w:basedOn w:val="9"/>
    <w:link w:val="4"/>
    <w:qFormat/>
    <w:uiPriority w:val="0"/>
    <w:rPr>
      <w:kern w:val="2"/>
      <w:lang w:eastAsia="zh-CN"/>
    </w:rPr>
  </w:style>
  <w:style w:type="character" w:customStyle="1" w:styleId="14">
    <w:name w:val="批注框文本 字符"/>
    <w:basedOn w:val="9"/>
    <w:link w:val="3"/>
    <w:qFormat/>
    <w:uiPriority w:val="0"/>
    <w:rPr>
      <w:rFonts w:asciiTheme="majorHAnsi" w:hAnsiTheme="majorHAnsi" w:eastAsiaTheme="majorEastAsia" w:cstheme="majorBidi"/>
      <w:kern w:val="2"/>
      <w:sz w:val="18"/>
      <w:szCs w:val="18"/>
      <w:lang w:eastAsia="zh-CN"/>
    </w:rPr>
  </w:style>
  <w:style w:type="character" w:customStyle="1" w:styleId="15">
    <w:name w:val="批注文字 字符"/>
    <w:basedOn w:val="9"/>
    <w:link w:val="2"/>
    <w:qFormat/>
    <w:uiPriority w:val="0"/>
    <w:rPr>
      <w:kern w:val="2"/>
      <w:sz w:val="21"/>
      <w:szCs w:val="22"/>
    </w:rPr>
  </w:style>
  <w:style w:type="character" w:customStyle="1" w:styleId="16">
    <w:name w:val="批注主题 字符"/>
    <w:basedOn w:val="15"/>
    <w:link w:val="6"/>
    <w:qFormat/>
    <w:uiPriority w:val="0"/>
    <w:rPr>
      <w:b/>
      <w:bCs/>
      <w:kern w:val="2"/>
      <w:sz w:val="21"/>
      <w:szCs w:val="22"/>
    </w:r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653</Words>
  <Characters>682</Characters>
  <Lines>8</Lines>
  <Paragraphs>2</Paragraphs>
  <TotalTime>1</TotalTime>
  <ScaleCrop>false</ScaleCrop>
  <LinksUpToDate>false</LinksUpToDate>
  <CharactersWithSpaces>682</CharactersWithSpaces>
  <Application>WPS Office_11.8.2.10552_F1E327BC-269C-435d-A152-05C5408002CA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2022-07-30T12:43:00Z</dcterms:created>
  <dc:creator>Administrator</dc:creator>
  <cp:lastModifiedBy>oa</cp:lastModifiedBy>
  <dcterms:modified xsi:type="dcterms:W3CDTF">2022-08-11T13:22:46Z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2052-11.8.2.10552</vt:lpwstr>
  </property>
  <property fmtid="{D5CDD505-2E9C-101B-9397-08002B2CF9AE}" pid="3" name="ICV">
    <vt:lpwstr>A3EF965E40DE491DB619EABA42BA3B80</vt:lpwstr>
  </property>
</Properties>
</file>