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AACB" w14:textId="77777777" w:rsidR="00D72780" w:rsidRPr="00086073" w:rsidRDefault="00000000" w:rsidP="001C2D7A">
      <w:pPr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086073">
        <w:rPr>
          <w:rFonts w:ascii="Times New Roman" w:eastAsia="黑体" w:hAnsi="Times New Roman" w:cs="Times New Roman"/>
          <w:sz w:val="36"/>
          <w:szCs w:val="36"/>
        </w:rPr>
        <w:t>经营者集中简易案件公示表</w:t>
      </w:r>
    </w:p>
    <w:tbl>
      <w:tblPr>
        <w:tblStyle w:val="1"/>
        <w:tblW w:w="847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673"/>
        <w:gridCol w:w="1937"/>
        <w:gridCol w:w="4867"/>
      </w:tblGrid>
      <w:tr w:rsidR="00D72780" w:rsidRPr="004246D2" w14:paraId="633C9DC0" w14:textId="77777777">
        <w:tc>
          <w:tcPr>
            <w:tcW w:w="1673" w:type="dxa"/>
            <w:shd w:val="clear" w:color="auto" w:fill="D9D9D9"/>
            <w:vAlign w:val="center"/>
          </w:tcPr>
          <w:p w14:paraId="624490C1" w14:textId="77777777" w:rsidR="00D72780" w:rsidRPr="004246D2" w:rsidRDefault="00000000" w:rsidP="002459AD">
            <w:pPr>
              <w:widowControl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804" w:type="dxa"/>
            <w:gridSpan w:val="2"/>
            <w:vAlign w:val="center"/>
          </w:tcPr>
          <w:p w14:paraId="7B72192C" w14:textId="28C54EE3" w:rsidR="00D72780" w:rsidRPr="004246D2" w:rsidRDefault="00CD7E4D" w:rsidP="002459AD">
            <w:pPr>
              <w:widowControl/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苏州工业园区中鑫能源发展有限公司与普洛斯新能源（上海）有限公司新设合营企业案</w:t>
            </w:r>
          </w:p>
        </w:tc>
      </w:tr>
      <w:tr w:rsidR="00D72780" w:rsidRPr="004246D2" w14:paraId="7317FDA8" w14:textId="77777777">
        <w:trPr>
          <w:trHeight w:val="993"/>
        </w:trPr>
        <w:tc>
          <w:tcPr>
            <w:tcW w:w="1673" w:type="dxa"/>
            <w:shd w:val="clear" w:color="auto" w:fill="D9D9D9"/>
            <w:vAlign w:val="center"/>
          </w:tcPr>
          <w:p w14:paraId="277CB6D4" w14:textId="77777777" w:rsidR="00D72780" w:rsidRPr="004246D2" w:rsidRDefault="00000000" w:rsidP="002459AD">
            <w:pPr>
              <w:widowControl/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6804" w:type="dxa"/>
            <w:gridSpan w:val="2"/>
            <w:vAlign w:val="center"/>
          </w:tcPr>
          <w:p w14:paraId="767EA1F4" w14:textId="79FA6A64" w:rsidR="00D72780" w:rsidRPr="004246D2" w:rsidRDefault="00DA176E" w:rsidP="002459AD">
            <w:pPr>
              <w:widowControl/>
              <w:rPr>
                <w:rFonts w:ascii="宋体" w:eastAsia="宋体" w:hAnsi="宋体" w:cs="Times New Roman"/>
                <w:bCs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苏州工业园区中鑫能源发展有限公司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（“</w:t>
            </w:r>
            <w:r w:rsidR="00FA32DD" w:rsidRPr="00A23719">
              <w:rPr>
                <w:rFonts w:ascii="宋体" w:eastAsia="宋体" w:hAnsi="宋体" w:cs="Times New Roman"/>
                <w:bCs/>
                <w:sz w:val="24"/>
                <w:szCs w:val="24"/>
              </w:rPr>
              <w:t>中鑫能源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”）</w:t>
            </w:r>
            <w:r w:rsidR="00745A16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与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普洛斯新能源（上海）有限公司（“</w:t>
            </w:r>
            <w:r w:rsidR="00FA32DD" w:rsidRPr="00A23719">
              <w:rPr>
                <w:rFonts w:ascii="宋体" w:eastAsia="宋体" w:hAnsi="宋体" w:cs="Times New Roman"/>
                <w:bCs/>
                <w:sz w:val="24"/>
                <w:szCs w:val="24"/>
              </w:rPr>
              <w:t>普洛斯新能源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”）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签订协议，</w:t>
            </w:r>
            <w:r w:rsidR="00A4459F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中</w:t>
            </w:r>
            <w:proofErr w:type="gramStart"/>
            <w:r w:rsidR="00A4459F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鑫</w:t>
            </w:r>
            <w:proofErr w:type="gramEnd"/>
            <w:r w:rsidR="00A4459F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能源</w:t>
            </w:r>
            <w:r w:rsidR="00E706E5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通过其关联</w:t>
            </w:r>
            <w:r w:rsidR="00A505B7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实体</w:t>
            </w:r>
            <w:r w:rsidR="00E706E5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苏州工业园区中鑫恒湃投资中心（有限合伙）（“</w:t>
            </w:r>
            <w:r w:rsidR="00E706E5" w:rsidRPr="00A2371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中</w:t>
            </w:r>
            <w:proofErr w:type="gramStart"/>
            <w:r w:rsidR="00E706E5" w:rsidRPr="00A2371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鑫</w:t>
            </w:r>
            <w:proofErr w:type="gramEnd"/>
            <w:r w:rsidR="00E706E5" w:rsidRPr="00A2371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恒</w:t>
            </w:r>
            <w:proofErr w:type="gramStart"/>
            <w:r w:rsidR="00E706E5" w:rsidRPr="00A2371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湃</w:t>
            </w:r>
            <w:proofErr w:type="gramEnd"/>
            <w:r w:rsidR="00E706E5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”）与普洛斯新能源</w:t>
            </w:r>
            <w:r w:rsidR="00F11A04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拟共同设立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一家合营企业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，从事风</w:t>
            </w:r>
            <w:r w:rsidR="0058128B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力发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电、光伏</w:t>
            </w:r>
            <w:r w:rsidR="0058128B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发电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等新能源项目的投资、开发建设和运营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。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交易完成后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，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中</w:t>
            </w:r>
            <w:proofErr w:type="gramStart"/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鑫</w:t>
            </w:r>
            <w:proofErr w:type="gramEnd"/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能源</w:t>
            </w:r>
            <w:r w:rsidR="006234B5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（通过</w:t>
            </w:r>
            <w:r w:rsidR="00737E4D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中</w:t>
            </w:r>
            <w:proofErr w:type="gramStart"/>
            <w:r w:rsidR="00737E4D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鑫</w:t>
            </w:r>
            <w:proofErr w:type="gramEnd"/>
            <w:r w:rsidR="006234B5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恒</w:t>
            </w:r>
            <w:proofErr w:type="gramStart"/>
            <w:r w:rsidR="00A505B7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湃</w:t>
            </w:r>
            <w:proofErr w:type="gramEnd"/>
            <w:r w:rsidR="006234B5" w:rsidRPr="004246D2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）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和</w:t>
            </w:r>
            <w:r w:rsidR="00A84F90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普洛斯新能源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将分别持有合营企业50%的</w:t>
            </w:r>
            <w:r w:rsidR="00745A16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股权</w:t>
            </w:r>
            <w:r w:rsidR="000F7CCB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，并共同控制合营企业</w:t>
            </w:r>
            <w:r w:rsidR="00FA32DD" w:rsidRPr="004246D2">
              <w:rPr>
                <w:rFonts w:ascii="宋体" w:eastAsia="宋体" w:hAnsi="宋体" w:cs="Times New Roman"/>
                <w:bCs/>
                <w:sz w:val="24"/>
                <w:szCs w:val="24"/>
              </w:rPr>
              <w:t>。</w:t>
            </w:r>
          </w:p>
        </w:tc>
      </w:tr>
      <w:tr w:rsidR="00D72780" w:rsidRPr="004246D2" w14:paraId="05696662" w14:textId="77777777">
        <w:trPr>
          <w:trHeight w:val="468"/>
        </w:trPr>
        <w:tc>
          <w:tcPr>
            <w:tcW w:w="1673" w:type="dxa"/>
            <w:vMerge w:val="restart"/>
            <w:shd w:val="clear" w:color="auto" w:fill="D9D9D9"/>
            <w:vAlign w:val="center"/>
          </w:tcPr>
          <w:p w14:paraId="7A6B0526" w14:textId="6E39E71E" w:rsidR="00D72780" w:rsidRPr="004246D2" w:rsidRDefault="0000000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参与集中的经营者简介</w:t>
            </w:r>
            <w:r w:rsidR="001964DA" w:rsidRPr="001964DA">
              <w:rPr>
                <w:rFonts w:ascii="宋体" w:eastAsia="宋体" w:hAnsi="宋体" w:cs="Times New Roman" w:hint="eastAsia"/>
                <w:sz w:val="24"/>
                <w:szCs w:val="24"/>
              </w:rPr>
              <w:t>（每个限</w:t>
            </w:r>
            <w:r w:rsidR="001964DA" w:rsidRPr="001964DA">
              <w:rPr>
                <w:rFonts w:ascii="宋体" w:eastAsia="宋体" w:hAnsi="宋体" w:cs="Times New Roman"/>
                <w:sz w:val="24"/>
                <w:szCs w:val="24"/>
              </w:rPr>
              <w:t>100字以内）</w:t>
            </w:r>
          </w:p>
        </w:tc>
        <w:tc>
          <w:tcPr>
            <w:tcW w:w="1937" w:type="dxa"/>
            <w:vAlign w:val="center"/>
          </w:tcPr>
          <w:p w14:paraId="76B16B07" w14:textId="62D04D21" w:rsidR="00D72780" w:rsidRPr="004246D2" w:rsidRDefault="00020436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中</w:t>
            </w:r>
            <w:proofErr w:type="gramStart"/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鑫</w:t>
            </w:r>
            <w:proofErr w:type="gramEnd"/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能源</w:t>
            </w:r>
          </w:p>
        </w:tc>
        <w:tc>
          <w:tcPr>
            <w:tcW w:w="4867" w:type="dxa"/>
            <w:vAlign w:val="center"/>
          </w:tcPr>
          <w:p w14:paraId="41073534" w14:textId="61BAD6C9" w:rsidR="00D72780" w:rsidRPr="004246D2" w:rsidRDefault="00D42549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中</w:t>
            </w:r>
            <w:proofErr w:type="gramStart"/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鑫</w:t>
            </w:r>
            <w:proofErr w:type="gramEnd"/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能源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于2</w:t>
            </w:r>
            <w:r w:rsidR="00EC03CB" w:rsidRPr="004246D2">
              <w:rPr>
                <w:rFonts w:ascii="宋体" w:eastAsia="宋体" w:hAnsi="宋体" w:cs="Times New Roman"/>
                <w:sz w:val="24"/>
                <w:szCs w:val="24"/>
              </w:rPr>
              <w:t>017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年1月1</w:t>
            </w:r>
            <w:r w:rsidR="00EC03CB" w:rsidRPr="004246D2"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日成立于</w:t>
            </w:r>
            <w:r w:rsidR="004127E6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江苏省</w:t>
            </w: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苏州市</w:t>
            </w:r>
            <w:r w:rsidR="004212D7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="009F0343" w:rsidRPr="004246D2">
              <w:rPr>
                <w:rFonts w:ascii="宋体" w:eastAsia="宋体" w:hAnsi="宋体" w:cs="Times New Roman"/>
                <w:sz w:val="24"/>
                <w:szCs w:val="24"/>
              </w:rPr>
              <w:t>主</w:t>
            </w:r>
            <w:r w:rsidR="00DF7394" w:rsidRPr="004246D2">
              <w:rPr>
                <w:rFonts w:ascii="宋体" w:eastAsia="宋体" w:hAnsi="宋体" w:cs="Times New Roman"/>
                <w:sz w:val="24"/>
                <w:szCs w:val="24"/>
              </w:rPr>
              <w:t>要</w:t>
            </w:r>
            <w:r w:rsidR="009F0343" w:rsidRPr="004246D2">
              <w:rPr>
                <w:rFonts w:ascii="宋体" w:eastAsia="宋体" w:hAnsi="宋体" w:cs="Times New Roman"/>
                <w:sz w:val="24"/>
                <w:szCs w:val="24"/>
              </w:rPr>
              <w:t>业务为</w:t>
            </w:r>
            <w:r w:rsidR="001314C8" w:rsidRPr="004246D2">
              <w:rPr>
                <w:rFonts w:ascii="宋体" w:eastAsia="宋体" w:hAnsi="宋体" w:cs="Times New Roman"/>
                <w:sz w:val="24"/>
                <w:szCs w:val="24"/>
              </w:rPr>
              <w:t>能源行业的投资</w:t>
            </w: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</w:p>
          <w:p w14:paraId="0F63DEDC" w14:textId="063D0D87" w:rsidR="007E549E" w:rsidRPr="004246D2" w:rsidRDefault="007E549E" w:rsidP="002459AD">
            <w:pPr>
              <w:rPr>
                <w:rFonts w:ascii="宋体" w:eastAsia="宋体" w:hAnsi="宋体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中</w:t>
            </w:r>
            <w:proofErr w:type="gramStart"/>
            <w:r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鑫</w:t>
            </w:r>
            <w:proofErr w:type="gramEnd"/>
            <w:r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能源的最终控制人</w:t>
            </w:r>
            <w:r w:rsidR="00852FB0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为</w:t>
            </w:r>
            <w:r w:rsidR="00CB639F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苏州工业园区国有资本投资运营控股有限公司</w:t>
            </w:r>
            <w:r w:rsidR="004F5C27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="000D552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主要业务</w:t>
            </w:r>
            <w:r w:rsidR="007059A6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为国有资产经营业务。</w:t>
            </w:r>
          </w:p>
        </w:tc>
      </w:tr>
      <w:tr w:rsidR="00D72780" w:rsidRPr="004246D2" w14:paraId="1ABB5C4B" w14:textId="77777777">
        <w:trPr>
          <w:trHeight w:val="1742"/>
        </w:trPr>
        <w:tc>
          <w:tcPr>
            <w:tcW w:w="1673" w:type="dxa"/>
            <w:vMerge/>
            <w:shd w:val="clear" w:color="auto" w:fill="D9D9D9"/>
          </w:tcPr>
          <w:p w14:paraId="37896384" w14:textId="77777777" w:rsidR="00D72780" w:rsidRPr="004246D2" w:rsidRDefault="00D7278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</w:tcPr>
          <w:p w14:paraId="2CBB9559" w14:textId="656E4384" w:rsidR="00D72780" w:rsidRPr="004246D2" w:rsidRDefault="009F0343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普洛斯新能源</w:t>
            </w:r>
          </w:p>
        </w:tc>
        <w:tc>
          <w:tcPr>
            <w:tcW w:w="4867" w:type="dxa"/>
            <w:vAlign w:val="center"/>
          </w:tcPr>
          <w:p w14:paraId="2844BF44" w14:textId="3D99E00E" w:rsidR="00D72780" w:rsidRPr="004246D2" w:rsidRDefault="009F0343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普洛斯新能源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于2</w:t>
            </w:r>
            <w:r w:rsidR="00EC03CB" w:rsidRPr="004246D2">
              <w:rPr>
                <w:rFonts w:ascii="宋体" w:eastAsia="宋体" w:hAnsi="宋体" w:cs="Times New Roman"/>
                <w:sz w:val="24"/>
                <w:szCs w:val="24"/>
              </w:rPr>
              <w:t>021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年1</w:t>
            </w:r>
            <w:r w:rsidR="00EC03CB" w:rsidRPr="004246D2">
              <w:rPr>
                <w:rFonts w:ascii="宋体" w:eastAsia="宋体" w:hAnsi="宋体" w:cs="Times New Roman"/>
                <w:sz w:val="24"/>
                <w:szCs w:val="24"/>
              </w:rPr>
              <w:t>0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月2</w:t>
            </w:r>
            <w:r w:rsidR="00EC03CB" w:rsidRPr="004246D2">
              <w:rPr>
                <w:rFonts w:ascii="宋体" w:eastAsia="宋体" w:hAnsi="宋体" w:cs="Times New Roman"/>
                <w:sz w:val="24"/>
                <w:szCs w:val="24"/>
              </w:rPr>
              <w:t>2</w:t>
            </w:r>
            <w:r w:rsidR="00EC03CB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日成立于</w:t>
            </w: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上海市，</w:t>
            </w:r>
            <w:r w:rsidR="00DF7394" w:rsidRPr="004246D2">
              <w:rPr>
                <w:rFonts w:ascii="宋体" w:eastAsia="宋体" w:hAnsi="宋体" w:cs="Times New Roman"/>
                <w:sz w:val="24"/>
                <w:szCs w:val="24"/>
              </w:rPr>
              <w:t>主要业务为发电、输电业务、供</w:t>
            </w:r>
            <w:r w:rsidR="006C4255" w:rsidRPr="004246D2">
              <w:rPr>
                <w:rFonts w:ascii="宋体" w:eastAsia="宋体" w:hAnsi="宋体" w:cs="Times New Roman"/>
                <w:sz w:val="24"/>
                <w:szCs w:val="24"/>
              </w:rPr>
              <w:t>（</w:t>
            </w:r>
            <w:r w:rsidR="00DF7394" w:rsidRPr="004246D2">
              <w:rPr>
                <w:rFonts w:ascii="宋体" w:eastAsia="宋体" w:hAnsi="宋体" w:cs="Times New Roman"/>
                <w:sz w:val="24"/>
                <w:szCs w:val="24"/>
              </w:rPr>
              <w:t>配</w:t>
            </w:r>
            <w:r w:rsidR="006C4255" w:rsidRPr="004246D2">
              <w:rPr>
                <w:rFonts w:ascii="宋体" w:eastAsia="宋体" w:hAnsi="宋体" w:cs="Times New Roman"/>
                <w:sz w:val="24"/>
                <w:szCs w:val="24"/>
              </w:rPr>
              <w:t>）</w:t>
            </w:r>
            <w:proofErr w:type="gramStart"/>
            <w:r w:rsidR="00DF7394" w:rsidRPr="004246D2">
              <w:rPr>
                <w:rFonts w:ascii="宋体" w:eastAsia="宋体" w:hAnsi="宋体" w:cs="Times New Roman"/>
                <w:sz w:val="24"/>
                <w:szCs w:val="24"/>
              </w:rPr>
              <w:t>电业务</w:t>
            </w:r>
            <w:proofErr w:type="gramEnd"/>
            <w:r w:rsidR="00DF7394" w:rsidRPr="004246D2">
              <w:rPr>
                <w:rFonts w:ascii="宋体" w:eastAsia="宋体" w:hAnsi="宋体" w:cs="Times New Roman"/>
                <w:sz w:val="24"/>
                <w:szCs w:val="24"/>
              </w:rPr>
              <w:t>等</w:t>
            </w: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</w:p>
          <w:p w14:paraId="335D3B5E" w14:textId="010DE017" w:rsidR="00F0514E" w:rsidRPr="004246D2" w:rsidRDefault="00F0514E" w:rsidP="002459AD">
            <w:pPr>
              <w:rPr>
                <w:rFonts w:ascii="宋体" w:eastAsia="宋体" w:hAnsi="宋体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普洛斯新能源</w:t>
            </w:r>
            <w:r w:rsidR="00F124F8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的最终控制人为</w:t>
            </w:r>
            <w:r w:rsidR="00FA0755">
              <w:rPr>
                <w:rFonts w:ascii="宋体" w:eastAsia="宋体" w:hAnsi="宋体" w:cs="Times New Roman" w:hint="eastAsia"/>
                <w:sz w:val="24"/>
                <w:szCs w:val="24"/>
              </w:rPr>
              <w:t>普洛斯集团</w:t>
            </w:r>
            <w:r w:rsidR="00C313DC">
              <w:rPr>
                <w:rFonts w:ascii="宋体" w:eastAsia="宋体" w:hAnsi="宋体" w:cs="Times New Roman" w:hint="eastAsia"/>
                <w:sz w:val="24"/>
                <w:szCs w:val="24"/>
              </w:rPr>
              <w:t>公司</w:t>
            </w:r>
            <w:r w:rsidR="00EA1CA6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，主要业务为供应链、大数据及新能源领域新基建的产业服务与投资管理</w:t>
            </w:r>
            <w:r w:rsidR="00457A73"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D72780" w:rsidRPr="004246D2" w14:paraId="6DD7773D" w14:textId="77777777" w:rsidTr="00B91C25">
        <w:tc>
          <w:tcPr>
            <w:tcW w:w="1673" w:type="dxa"/>
            <w:vMerge w:val="restart"/>
            <w:shd w:val="clear" w:color="auto" w:fill="D9D9D9"/>
            <w:vAlign w:val="center"/>
          </w:tcPr>
          <w:p w14:paraId="20D0663D" w14:textId="35AD31D4" w:rsidR="00D72780" w:rsidRPr="004246D2" w:rsidRDefault="0000000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简易案件理由</w:t>
            </w:r>
            <w:r w:rsidR="00191BDE" w:rsidRPr="00191BDE">
              <w:rPr>
                <w:rFonts w:ascii="宋体" w:eastAsia="宋体" w:hAnsi="宋体" w:cs="Times New Roman" w:hint="eastAsia"/>
                <w:sz w:val="24"/>
                <w:szCs w:val="24"/>
              </w:rPr>
              <w:t>（可以单选，也可以多选）</w:t>
            </w:r>
          </w:p>
        </w:tc>
        <w:tc>
          <w:tcPr>
            <w:tcW w:w="6804" w:type="dxa"/>
            <w:gridSpan w:val="2"/>
          </w:tcPr>
          <w:p w14:paraId="75EF0674" w14:textId="77777777" w:rsidR="00D72780" w:rsidRPr="004246D2" w:rsidRDefault="0000000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sym w:font="Wingdings" w:char="F0FE"/>
            </w: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D72780" w:rsidRPr="004246D2" w14:paraId="2BD5B957" w14:textId="77777777" w:rsidTr="00B91C25">
        <w:tc>
          <w:tcPr>
            <w:tcW w:w="1673" w:type="dxa"/>
            <w:vMerge/>
            <w:shd w:val="clear" w:color="auto" w:fill="D9D9D9"/>
          </w:tcPr>
          <w:p w14:paraId="7E065CF6" w14:textId="77777777" w:rsidR="00D72780" w:rsidRPr="004246D2" w:rsidRDefault="00D7278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552948AB" w14:textId="251FDF6E" w:rsidR="00D72780" w:rsidRPr="004246D2" w:rsidRDefault="009F0343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 w:rsidR="00D72780" w:rsidRPr="004246D2" w14:paraId="22A554AC" w14:textId="77777777" w:rsidTr="00B91C25">
        <w:tc>
          <w:tcPr>
            <w:tcW w:w="1673" w:type="dxa"/>
            <w:vMerge/>
            <w:shd w:val="clear" w:color="auto" w:fill="D9D9D9"/>
          </w:tcPr>
          <w:p w14:paraId="413403B1" w14:textId="77777777" w:rsidR="00D72780" w:rsidRPr="004246D2" w:rsidRDefault="00D7278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037E62EA" w14:textId="77777777" w:rsidR="00D72780" w:rsidRPr="004246D2" w:rsidRDefault="0000000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D72780" w:rsidRPr="004246D2" w14:paraId="355FE976" w14:textId="77777777" w:rsidTr="00B91C25">
        <w:tc>
          <w:tcPr>
            <w:tcW w:w="1673" w:type="dxa"/>
            <w:vMerge/>
            <w:shd w:val="clear" w:color="auto" w:fill="D9D9D9"/>
          </w:tcPr>
          <w:p w14:paraId="3BADFDA9" w14:textId="77777777" w:rsidR="00D72780" w:rsidRPr="004246D2" w:rsidRDefault="00D7278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  <w:vAlign w:val="center"/>
          </w:tcPr>
          <w:p w14:paraId="1CE9188F" w14:textId="77777777" w:rsidR="00D72780" w:rsidRPr="004246D2" w:rsidRDefault="00000000" w:rsidP="00952775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 w:rsidR="00D72780" w:rsidRPr="004246D2" w14:paraId="558BAE1F" w14:textId="77777777" w:rsidTr="00B91C25">
        <w:tc>
          <w:tcPr>
            <w:tcW w:w="1673" w:type="dxa"/>
            <w:vMerge/>
            <w:shd w:val="clear" w:color="auto" w:fill="D9D9D9"/>
          </w:tcPr>
          <w:p w14:paraId="3B8C2098" w14:textId="77777777" w:rsidR="00D72780" w:rsidRPr="004246D2" w:rsidRDefault="00D7278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09CB4110" w14:textId="77777777" w:rsidR="00D72780" w:rsidRPr="004246D2" w:rsidRDefault="0000000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D72780" w:rsidRPr="004246D2" w14:paraId="77D174F1" w14:textId="77777777" w:rsidTr="00B91C25">
        <w:tc>
          <w:tcPr>
            <w:tcW w:w="1673" w:type="dxa"/>
            <w:vMerge/>
            <w:shd w:val="clear" w:color="auto" w:fill="D9D9D9"/>
          </w:tcPr>
          <w:p w14:paraId="6AA3B4A6" w14:textId="77777777" w:rsidR="00D72780" w:rsidRPr="004246D2" w:rsidRDefault="00D7278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2"/>
          </w:tcPr>
          <w:p w14:paraId="255638E5" w14:textId="77777777" w:rsidR="00D72780" w:rsidRPr="004246D2" w:rsidRDefault="00000000" w:rsidP="002459AD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D72780" w:rsidRPr="004246D2" w14:paraId="61A85520" w14:textId="77777777">
        <w:tc>
          <w:tcPr>
            <w:tcW w:w="1673" w:type="dxa"/>
            <w:shd w:val="clear" w:color="auto" w:fill="D9D9D9"/>
            <w:vAlign w:val="center"/>
          </w:tcPr>
          <w:p w14:paraId="398033E4" w14:textId="77777777" w:rsidR="00D72780" w:rsidRPr="004246D2" w:rsidRDefault="00000000" w:rsidP="002459AD">
            <w:pPr>
              <w:widowControl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备注</w:t>
            </w:r>
          </w:p>
        </w:tc>
        <w:tc>
          <w:tcPr>
            <w:tcW w:w="6804" w:type="dxa"/>
            <w:gridSpan w:val="2"/>
          </w:tcPr>
          <w:p w14:paraId="10DC0927" w14:textId="51CE31B9" w:rsidR="00AC7C60" w:rsidRPr="00A23719" w:rsidRDefault="00AC7C60" w:rsidP="003C28AB">
            <w:pPr>
              <w:rPr>
                <w:rFonts w:ascii="宋体" w:eastAsia="宋体" w:hAnsi="宋体" w:cs="Times New Roman"/>
                <w:b/>
                <w:bCs/>
                <w:sz w:val="24"/>
                <w:szCs w:val="24"/>
              </w:rPr>
            </w:pPr>
            <w:r w:rsidRPr="00A23719">
              <w:rPr>
                <w:rFonts w:ascii="宋体" w:eastAsia="宋体" w:hAnsi="宋体" w:cs="Times New Roman" w:hint="eastAsia"/>
                <w:b/>
                <w:bCs/>
                <w:sz w:val="24"/>
                <w:szCs w:val="24"/>
              </w:rPr>
              <w:t>横向重叠</w:t>
            </w:r>
          </w:p>
          <w:p w14:paraId="09E0492A" w14:textId="6DD24CAB" w:rsidR="00AC7C60" w:rsidRDefault="00AC7C60" w:rsidP="003C28AB">
            <w:pPr>
              <w:pStyle w:val="a0"/>
              <w:spacing w:after="0"/>
              <w:ind w:firstLineChars="0" w:firstLine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A23719">
              <w:rPr>
                <w:rFonts w:ascii="宋体" w:eastAsia="宋体" w:hAnsi="宋体" w:cs="Times New Roman"/>
                <w:sz w:val="24"/>
                <w:szCs w:val="24"/>
              </w:rPr>
              <w:t>2021</w:t>
            </w:r>
            <w:r w:rsidRPr="00A23719">
              <w:rPr>
                <w:rFonts w:ascii="宋体" w:eastAsia="宋体" w:hAnsi="宋体" w:cs="Times New Roman" w:hint="eastAsia"/>
                <w:sz w:val="24"/>
                <w:szCs w:val="24"/>
              </w:rPr>
              <w:t>年中国境内</w:t>
            </w:r>
            <w:r w:rsidRPr="004246D2">
              <w:rPr>
                <w:rFonts w:ascii="宋体" w:eastAsia="宋体" w:hAnsi="宋体" w:cs="Times New Roman" w:hint="eastAsia"/>
                <w:sz w:val="24"/>
                <w:szCs w:val="24"/>
              </w:rPr>
              <w:t>电力生产供应市场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</w:p>
          <w:p w14:paraId="0D64C271" w14:textId="435E5C40" w:rsidR="00AC7C60" w:rsidRPr="004246D2" w:rsidRDefault="00AC7C60" w:rsidP="003C28AB">
            <w:pPr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中</w:t>
            </w:r>
            <w:proofErr w:type="gramStart"/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鑫</w:t>
            </w:r>
            <w:proofErr w:type="gramEnd"/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能源：0-5%</w:t>
            </w:r>
          </w:p>
          <w:p w14:paraId="711D7DF6" w14:textId="55470BEF" w:rsidR="00AC7C60" w:rsidRDefault="00AC7C60" w:rsidP="003C28AB">
            <w:pPr>
              <w:ind w:rightChars="-51" w:right="-107"/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普洛斯新能源：0-5%</w:t>
            </w:r>
          </w:p>
          <w:p w14:paraId="21A1B475" w14:textId="55609429" w:rsidR="00AC7C60" w:rsidRDefault="00AC7C60" w:rsidP="003C28AB">
            <w:pPr>
              <w:pStyle w:val="a0"/>
              <w:spacing w:after="0"/>
              <w:ind w:firstLineChars="0" w:firstLine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合营企业</w:t>
            </w:r>
            <w:r w:rsidR="008E18CB">
              <w:rPr>
                <w:rFonts w:ascii="宋体" w:eastAsia="宋体" w:hAnsi="宋体" w:cs="Times New Roman"/>
                <w:sz w:val="24"/>
                <w:szCs w:val="24"/>
              </w:rPr>
              <w:t>(</w:t>
            </w:r>
            <w:r w:rsidR="008E18CB">
              <w:rPr>
                <w:rFonts w:ascii="宋体" w:eastAsia="宋体" w:hAnsi="宋体" w:cs="Times New Roman" w:hint="eastAsia"/>
                <w:sz w:val="24"/>
                <w:szCs w:val="24"/>
              </w:rPr>
              <w:t>预计)：</w:t>
            </w:r>
            <w:r w:rsidR="008E18CB" w:rsidRPr="004246D2">
              <w:rPr>
                <w:rFonts w:ascii="宋体" w:eastAsia="宋体" w:hAnsi="宋体" w:cs="Times New Roman"/>
                <w:sz w:val="24"/>
                <w:szCs w:val="24"/>
              </w:rPr>
              <w:t>0-5%</w:t>
            </w:r>
          </w:p>
          <w:p w14:paraId="61C1C4D0" w14:textId="3BB78084" w:rsidR="00883601" w:rsidRPr="00026CF1" w:rsidRDefault="008E18CB" w:rsidP="003C28AB">
            <w:pPr>
              <w:pStyle w:val="a0"/>
              <w:spacing w:after="0"/>
              <w:ind w:firstLineChars="0" w:firstLine="0"/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合计：</w:t>
            </w:r>
            <w:r w:rsidRPr="004246D2">
              <w:rPr>
                <w:rFonts w:ascii="宋体" w:eastAsia="宋体" w:hAnsi="宋体" w:cs="Times New Roman"/>
                <w:sz w:val="24"/>
                <w:szCs w:val="24"/>
              </w:rPr>
              <w:t>0-5%</w:t>
            </w:r>
          </w:p>
        </w:tc>
      </w:tr>
    </w:tbl>
    <w:p w14:paraId="1F15307D" w14:textId="6A02973A" w:rsidR="00D72780" w:rsidRPr="00385D73" w:rsidRDefault="00D72780" w:rsidP="00EF198D">
      <w:pPr>
        <w:snapToGrid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2780" w:rsidRPr="00385D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2E35C" w14:textId="77777777" w:rsidR="00E22F10" w:rsidRDefault="00E22F10" w:rsidP="00D97451">
      <w:r>
        <w:separator/>
      </w:r>
    </w:p>
  </w:endnote>
  <w:endnote w:type="continuationSeparator" w:id="0">
    <w:p w14:paraId="77760ED7" w14:textId="77777777" w:rsidR="00E22F10" w:rsidRDefault="00E22F10" w:rsidP="00D97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6AFE7" w14:textId="77777777" w:rsidR="00E22F10" w:rsidRDefault="00E22F10" w:rsidP="00D97451">
      <w:r>
        <w:separator/>
      </w:r>
    </w:p>
  </w:footnote>
  <w:footnote w:type="continuationSeparator" w:id="0">
    <w:p w14:paraId="47280381" w14:textId="77777777" w:rsidR="00E22F10" w:rsidRDefault="00E22F10" w:rsidP="00D97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B7984"/>
    <w:multiLevelType w:val="hybridMultilevel"/>
    <w:tmpl w:val="7A66218A"/>
    <w:lvl w:ilvl="0" w:tplc="1A0A77D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345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0NjKzMDEzNzMyMTBQ0lEKTi0uzszPAymwqAUA9wFCgSwAAAA="/>
  </w:docVars>
  <w:rsids>
    <w:rsidRoot w:val="00675ADD"/>
    <w:rsid w:val="000010A1"/>
    <w:rsid w:val="000203B4"/>
    <w:rsid w:val="00020436"/>
    <w:rsid w:val="00024170"/>
    <w:rsid w:val="00026CF1"/>
    <w:rsid w:val="0003062A"/>
    <w:rsid w:val="00031B69"/>
    <w:rsid w:val="0003266B"/>
    <w:rsid w:val="000371C5"/>
    <w:rsid w:val="00047CC8"/>
    <w:rsid w:val="00051D14"/>
    <w:rsid w:val="00081416"/>
    <w:rsid w:val="00086073"/>
    <w:rsid w:val="00092528"/>
    <w:rsid w:val="000A1EB4"/>
    <w:rsid w:val="000A4DFE"/>
    <w:rsid w:val="000B185E"/>
    <w:rsid w:val="000B2DE4"/>
    <w:rsid w:val="000B6CD3"/>
    <w:rsid w:val="000C722A"/>
    <w:rsid w:val="000D0F27"/>
    <w:rsid w:val="000D1F49"/>
    <w:rsid w:val="000D52BD"/>
    <w:rsid w:val="000D552B"/>
    <w:rsid w:val="000E1C80"/>
    <w:rsid w:val="000E554B"/>
    <w:rsid w:val="000F3BC6"/>
    <w:rsid w:val="000F7CCB"/>
    <w:rsid w:val="00115718"/>
    <w:rsid w:val="001166AC"/>
    <w:rsid w:val="0011762B"/>
    <w:rsid w:val="0012498C"/>
    <w:rsid w:val="0012505F"/>
    <w:rsid w:val="001314C8"/>
    <w:rsid w:val="0013171E"/>
    <w:rsid w:val="00134491"/>
    <w:rsid w:val="00135384"/>
    <w:rsid w:val="00135458"/>
    <w:rsid w:val="00137489"/>
    <w:rsid w:val="0015096E"/>
    <w:rsid w:val="00154C6B"/>
    <w:rsid w:val="00162F44"/>
    <w:rsid w:val="001713C4"/>
    <w:rsid w:val="0017381C"/>
    <w:rsid w:val="001770D1"/>
    <w:rsid w:val="001830BF"/>
    <w:rsid w:val="00190CAA"/>
    <w:rsid w:val="00191BDE"/>
    <w:rsid w:val="001947FE"/>
    <w:rsid w:val="001964DA"/>
    <w:rsid w:val="001B17D9"/>
    <w:rsid w:val="001B6F47"/>
    <w:rsid w:val="001B7412"/>
    <w:rsid w:val="001C2D7A"/>
    <w:rsid w:val="001C579D"/>
    <w:rsid w:val="001C79D7"/>
    <w:rsid w:val="001C7CBE"/>
    <w:rsid w:val="001D1BDB"/>
    <w:rsid w:val="001E7625"/>
    <w:rsid w:val="001F07BA"/>
    <w:rsid w:val="002105A5"/>
    <w:rsid w:val="002141D4"/>
    <w:rsid w:val="00214938"/>
    <w:rsid w:val="00215745"/>
    <w:rsid w:val="00222727"/>
    <w:rsid w:val="002263C3"/>
    <w:rsid w:val="00226F2C"/>
    <w:rsid w:val="002273FD"/>
    <w:rsid w:val="002459AD"/>
    <w:rsid w:val="00247686"/>
    <w:rsid w:val="002523EF"/>
    <w:rsid w:val="00255A82"/>
    <w:rsid w:val="00261AF6"/>
    <w:rsid w:val="00263FAA"/>
    <w:rsid w:val="00265174"/>
    <w:rsid w:val="00265B83"/>
    <w:rsid w:val="0027209B"/>
    <w:rsid w:val="00276406"/>
    <w:rsid w:val="0028203C"/>
    <w:rsid w:val="00284E96"/>
    <w:rsid w:val="002A6427"/>
    <w:rsid w:val="002A7373"/>
    <w:rsid w:val="002B3A5B"/>
    <w:rsid w:val="002C0B69"/>
    <w:rsid w:val="002C2263"/>
    <w:rsid w:val="002C2607"/>
    <w:rsid w:val="002C2A7A"/>
    <w:rsid w:val="002D52A3"/>
    <w:rsid w:val="002E2D6D"/>
    <w:rsid w:val="002E5A23"/>
    <w:rsid w:val="003067CC"/>
    <w:rsid w:val="003128D2"/>
    <w:rsid w:val="0031617E"/>
    <w:rsid w:val="00322563"/>
    <w:rsid w:val="00337294"/>
    <w:rsid w:val="003455CF"/>
    <w:rsid w:val="0036396E"/>
    <w:rsid w:val="00366B6E"/>
    <w:rsid w:val="0037643D"/>
    <w:rsid w:val="00376A92"/>
    <w:rsid w:val="003773AC"/>
    <w:rsid w:val="00383616"/>
    <w:rsid w:val="00385D73"/>
    <w:rsid w:val="00385F7A"/>
    <w:rsid w:val="0038670E"/>
    <w:rsid w:val="003938DD"/>
    <w:rsid w:val="003A69F9"/>
    <w:rsid w:val="003A7D18"/>
    <w:rsid w:val="003B14BB"/>
    <w:rsid w:val="003B31B7"/>
    <w:rsid w:val="003B5E20"/>
    <w:rsid w:val="003C28AB"/>
    <w:rsid w:val="003D07CF"/>
    <w:rsid w:val="003E0EB8"/>
    <w:rsid w:val="003E10F0"/>
    <w:rsid w:val="003E4A4C"/>
    <w:rsid w:val="003F2AC8"/>
    <w:rsid w:val="00401E2E"/>
    <w:rsid w:val="00402DC3"/>
    <w:rsid w:val="004127E6"/>
    <w:rsid w:val="00417DCE"/>
    <w:rsid w:val="004212D7"/>
    <w:rsid w:val="00421700"/>
    <w:rsid w:val="004246D2"/>
    <w:rsid w:val="00436093"/>
    <w:rsid w:val="00442E21"/>
    <w:rsid w:val="00455DC3"/>
    <w:rsid w:val="00457A73"/>
    <w:rsid w:val="00465190"/>
    <w:rsid w:val="004734C1"/>
    <w:rsid w:val="004877FB"/>
    <w:rsid w:val="00487DC6"/>
    <w:rsid w:val="00487F19"/>
    <w:rsid w:val="0049310E"/>
    <w:rsid w:val="004B124F"/>
    <w:rsid w:val="004B2840"/>
    <w:rsid w:val="004B5D66"/>
    <w:rsid w:val="004C0FE4"/>
    <w:rsid w:val="004C337D"/>
    <w:rsid w:val="004C4EBC"/>
    <w:rsid w:val="004D2538"/>
    <w:rsid w:val="004D3285"/>
    <w:rsid w:val="004D4021"/>
    <w:rsid w:val="004D56E4"/>
    <w:rsid w:val="004F1E44"/>
    <w:rsid w:val="004F5C27"/>
    <w:rsid w:val="004F7520"/>
    <w:rsid w:val="0050084A"/>
    <w:rsid w:val="005035B7"/>
    <w:rsid w:val="005162ED"/>
    <w:rsid w:val="00521F65"/>
    <w:rsid w:val="0052289A"/>
    <w:rsid w:val="00524AE7"/>
    <w:rsid w:val="00534949"/>
    <w:rsid w:val="005436C6"/>
    <w:rsid w:val="00547F5E"/>
    <w:rsid w:val="005642DE"/>
    <w:rsid w:val="00564E60"/>
    <w:rsid w:val="005650A5"/>
    <w:rsid w:val="0056733D"/>
    <w:rsid w:val="00573C58"/>
    <w:rsid w:val="005748D9"/>
    <w:rsid w:val="0058128B"/>
    <w:rsid w:val="005903EC"/>
    <w:rsid w:val="005C1984"/>
    <w:rsid w:val="005C28A7"/>
    <w:rsid w:val="005D27BE"/>
    <w:rsid w:val="005E19D7"/>
    <w:rsid w:val="005F2FAB"/>
    <w:rsid w:val="00601AC5"/>
    <w:rsid w:val="00617F52"/>
    <w:rsid w:val="0062176A"/>
    <w:rsid w:val="0062299A"/>
    <w:rsid w:val="006234B5"/>
    <w:rsid w:val="00626884"/>
    <w:rsid w:val="00633AC4"/>
    <w:rsid w:val="00635194"/>
    <w:rsid w:val="00636491"/>
    <w:rsid w:val="00637F6A"/>
    <w:rsid w:val="006570E8"/>
    <w:rsid w:val="00660822"/>
    <w:rsid w:val="006608F3"/>
    <w:rsid w:val="00661696"/>
    <w:rsid w:val="00666DC4"/>
    <w:rsid w:val="00674F0B"/>
    <w:rsid w:val="00675ADD"/>
    <w:rsid w:val="00676718"/>
    <w:rsid w:val="00680604"/>
    <w:rsid w:val="00690AFC"/>
    <w:rsid w:val="006915A8"/>
    <w:rsid w:val="006B2B37"/>
    <w:rsid w:val="006B42DB"/>
    <w:rsid w:val="006C4255"/>
    <w:rsid w:val="006C6E3F"/>
    <w:rsid w:val="006D41AB"/>
    <w:rsid w:val="006E7DA6"/>
    <w:rsid w:val="006F40AA"/>
    <w:rsid w:val="006F71EC"/>
    <w:rsid w:val="007059A6"/>
    <w:rsid w:val="00714418"/>
    <w:rsid w:val="0072332A"/>
    <w:rsid w:val="007301CA"/>
    <w:rsid w:val="007324F6"/>
    <w:rsid w:val="007332AE"/>
    <w:rsid w:val="00735704"/>
    <w:rsid w:val="007362C4"/>
    <w:rsid w:val="00737E4D"/>
    <w:rsid w:val="00745A16"/>
    <w:rsid w:val="00753D16"/>
    <w:rsid w:val="00760F5E"/>
    <w:rsid w:val="00764EAB"/>
    <w:rsid w:val="0077204F"/>
    <w:rsid w:val="007835F8"/>
    <w:rsid w:val="00793929"/>
    <w:rsid w:val="00795871"/>
    <w:rsid w:val="007A00DC"/>
    <w:rsid w:val="007B430B"/>
    <w:rsid w:val="007B75D9"/>
    <w:rsid w:val="007C0CB7"/>
    <w:rsid w:val="007C5CD7"/>
    <w:rsid w:val="007C6286"/>
    <w:rsid w:val="007C768F"/>
    <w:rsid w:val="007D00BF"/>
    <w:rsid w:val="007D36C7"/>
    <w:rsid w:val="007E549E"/>
    <w:rsid w:val="007E7937"/>
    <w:rsid w:val="007F0278"/>
    <w:rsid w:val="0080227E"/>
    <w:rsid w:val="00803E45"/>
    <w:rsid w:val="0080590B"/>
    <w:rsid w:val="0081607D"/>
    <w:rsid w:val="00816685"/>
    <w:rsid w:val="008204C3"/>
    <w:rsid w:val="00826C26"/>
    <w:rsid w:val="00831ADB"/>
    <w:rsid w:val="00847733"/>
    <w:rsid w:val="00852FB0"/>
    <w:rsid w:val="008556BF"/>
    <w:rsid w:val="00864283"/>
    <w:rsid w:val="00871090"/>
    <w:rsid w:val="00883601"/>
    <w:rsid w:val="008915A3"/>
    <w:rsid w:val="008A0515"/>
    <w:rsid w:val="008A336E"/>
    <w:rsid w:val="008A5054"/>
    <w:rsid w:val="008A525E"/>
    <w:rsid w:val="008A6387"/>
    <w:rsid w:val="008C058B"/>
    <w:rsid w:val="008C0AC3"/>
    <w:rsid w:val="008C24C5"/>
    <w:rsid w:val="008C315F"/>
    <w:rsid w:val="008C7045"/>
    <w:rsid w:val="008D0945"/>
    <w:rsid w:val="008D7503"/>
    <w:rsid w:val="008E18CB"/>
    <w:rsid w:val="008E58C5"/>
    <w:rsid w:val="008E651E"/>
    <w:rsid w:val="008E69F8"/>
    <w:rsid w:val="00901AD0"/>
    <w:rsid w:val="0091243D"/>
    <w:rsid w:val="00916202"/>
    <w:rsid w:val="00935249"/>
    <w:rsid w:val="009404ED"/>
    <w:rsid w:val="00940888"/>
    <w:rsid w:val="0094341A"/>
    <w:rsid w:val="0094496C"/>
    <w:rsid w:val="00952775"/>
    <w:rsid w:val="009536E1"/>
    <w:rsid w:val="009555F2"/>
    <w:rsid w:val="00961505"/>
    <w:rsid w:val="00965012"/>
    <w:rsid w:val="009660A9"/>
    <w:rsid w:val="00970928"/>
    <w:rsid w:val="00972067"/>
    <w:rsid w:val="009725FE"/>
    <w:rsid w:val="009779D4"/>
    <w:rsid w:val="00981774"/>
    <w:rsid w:val="00990370"/>
    <w:rsid w:val="009938E7"/>
    <w:rsid w:val="00996FE2"/>
    <w:rsid w:val="009A6E8E"/>
    <w:rsid w:val="009B564B"/>
    <w:rsid w:val="009D5B9E"/>
    <w:rsid w:val="009E323C"/>
    <w:rsid w:val="009E6238"/>
    <w:rsid w:val="009E7710"/>
    <w:rsid w:val="009E7FCC"/>
    <w:rsid w:val="009F0343"/>
    <w:rsid w:val="009F2349"/>
    <w:rsid w:val="009F49D5"/>
    <w:rsid w:val="00A03BBF"/>
    <w:rsid w:val="00A10C50"/>
    <w:rsid w:val="00A20F36"/>
    <w:rsid w:val="00A216F5"/>
    <w:rsid w:val="00A23719"/>
    <w:rsid w:val="00A4459F"/>
    <w:rsid w:val="00A4738F"/>
    <w:rsid w:val="00A47B97"/>
    <w:rsid w:val="00A505B7"/>
    <w:rsid w:val="00A5313B"/>
    <w:rsid w:val="00A56025"/>
    <w:rsid w:val="00A6390C"/>
    <w:rsid w:val="00A659FF"/>
    <w:rsid w:val="00A65A4C"/>
    <w:rsid w:val="00A70F1D"/>
    <w:rsid w:val="00A7220C"/>
    <w:rsid w:val="00A72CF2"/>
    <w:rsid w:val="00A74B69"/>
    <w:rsid w:val="00A84F90"/>
    <w:rsid w:val="00A85AD2"/>
    <w:rsid w:val="00A91D4C"/>
    <w:rsid w:val="00A94E2E"/>
    <w:rsid w:val="00A95419"/>
    <w:rsid w:val="00AA47DA"/>
    <w:rsid w:val="00AA6C3C"/>
    <w:rsid w:val="00AC3879"/>
    <w:rsid w:val="00AC7C60"/>
    <w:rsid w:val="00AF137F"/>
    <w:rsid w:val="00B0779E"/>
    <w:rsid w:val="00B140D7"/>
    <w:rsid w:val="00B1463F"/>
    <w:rsid w:val="00B22334"/>
    <w:rsid w:val="00B269A0"/>
    <w:rsid w:val="00B31718"/>
    <w:rsid w:val="00B34E89"/>
    <w:rsid w:val="00B3557D"/>
    <w:rsid w:val="00B364C0"/>
    <w:rsid w:val="00B426D6"/>
    <w:rsid w:val="00B44FF8"/>
    <w:rsid w:val="00B46AC7"/>
    <w:rsid w:val="00B610C4"/>
    <w:rsid w:val="00B61D51"/>
    <w:rsid w:val="00B634CC"/>
    <w:rsid w:val="00B66ED0"/>
    <w:rsid w:val="00B717BD"/>
    <w:rsid w:val="00B747F5"/>
    <w:rsid w:val="00B91C25"/>
    <w:rsid w:val="00B967F8"/>
    <w:rsid w:val="00BA04D8"/>
    <w:rsid w:val="00BD07D4"/>
    <w:rsid w:val="00BD1E37"/>
    <w:rsid w:val="00BD7070"/>
    <w:rsid w:val="00BE3562"/>
    <w:rsid w:val="00BE66BD"/>
    <w:rsid w:val="00BF4179"/>
    <w:rsid w:val="00BF4278"/>
    <w:rsid w:val="00C03FA1"/>
    <w:rsid w:val="00C052FB"/>
    <w:rsid w:val="00C11F99"/>
    <w:rsid w:val="00C313DC"/>
    <w:rsid w:val="00C345EF"/>
    <w:rsid w:val="00C35D2C"/>
    <w:rsid w:val="00C4225E"/>
    <w:rsid w:val="00C45A66"/>
    <w:rsid w:val="00C46704"/>
    <w:rsid w:val="00C51F1A"/>
    <w:rsid w:val="00C526EF"/>
    <w:rsid w:val="00C60EEF"/>
    <w:rsid w:val="00C64860"/>
    <w:rsid w:val="00C65E25"/>
    <w:rsid w:val="00C764B5"/>
    <w:rsid w:val="00C8141D"/>
    <w:rsid w:val="00C92760"/>
    <w:rsid w:val="00C93575"/>
    <w:rsid w:val="00C97E59"/>
    <w:rsid w:val="00CA0471"/>
    <w:rsid w:val="00CA46DD"/>
    <w:rsid w:val="00CB04EF"/>
    <w:rsid w:val="00CB090A"/>
    <w:rsid w:val="00CB3A58"/>
    <w:rsid w:val="00CB3EB8"/>
    <w:rsid w:val="00CB639F"/>
    <w:rsid w:val="00CB6679"/>
    <w:rsid w:val="00CC158F"/>
    <w:rsid w:val="00CC2156"/>
    <w:rsid w:val="00CC7373"/>
    <w:rsid w:val="00CC7470"/>
    <w:rsid w:val="00CD2C7E"/>
    <w:rsid w:val="00CD432D"/>
    <w:rsid w:val="00CD4D1A"/>
    <w:rsid w:val="00CD7E4D"/>
    <w:rsid w:val="00CE77F4"/>
    <w:rsid w:val="00CF41B1"/>
    <w:rsid w:val="00CF47D8"/>
    <w:rsid w:val="00D02FDB"/>
    <w:rsid w:val="00D22E32"/>
    <w:rsid w:val="00D27D12"/>
    <w:rsid w:val="00D42549"/>
    <w:rsid w:val="00D44B94"/>
    <w:rsid w:val="00D46965"/>
    <w:rsid w:val="00D52440"/>
    <w:rsid w:val="00D54F67"/>
    <w:rsid w:val="00D659F6"/>
    <w:rsid w:val="00D72780"/>
    <w:rsid w:val="00D73876"/>
    <w:rsid w:val="00D8622C"/>
    <w:rsid w:val="00D90229"/>
    <w:rsid w:val="00D9025A"/>
    <w:rsid w:val="00D9418E"/>
    <w:rsid w:val="00D96FBA"/>
    <w:rsid w:val="00D97451"/>
    <w:rsid w:val="00DA176E"/>
    <w:rsid w:val="00DA70EE"/>
    <w:rsid w:val="00DC42D0"/>
    <w:rsid w:val="00DC5283"/>
    <w:rsid w:val="00DD031E"/>
    <w:rsid w:val="00DD2622"/>
    <w:rsid w:val="00DD58B8"/>
    <w:rsid w:val="00DE095F"/>
    <w:rsid w:val="00DE3BD8"/>
    <w:rsid w:val="00DE791A"/>
    <w:rsid w:val="00DF4D3C"/>
    <w:rsid w:val="00DF7394"/>
    <w:rsid w:val="00E06BBA"/>
    <w:rsid w:val="00E21BE0"/>
    <w:rsid w:val="00E22F10"/>
    <w:rsid w:val="00E2518D"/>
    <w:rsid w:val="00E305DF"/>
    <w:rsid w:val="00E3464A"/>
    <w:rsid w:val="00E521E3"/>
    <w:rsid w:val="00E60431"/>
    <w:rsid w:val="00E704BC"/>
    <w:rsid w:val="00E706E5"/>
    <w:rsid w:val="00E726E1"/>
    <w:rsid w:val="00E813A0"/>
    <w:rsid w:val="00EA1CA6"/>
    <w:rsid w:val="00EA31E7"/>
    <w:rsid w:val="00EC03CB"/>
    <w:rsid w:val="00EC1CA0"/>
    <w:rsid w:val="00ED746D"/>
    <w:rsid w:val="00EF198D"/>
    <w:rsid w:val="00EF20B2"/>
    <w:rsid w:val="00EF482D"/>
    <w:rsid w:val="00EF731E"/>
    <w:rsid w:val="00F0514E"/>
    <w:rsid w:val="00F11A04"/>
    <w:rsid w:val="00F124F8"/>
    <w:rsid w:val="00F33650"/>
    <w:rsid w:val="00F37F86"/>
    <w:rsid w:val="00F41972"/>
    <w:rsid w:val="00F513FE"/>
    <w:rsid w:val="00F6114C"/>
    <w:rsid w:val="00F61D8D"/>
    <w:rsid w:val="00F71B45"/>
    <w:rsid w:val="00F82CE6"/>
    <w:rsid w:val="00F87DD7"/>
    <w:rsid w:val="00F945F3"/>
    <w:rsid w:val="00FA0755"/>
    <w:rsid w:val="00FA32DD"/>
    <w:rsid w:val="00FB2EDF"/>
    <w:rsid w:val="00FD214C"/>
    <w:rsid w:val="00FE072C"/>
    <w:rsid w:val="00FF28DD"/>
    <w:rsid w:val="00FF412A"/>
    <w:rsid w:val="194A0B26"/>
    <w:rsid w:val="3F9B22E6"/>
    <w:rsid w:val="48C40665"/>
    <w:rsid w:val="5E7301B8"/>
    <w:rsid w:val="69EC22B4"/>
    <w:rsid w:val="6F1E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439CE"/>
  <w15:docId w15:val="{FA62AD57-172C-47BD-96FF-57868054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31617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uiPriority w:val="99"/>
    <w:unhideWhenUsed/>
    <w:qFormat/>
    <w:pPr>
      <w:ind w:firstLineChars="100" w:firstLine="420"/>
    </w:pPr>
  </w:style>
  <w:style w:type="paragraph" w:styleId="a4">
    <w:name w:val="Body Text"/>
    <w:basedOn w:val="a"/>
    <w:uiPriority w:val="99"/>
    <w:semiHidden/>
    <w:unhideWhenUsed/>
    <w:qFormat/>
    <w:pPr>
      <w:spacing w:after="120"/>
    </w:pPr>
  </w:style>
  <w:style w:type="table" w:styleId="a5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1"/>
    <w:basedOn w:val="a2"/>
    <w:uiPriority w:val="59"/>
    <w:qFormat/>
    <w:rPr>
      <w:rFonts w:asciiTheme="minorHAnsi" w:eastAsiaTheme="minorEastAsia" w:hAnsiTheme="minorHAnsi" w:cstheme="minorBid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E813A0"/>
    <w:pPr>
      <w:ind w:firstLineChars="200" w:firstLine="420"/>
    </w:pPr>
  </w:style>
  <w:style w:type="paragraph" w:styleId="a7">
    <w:name w:val="Revision"/>
    <w:hidden/>
    <w:uiPriority w:val="99"/>
    <w:semiHidden/>
    <w:rsid w:val="00B610C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header"/>
    <w:basedOn w:val="a"/>
    <w:link w:val="a9"/>
    <w:uiPriority w:val="99"/>
    <w:unhideWhenUsed/>
    <w:rsid w:val="00D974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D9745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974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D9745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7DC0D2-AB13-4A56-A645-11882859D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creator>GLO</dc:creator>
  <cp:lastModifiedBy>GLO</cp:lastModifiedBy>
  <cp:revision>1220</cp:revision>
  <dcterms:created xsi:type="dcterms:W3CDTF">2021-06-30T18:02:00Z</dcterms:created>
  <dcterms:modified xsi:type="dcterms:W3CDTF">2022-08-31T03:16:00Z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