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694" w:rsidRPr="00E2531E" w:rsidRDefault="002365D3" w:rsidP="00E2531E">
      <w:pPr>
        <w:spacing w:line="440" w:lineRule="exact"/>
        <w:jc w:val="center"/>
        <w:rPr>
          <w:rFonts w:ascii="Times New Roman" w:eastAsia="黑体" w:hAnsi="Times New Roman"/>
          <w:b/>
          <w:sz w:val="36"/>
          <w:szCs w:val="36"/>
        </w:rPr>
      </w:pPr>
      <w:r w:rsidRPr="00E2531E">
        <w:rPr>
          <w:rFonts w:ascii="Times New Roman" w:eastAsia="黑体" w:hAnsi="Times New Roman"/>
          <w:b/>
          <w:sz w:val="36"/>
          <w:szCs w:val="36"/>
        </w:rPr>
        <w:t>经营者集中简易案件公示表</w:t>
      </w:r>
    </w:p>
    <w:p w:rsidR="00D41044" w:rsidRPr="00E56FFB" w:rsidRDefault="00D41044" w:rsidP="00E2531E">
      <w:pPr>
        <w:spacing w:line="440" w:lineRule="exact"/>
        <w:rPr>
          <w:rFonts w:ascii="Times New Roman" w:eastAsia="仿宋" w:hAnsi="Times New Roman"/>
          <w:b/>
          <w:sz w:val="22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809"/>
        <w:gridCol w:w="1796"/>
        <w:gridCol w:w="5153"/>
      </w:tblGrid>
      <w:tr w:rsidR="002365D3" w:rsidRPr="00D06665" w:rsidTr="00531E0F">
        <w:tc>
          <w:tcPr>
            <w:tcW w:w="1809" w:type="dxa"/>
            <w:shd w:val="clear" w:color="auto" w:fill="D9D9D9"/>
            <w:vAlign w:val="center"/>
          </w:tcPr>
          <w:p w:rsidR="002365D3" w:rsidRPr="00D06665" w:rsidRDefault="002365D3" w:rsidP="00E2531E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shd w:val="clear" w:color="auto" w:fill="auto"/>
            <w:vAlign w:val="center"/>
          </w:tcPr>
          <w:p w:rsidR="002365D3" w:rsidRPr="00D06665" w:rsidRDefault="00A42A14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D06665">
              <w:rPr>
                <w:rFonts w:ascii="Times New Roman" w:hAnsi="Times New Roman"/>
                <w:sz w:val="24"/>
                <w:szCs w:val="24"/>
              </w:rPr>
              <w:t>博裕五期美元基金有限责任公司</w:t>
            </w:r>
            <w:r w:rsidR="000D777B" w:rsidRPr="00D06665">
              <w:rPr>
                <w:rFonts w:ascii="Times New Roman" w:hAnsi="Times New Roman"/>
                <w:sz w:val="24"/>
                <w:szCs w:val="24"/>
              </w:rPr>
              <w:t>（</w:t>
            </w:r>
            <w:r w:rsidR="000D777B" w:rsidRPr="00D06665">
              <w:rPr>
                <w:rFonts w:ascii="Times New Roman" w:hAnsi="Times New Roman"/>
                <w:sz w:val="24"/>
                <w:szCs w:val="24"/>
              </w:rPr>
              <w:t>“</w:t>
            </w:r>
            <w:r w:rsidR="000D777B" w:rsidRPr="00D06665">
              <w:rPr>
                <w:rFonts w:ascii="Times New Roman" w:hAnsi="Times New Roman"/>
                <w:sz w:val="24"/>
                <w:szCs w:val="24"/>
              </w:rPr>
              <w:t>博裕五期美元基金</w:t>
            </w:r>
            <w:r w:rsidR="000D777B" w:rsidRPr="00D06665">
              <w:rPr>
                <w:rFonts w:ascii="Times New Roman" w:hAnsi="Times New Roman"/>
                <w:sz w:val="24"/>
                <w:szCs w:val="24"/>
              </w:rPr>
              <w:t>”</w:t>
            </w:r>
            <w:r w:rsidR="000D777B" w:rsidRPr="00D06665">
              <w:rPr>
                <w:rFonts w:ascii="Times New Roman" w:hAnsi="Times New Roman"/>
                <w:sz w:val="24"/>
                <w:szCs w:val="24"/>
              </w:rPr>
              <w:t>）</w:t>
            </w:r>
            <w:r w:rsidRPr="00D06665">
              <w:rPr>
                <w:rFonts w:ascii="Times New Roman" w:hAnsi="Times New Roman"/>
                <w:sz w:val="24"/>
                <w:szCs w:val="24"/>
              </w:rPr>
              <w:t>收购金科智慧服务集团股份有限公司</w:t>
            </w:r>
            <w:r w:rsidR="000D777B" w:rsidRPr="00D06665">
              <w:rPr>
                <w:rFonts w:ascii="Times New Roman" w:hAnsi="Times New Roman"/>
                <w:sz w:val="24"/>
                <w:szCs w:val="24"/>
                <w:lang w:val="en-GB"/>
              </w:rPr>
              <w:t>（</w:t>
            </w:r>
            <w:r w:rsidR="000D777B" w:rsidRPr="00D06665">
              <w:rPr>
                <w:rFonts w:ascii="Times New Roman" w:hAnsi="Times New Roman"/>
                <w:sz w:val="24"/>
                <w:szCs w:val="24"/>
                <w:lang w:val="en-GB"/>
              </w:rPr>
              <w:t>“</w:t>
            </w:r>
            <w:r w:rsidR="000D777B" w:rsidRPr="00D06665">
              <w:rPr>
                <w:rFonts w:ascii="Times New Roman" w:hAnsi="Times New Roman"/>
                <w:sz w:val="24"/>
                <w:szCs w:val="24"/>
                <w:lang w:val="en-GB"/>
              </w:rPr>
              <w:t>目标公司</w:t>
            </w:r>
            <w:r w:rsidR="000D777B" w:rsidRPr="00D06665">
              <w:rPr>
                <w:rFonts w:ascii="Times New Roman" w:hAnsi="Times New Roman"/>
                <w:sz w:val="24"/>
                <w:szCs w:val="24"/>
                <w:lang w:val="en-GB"/>
              </w:rPr>
              <w:t>”</w:t>
            </w:r>
            <w:r w:rsidR="000D777B" w:rsidRPr="00D06665">
              <w:rPr>
                <w:rFonts w:ascii="Times New Roman" w:hAnsi="Times New Roman"/>
                <w:sz w:val="24"/>
                <w:szCs w:val="24"/>
                <w:lang w:val="en-GB"/>
              </w:rPr>
              <w:t>）</w:t>
            </w:r>
            <w:r w:rsidRPr="00D06665">
              <w:rPr>
                <w:rFonts w:ascii="Times New Roman" w:hAnsi="Times New Roman"/>
                <w:sz w:val="24"/>
                <w:szCs w:val="24"/>
              </w:rPr>
              <w:t>股权案（</w:t>
            </w:r>
            <w:r w:rsidRPr="00D06665">
              <w:rPr>
                <w:rFonts w:ascii="Times New Roman" w:hAnsi="Times New Roman"/>
                <w:sz w:val="24"/>
                <w:szCs w:val="24"/>
              </w:rPr>
              <w:t>“</w:t>
            </w:r>
            <w:r w:rsidRPr="00D06665">
              <w:rPr>
                <w:rFonts w:ascii="Times New Roman" w:hAnsi="Times New Roman"/>
                <w:sz w:val="24"/>
                <w:szCs w:val="24"/>
              </w:rPr>
              <w:t>本次交易</w:t>
            </w:r>
            <w:r w:rsidRPr="00D06665">
              <w:rPr>
                <w:rFonts w:ascii="Times New Roman" w:hAnsi="Times New Roman"/>
                <w:sz w:val="24"/>
                <w:szCs w:val="24"/>
              </w:rPr>
              <w:t>”</w:t>
            </w:r>
            <w:r w:rsidRPr="00D06665">
              <w:rPr>
                <w:rFonts w:ascii="Times New Roman" w:hAnsi="Times New Roman"/>
                <w:sz w:val="24"/>
                <w:szCs w:val="24"/>
              </w:rPr>
              <w:t>）</w:t>
            </w:r>
          </w:p>
        </w:tc>
      </w:tr>
      <w:tr w:rsidR="002365D3" w:rsidRPr="00D06665" w:rsidTr="00531E0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2365D3" w:rsidRPr="00D06665" w:rsidRDefault="002365D3" w:rsidP="00E2531E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2365D3" w:rsidRPr="00D06665" w:rsidRDefault="002365D3" w:rsidP="00E2531E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E56FFB" w:rsidRPr="00D06665" w:rsidRDefault="00E56FFB" w:rsidP="00E2531E">
            <w:pPr>
              <w:widowControl/>
              <w:snapToGri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本次交易涉及</w:t>
            </w:r>
            <w:r w:rsidR="000D777B">
              <w:rPr>
                <w:rFonts w:ascii="Times New Roman" w:hAnsi="Times New Roman"/>
                <w:sz w:val="24"/>
                <w:szCs w:val="24"/>
              </w:rPr>
              <w:t>博裕五期美元基金</w:t>
            </w:r>
            <w:r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计划</w:t>
            </w:r>
            <w:r w:rsidR="00A42A14"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通过其全资子公司</w:t>
            </w:r>
            <w:r w:rsidR="00A42A14"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Thematic Bridge</w:t>
            </w:r>
            <w:r w:rsidR="00A42A14"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投资有限责任公司，</w:t>
            </w:r>
            <w:r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采用公开要约的方式收购</w:t>
            </w:r>
            <w:r w:rsidR="000D777B">
              <w:rPr>
                <w:rFonts w:ascii="Times New Roman" w:hAnsi="Times New Roman" w:hint="eastAsia"/>
                <w:sz w:val="24"/>
                <w:szCs w:val="24"/>
                <w:lang w:val="en-GB"/>
              </w:rPr>
              <w:t>目标</w:t>
            </w:r>
            <w:r w:rsidRPr="00D06665">
              <w:rPr>
                <w:rFonts w:ascii="Times New Roman" w:hAnsi="Times New Roman"/>
                <w:sz w:val="24"/>
                <w:szCs w:val="24"/>
                <w:lang w:val="en-GB"/>
              </w:rPr>
              <w:t>公司</w:t>
            </w:r>
            <w:r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至少</w:t>
            </w:r>
            <w:r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7.71%</w:t>
            </w:r>
            <w:r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的已发行股份。目标公司</w:t>
            </w:r>
            <w:r w:rsidR="007A52B0"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主要从事物业管理服务。</w:t>
            </w:r>
          </w:p>
          <w:p w:rsidR="002365D3" w:rsidRPr="00D06665" w:rsidRDefault="002D155A" w:rsidP="00517EE0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本次交易前，</w:t>
            </w:r>
            <w:r w:rsidRPr="00D06665">
              <w:rPr>
                <w:rFonts w:ascii="Times New Roman" w:hAnsi="Times New Roman"/>
                <w:sz w:val="24"/>
                <w:szCs w:val="24"/>
              </w:rPr>
              <w:t>金科地产集团股份有限公司（</w:t>
            </w:r>
            <w:r w:rsidRPr="00D06665">
              <w:rPr>
                <w:rFonts w:ascii="Times New Roman" w:hAnsi="Times New Roman"/>
                <w:sz w:val="24"/>
                <w:szCs w:val="24"/>
              </w:rPr>
              <w:t>“</w:t>
            </w:r>
            <w:r w:rsidRPr="00D06665">
              <w:rPr>
                <w:rFonts w:ascii="Times New Roman" w:hAnsi="Times New Roman"/>
                <w:sz w:val="24"/>
                <w:szCs w:val="24"/>
              </w:rPr>
              <w:t>金科地产</w:t>
            </w:r>
            <w:r w:rsidRPr="00D06665">
              <w:rPr>
                <w:rFonts w:ascii="Times New Roman" w:hAnsi="Times New Roman"/>
                <w:sz w:val="24"/>
                <w:szCs w:val="24"/>
              </w:rPr>
              <w:t>”</w:t>
            </w:r>
            <w:r w:rsidRPr="00D06665">
              <w:rPr>
                <w:rFonts w:ascii="Times New Roman" w:hAnsi="Times New Roman"/>
                <w:sz w:val="24"/>
                <w:szCs w:val="24"/>
              </w:rPr>
              <w:t>）</w:t>
            </w:r>
            <w:bookmarkStart w:id="0" w:name="_GoBack"/>
            <w:bookmarkEnd w:id="0"/>
            <w:r w:rsidR="00517EE0" w:rsidRPr="00517EE0">
              <w:rPr>
                <w:rFonts w:ascii="Times New Roman" w:hAnsi="Times New Roman" w:hint="eastAsia"/>
                <w:sz w:val="24"/>
                <w:szCs w:val="24"/>
              </w:rPr>
              <w:t>持有目标公司</w:t>
            </w:r>
            <w:r w:rsidR="00517EE0" w:rsidRPr="00517EE0">
              <w:rPr>
                <w:rFonts w:ascii="Times New Roman" w:hAnsi="Times New Roman" w:hint="eastAsia"/>
                <w:sz w:val="24"/>
                <w:szCs w:val="24"/>
              </w:rPr>
              <w:t>30.34%</w:t>
            </w:r>
            <w:r w:rsidR="00517EE0" w:rsidRPr="00517EE0">
              <w:rPr>
                <w:rFonts w:ascii="Times New Roman" w:hAnsi="Times New Roman" w:hint="eastAsia"/>
                <w:sz w:val="24"/>
                <w:szCs w:val="24"/>
              </w:rPr>
              <w:t>已发行股</w:t>
            </w:r>
            <w:r w:rsidR="00517EE0">
              <w:rPr>
                <w:rFonts w:ascii="Times New Roman" w:hAnsi="Times New Roman" w:hint="eastAsia"/>
                <w:sz w:val="24"/>
                <w:szCs w:val="24"/>
              </w:rPr>
              <w:t>份</w:t>
            </w:r>
            <w:r w:rsidR="00B61D88" w:rsidRPr="00D06665">
              <w:rPr>
                <w:rFonts w:ascii="Times New Roman" w:hAnsi="Times New Roman"/>
                <w:sz w:val="24"/>
                <w:szCs w:val="24"/>
              </w:rPr>
              <w:t>，对目标公司单独控制。</w:t>
            </w:r>
            <w:r w:rsidR="00E56FFB"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本次交易后，如公开要约收购成功，博裕五期美元基金</w:t>
            </w:r>
            <w:r w:rsidR="009A239A"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及关联实体</w:t>
            </w:r>
            <w:r w:rsidR="00E56FFB"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届时将至少持有</w:t>
            </w:r>
            <w:r w:rsidR="00E56FFB"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30.4%</w:t>
            </w:r>
            <w:r w:rsidR="00E56FFB"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的目标公司已发行股份，成为目标公司的第一大股东</w:t>
            </w:r>
            <w:r w:rsidR="009A239A"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，</w:t>
            </w:r>
            <w:r w:rsidR="00E56FFB" w:rsidRPr="00D06665">
              <w:rPr>
                <w:rFonts w:ascii="Times New Roman" w:hAnsi="Times New Roman"/>
                <w:color w:val="000000"/>
                <w:sz w:val="24"/>
                <w:szCs w:val="24"/>
              </w:rPr>
              <w:t>构成对目标公司的单独控制。</w:t>
            </w:r>
          </w:p>
        </w:tc>
      </w:tr>
      <w:tr w:rsidR="0092184C" w:rsidRPr="00D06665" w:rsidTr="00C34EE1">
        <w:trPr>
          <w:trHeight w:val="92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92184C" w:rsidRPr="00D06665" w:rsidRDefault="002365D3" w:rsidP="00E2531E">
            <w:pPr>
              <w:spacing w:line="500" w:lineRule="exact"/>
              <w:jc w:val="center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参与集中的经营者简介</w:t>
            </w:r>
          </w:p>
        </w:tc>
        <w:tc>
          <w:tcPr>
            <w:tcW w:w="1796" w:type="dxa"/>
            <w:shd w:val="clear" w:color="auto" w:fill="auto"/>
            <w:vAlign w:val="center"/>
          </w:tcPr>
          <w:p w:rsidR="0092184C" w:rsidRPr="00D06665" w:rsidRDefault="00407959" w:rsidP="00E2531E">
            <w:pPr>
              <w:numPr>
                <w:ilvl w:val="0"/>
                <w:numId w:val="13"/>
              </w:numPr>
              <w:adjustRightInd w:val="0"/>
              <w:snapToGrid w:val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D06665">
              <w:rPr>
                <w:rFonts w:ascii="Times New Roman" w:hAnsi="Times New Roman"/>
                <w:sz w:val="24"/>
                <w:szCs w:val="24"/>
              </w:rPr>
              <w:t>博裕五期美元基金</w:t>
            </w:r>
          </w:p>
        </w:tc>
        <w:tc>
          <w:tcPr>
            <w:tcW w:w="5153" w:type="dxa"/>
            <w:shd w:val="clear" w:color="auto" w:fill="auto"/>
          </w:tcPr>
          <w:p w:rsidR="00143F9C" w:rsidRPr="00143F9C" w:rsidRDefault="00407959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D06665">
              <w:rPr>
                <w:rFonts w:ascii="Times New Roman" w:hAnsi="Times New Roman"/>
                <w:sz w:val="24"/>
                <w:szCs w:val="24"/>
              </w:rPr>
              <w:t>博裕五期美元基金于</w:t>
            </w:r>
            <w:r w:rsidR="00A42A14" w:rsidRPr="00D06665">
              <w:rPr>
                <w:rFonts w:ascii="Times New Roman" w:hAnsi="Times New Roman"/>
                <w:sz w:val="24"/>
                <w:szCs w:val="24"/>
              </w:rPr>
              <w:t>2021</w:t>
            </w:r>
            <w:r w:rsidR="00A42A14" w:rsidRPr="00D06665">
              <w:rPr>
                <w:rFonts w:ascii="Times New Roman" w:hAnsi="Times New Roman"/>
                <w:sz w:val="24"/>
                <w:szCs w:val="24"/>
              </w:rPr>
              <w:t>年</w:t>
            </w:r>
            <w:r w:rsidR="00A42A14" w:rsidRPr="00D06665">
              <w:rPr>
                <w:rFonts w:ascii="Times New Roman" w:hAnsi="Times New Roman"/>
                <w:sz w:val="24"/>
                <w:szCs w:val="24"/>
              </w:rPr>
              <w:t>3</w:t>
            </w:r>
            <w:r w:rsidR="00A42A14" w:rsidRPr="00D06665">
              <w:rPr>
                <w:rFonts w:ascii="Times New Roman" w:hAnsi="Times New Roman"/>
                <w:sz w:val="24"/>
                <w:szCs w:val="24"/>
              </w:rPr>
              <w:t>月</w:t>
            </w:r>
            <w:r w:rsidR="00A42A14" w:rsidRPr="00D06665">
              <w:rPr>
                <w:rFonts w:ascii="Times New Roman" w:hAnsi="Times New Roman"/>
                <w:sz w:val="24"/>
                <w:szCs w:val="24"/>
              </w:rPr>
              <w:t>30</w:t>
            </w:r>
            <w:r w:rsidR="00A42A14" w:rsidRPr="00D06665">
              <w:rPr>
                <w:rFonts w:ascii="Times New Roman" w:hAnsi="Times New Roman"/>
                <w:sz w:val="24"/>
                <w:szCs w:val="24"/>
              </w:rPr>
              <w:t>日</w:t>
            </w:r>
            <w:r w:rsidR="003D2F9D">
              <w:rPr>
                <w:rFonts w:ascii="Times New Roman" w:hAnsi="Times New Roman"/>
                <w:sz w:val="24"/>
                <w:szCs w:val="24"/>
              </w:rPr>
              <w:t>成立于新加坡，</w:t>
            </w:r>
            <w:r w:rsidR="003D55D0" w:rsidRPr="003D55D0">
              <w:rPr>
                <w:rFonts w:ascii="Times New Roman" w:hAnsi="Times New Roman" w:hint="eastAsia"/>
                <w:sz w:val="24"/>
                <w:szCs w:val="24"/>
              </w:rPr>
              <w:t>主要从事私募股权基金投资业务。</w:t>
            </w:r>
          </w:p>
          <w:p w:rsidR="00407959" w:rsidRPr="00D06665" w:rsidRDefault="003D2F9D" w:rsidP="003D2F9D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其</w:t>
            </w:r>
            <w:r w:rsidR="00407959" w:rsidRPr="00D06665">
              <w:rPr>
                <w:rFonts w:ascii="Times New Roman" w:hAnsi="Times New Roman"/>
                <w:sz w:val="24"/>
                <w:szCs w:val="24"/>
              </w:rPr>
              <w:t>最终控制人</w:t>
            </w:r>
            <w:r w:rsidR="001B544B">
              <w:rPr>
                <w:rFonts w:ascii="Times New Roman" w:hAnsi="Times New Roman" w:hint="eastAsia"/>
                <w:sz w:val="24"/>
                <w:szCs w:val="24"/>
              </w:rPr>
              <w:t>为</w:t>
            </w:r>
            <w:r w:rsidR="00407959" w:rsidRPr="00D06665">
              <w:rPr>
                <w:rFonts w:ascii="Times New Roman" w:hAnsi="Times New Roman"/>
                <w:sz w:val="24"/>
                <w:szCs w:val="24"/>
              </w:rPr>
              <w:t>Boyu Group, LLC</w:t>
            </w:r>
            <w:r w:rsidR="00407959" w:rsidRPr="00D06665">
              <w:rPr>
                <w:rFonts w:ascii="Times New Roman" w:hAnsi="Times New Roman"/>
                <w:sz w:val="24"/>
                <w:szCs w:val="24"/>
              </w:rPr>
              <w:t>（</w:t>
            </w:r>
            <w:r w:rsidR="00407959" w:rsidRPr="00D06665">
              <w:rPr>
                <w:rFonts w:ascii="Times New Roman" w:hAnsi="Times New Roman"/>
                <w:sz w:val="24"/>
                <w:szCs w:val="24"/>
              </w:rPr>
              <w:t>Boyu Group, LLC</w:t>
            </w:r>
            <w:r w:rsidR="00407959" w:rsidRPr="00D06665">
              <w:rPr>
                <w:rFonts w:ascii="Times New Roman" w:hAnsi="Times New Roman"/>
                <w:sz w:val="24"/>
                <w:szCs w:val="24"/>
              </w:rPr>
              <w:t>及其所控制的投资实体统称为</w:t>
            </w:r>
            <w:r w:rsidR="00407959" w:rsidRPr="00D06665">
              <w:rPr>
                <w:rFonts w:ascii="Times New Roman" w:hAnsi="Times New Roman"/>
                <w:sz w:val="24"/>
                <w:szCs w:val="24"/>
              </w:rPr>
              <w:t>“</w:t>
            </w:r>
            <w:r w:rsidR="00407959" w:rsidRPr="00D06665">
              <w:rPr>
                <w:rFonts w:ascii="Times New Roman" w:hAnsi="Times New Roman"/>
                <w:sz w:val="24"/>
                <w:szCs w:val="24"/>
              </w:rPr>
              <w:t>博裕</w:t>
            </w:r>
            <w:r w:rsidR="00407959" w:rsidRPr="00D06665">
              <w:rPr>
                <w:rFonts w:ascii="Times New Roman" w:hAnsi="Times New Roman"/>
                <w:sz w:val="24"/>
                <w:szCs w:val="24"/>
              </w:rPr>
              <w:t>”</w:t>
            </w:r>
            <w:r w:rsidR="00407959" w:rsidRPr="00D06665">
              <w:rPr>
                <w:rFonts w:ascii="Times New Roman" w:hAnsi="Times New Roman"/>
                <w:sz w:val="24"/>
                <w:szCs w:val="24"/>
              </w:rPr>
              <w:t>）。博裕</w:t>
            </w:r>
            <w:r w:rsidR="009A239A" w:rsidRPr="00D06665">
              <w:rPr>
                <w:rFonts w:ascii="Times New Roman" w:hAnsi="Times New Roman"/>
                <w:sz w:val="24"/>
                <w:szCs w:val="24"/>
              </w:rPr>
              <w:t>是一家拥有综合协同平台的</w:t>
            </w:r>
            <w:r w:rsidR="001B544B">
              <w:rPr>
                <w:rFonts w:ascii="Times New Roman" w:hAnsi="Times New Roman" w:hint="eastAsia"/>
                <w:sz w:val="24"/>
                <w:szCs w:val="24"/>
              </w:rPr>
              <w:t>另类资产管理</w:t>
            </w:r>
            <w:r w:rsidR="009A239A" w:rsidRPr="00D06665">
              <w:rPr>
                <w:rFonts w:ascii="Times New Roman" w:hAnsi="Times New Roman"/>
                <w:sz w:val="24"/>
                <w:szCs w:val="24"/>
              </w:rPr>
              <w:t>公司</w:t>
            </w:r>
            <w:r w:rsidR="00407959" w:rsidRPr="00D06665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D84C60" w:rsidRPr="00D06665" w:rsidTr="00095822">
        <w:trPr>
          <w:trHeight w:val="1728"/>
        </w:trPr>
        <w:tc>
          <w:tcPr>
            <w:tcW w:w="1809" w:type="dxa"/>
            <w:vMerge/>
            <w:shd w:val="clear" w:color="auto" w:fill="D9D9D9"/>
          </w:tcPr>
          <w:p w:rsidR="00D84C60" w:rsidRPr="00D06665" w:rsidRDefault="00D84C60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96" w:type="dxa"/>
            <w:shd w:val="clear" w:color="auto" w:fill="auto"/>
            <w:vAlign w:val="center"/>
          </w:tcPr>
          <w:p w:rsidR="00D84C60" w:rsidRPr="00D06665" w:rsidRDefault="0044046D" w:rsidP="00E2531E">
            <w:pPr>
              <w:numPr>
                <w:ilvl w:val="0"/>
                <w:numId w:val="13"/>
              </w:numPr>
              <w:adjustRightInd w:val="0"/>
              <w:snapToGrid w:val="0"/>
              <w:jc w:val="left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D06665">
              <w:rPr>
                <w:rFonts w:ascii="Times New Roman" w:hAnsi="Times New Roman"/>
                <w:sz w:val="24"/>
                <w:szCs w:val="24"/>
                <w:lang w:val="en-GB"/>
              </w:rPr>
              <w:t>目标公司</w:t>
            </w:r>
          </w:p>
        </w:tc>
        <w:tc>
          <w:tcPr>
            <w:tcW w:w="5153" w:type="dxa"/>
            <w:shd w:val="clear" w:color="auto" w:fill="auto"/>
          </w:tcPr>
          <w:p w:rsidR="00095822" w:rsidRPr="00D06665" w:rsidRDefault="001B544B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D06665">
              <w:rPr>
                <w:rFonts w:ascii="Times New Roman" w:hAnsi="Times New Roman"/>
                <w:sz w:val="24"/>
                <w:szCs w:val="24"/>
              </w:rPr>
              <w:t>目标公司</w:t>
            </w:r>
            <w:r>
              <w:rPr>
                <w:rFonts w:ascii="Times New Roman" w:hAnsi="Times New Roman" w:hint="eastAsia"/>
                <w:sz w:val="24"/>
                <w:szCs w:val="24"/>
              </w:rPr>
              <w:t>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000</w:t>
            </w:r>
            <w:r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>
              <w:rPr>
                <w:rFonts w:ascii="Times New Roman" w:hAnsi="Times New Roman" w:hint="eastAsia"/>
                <w:sz w:val="24"/>
                <w:szCs w:val="24"/>
              </w:rPr>
              <w:t>7</w:t>
            </w:r>
            <w:r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hint="eastAsia"/>
                <w:sz w:val="24"/>
                <w:szCs w:val="24"/>
              </w:rPr>
              <w:t>日成立于中国重庆市，为香港联合交易所上市公司。</w:t>
            </w:r>
            <w:r w:rsidR="002F52C8">
              <w:rPr>
                <w:rFonts w:ascii="Times New Roman" w:hAnsi="Times New Roman" w:hint="eastAsia"/>
                <w:sz w:val="24"/>
                <w:szCs w:val="24"/>
              </w:rPr>
              <w:t>目标公司</w:t>
            </w:r>
            <w:r w:rsidR="00095822" w:rsidRPr="00D06665">
              <w:rPr>
                <w:rFonts w:ascii="Times New Roman" w:hAnsi="Times New Roman"/>
                <w:sz w:val="24"/>
                <w:szCs w:val="24"/>
              </w:rPr>
              <w:t>是一家从事物业管理服务的公司。</w:t>
            </w:r>
          </w:p>
          <w:p w:rsidR="00D84C60" w:rsidRPr="00D06665" w:rsidRDefault="0044046D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D06665">
              <w:rPr>
                <w:rFonts w:ascii="Times New Roman" w:hAnsi="Times New Roman"/>
                <w:sz w:val="24"/>
                <w:szCs w:val="24"/>
              </w:rPr>
              <w:t>目标公司</w:t>
            </w:r>
            <w:r w:rsidR="00095822" w:rsidRPr="00D06665">
              <w:rPr>
                <w:rFonts w:ascii="Times New Roman" w:hAnsi="Times New Roman"/>
                <w:sz w:val="24"/>
                <w:szCs w:val="24"/>
              </w:rPr>
              <w:t>的最终控制人为自然人，主要</w:t>
            </w:r>
            <w:r w:rsidR="002D155A" w:rsidRPr="00D06665">
              <w:rPr>
                <w:rFonts w:ascii="Times New Roman" w:hAnsi="Times New Roman"/>
                <w:sz w:val="24"/>
                <w:szCs w:val="24"/>
              </w:rPr>
              <w:t>通过金科地产</w:t>
            </w:r>
            <w:r w:rsidR="00D84C60" w:rsidRPr="00D06665">
              <w:rPr>
                <w:rFonts w:ascii="Times New Roman" w:hAnsi="Times New Roman"/>
                <w:sz w:val="24"/>
                <w:szCs w:val="24"/>
              </w:rPr>
              <w:t>从事地产、物业、科技和商旅业务。</w:t>
            </w:r>
          </w:p>
        </w:tc>
      </w:tr>
      <w:tr w:rsidR="00CF6167" w:rsidRPr="00D06665" w:rsidTr="002365D3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F6167" w:rsidRPr="00D06665" w:rsidRDefault="00CF6167" w:rsidP="00E2531E">
            <w:pPr>
              <w:adjustRightInd w:val="0"/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06665">
              <w:rPr>
                <w:rFonts w:ascii="Times New Roman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CF6167" w:rsidRPr="00D06665" w:rsidRDefault="00407959" w:rsidP="00E2531E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F6167"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F6167"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F6167"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F6167"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6167" w:rsidRPr="00D06665" w:rsidTr="00285C21">
        <w:trPr>
          <w:trHeight w:val="330"/>
        </w:trPr>
        <w:tc>
          <w:tcPr>
            <w:tcW w:w="1809" w:type="dxa"/>
            <w:vMerge/>
            <w:shd w:val="clear" w:color="auto" w:fill="D9D9D9"/>
          </w:tcPr>
          <w:p w:rsidR="00CF6167" w:rsidRPr="00D06665" w:rsidRDefault="00CF6167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CF6167" w:rsidRPr="00D06665" w:rsidRDefault="00CF6167" w:rsidP="00E2531E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6167" w:rsidRPr="00D06665" w:rsidTr="00285C21">
        <w:trPr>
          <w:trHeight w:val="285"/>
        </w:trPr>
        <w:tc>
          <w:tcPr>
            <w:tcW w:w="1809" w:type="dxa"/>
            <w:vMerge/>
            <w:shd w:val="clear" w:color="auto" w:fill="D9D9D9"/>
          </w:tcPr>
          <w:p w:rsidR="00CF6167" w:rsidRPr="00D06665" w:rsidRDefault="00CF6167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CF6167" w:rsidRPr="00D06665" w:rsidRDefault="00407959" w:rsidP="00E2531E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F6167"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F6167"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F6167"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F6167"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F6167" w:rsidRPr="00D06665" w:rsidTr="00327E7D">
        <w:trPr>
          <w:trHeight w:val="665"/>
        </w:trPr>
        <w:tc>
          <w:tcPr>
            <w:tcW w:w="1809" w:type="dxa"/>
            <w:vMerge/>
            <w:shd w:val="clear" w:color="auto" w:fill="D9D9D9"/>
          </w:tcPr>
          <w:p w:rsidR="00CF6167" w:rsidRPr="00D06665" w:rsidRDefault="00CF6167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CF6167" w:rsidRPr="00D06665" w:rsidRDefault="00CF6167" w:rsidP="00E2531E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F6167" w:rsidRPr="00D06665" w:rsidTr="00285C21">
        <w:trPr>
          <w:trHeight w:val="264"/>
        </w:trPr>
        <w:tc>
          <w:tcPr>
            <w:tcW w:w="1809" w:type="dxa"/>
            <w:vMerge/>
            <w:shd w:val="clear" w:color="auto" w:fill="D9D9D9"/>
          </w:tcPr>
          <w:p w:rsidR="00CF6167" w:rsidRPr="00D06665" w:rsidRDefault="00CF6167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CF6167" w:rsidRPr="00D06665" w:rsidRDefault="00CF6167" w:rsidP="00E2531E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F6167" w:rsidRPr="00D06665" w:rsidTr="00285C21">
        <w:trPr>
          <w:trHeight w:val="345"/>
        </w:trPr>
        <w:tc>
          <w:tcPr>
            <w:tcW w:w="1809" w:type="dxa"/>
            <w:vMerge/>
            <w:shd w:val="clear" w:color="auto" w:fill="D9D9D9"/>
          </w:tcPr>
          <w:p w:rsidR="00CF6167" w:rsidRPr="00D06665" w:rsidRDefault="00CF6167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shd w:val="clear" w:color="auto" w:fill="auto"/>
          </w:tcPr>
          <w:p w:rsidR="00CF6167" w:rsidRPr="00D06665" w:rsidRDefault="00CF6167" w:rsidP="00E2531E">
            <w:pPr>
              <w:spacing w:line="500" w:lineRule="exact"/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Pr="00D06665">
              <w:rPr>
                <w:rFonts w:ascii="Times New Roman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9D3997" w:rsidRPr="00D06665" w:rsidTr="002365D3">
        <w:tc>
          <w:tcPr>
            <w:tcW w:w="1809" w:type="dxa"/>
            <w:shd w:val="clear" w:color="auto" w:fill="D9D9D9"/>
            <w:vAlign w:val="center"/>
          </w:tcPr>
          <w:p w:rsidR="003801AB" w:rsidRPr="00D06665" w:rsidRDefault="002365D3" w:rsidP="00E2531E">
            <w:pPr>
              <w:adjustRightInd w:val="0"/>
              <w:snapToGri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06665">
              <w:rPr>
                <w:rFonts w:ascii="Times New Roman" w:hAnsi="Times New Roman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6949" w:type="dxa"/>
            <w:gridSpan w:val="2"/>
            <w:shd w:val="clear" w:color="auto" w:fill="auto"/>
          </w:tcPr>
          <w:p w:rsidR="00F83FFD" w:rsidRPr="00D06665" w:rsidRDefault="00D84C60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D06665">
              <w:rPr>
                <w:rFonts w:ascii="Times New Roman" w:hAnsi="Times New Roman"/>
                <w:b/>
                <w:sz w:val="24"/>
                <w:szCs w:val="24"/>
              </w:rPr>
              <w:t>混合集中</w:t>
            </w:r>
            <w:r w:rsidRPr="00D06665">
              <w:rPr>
                <w:rFonts w:ascii="Times New Roman" w:hAnsi="Times New Roman"/>
                <w:sz w:val="24"/>
                <w:szCs w:val="24"/>
              </w:rPr>
              <w:t>：</w:t>
            </w:r>
          </w:p>
          <w:p w:rsidR="00D84C60" w:rsidRPr="00D06665" w:rsidRDefault="00DD572D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D06665">
              <w:rPr>
                <w:rFonts w:ascii="Times New Roman" w:hAnsi="Times New Roman"/>
                <w:sz w:val="24"/>
                <w:szCs w:val="24"/>
                <w:u w:val="single"/>
              </w:rPr>
              <w:t>1</w:t>
            </w:r>
            <w:r w:rsidRPr="00D06665">
              <w:rPr>
                <w:rFonts w:ascii="Times New Roman" w:hAnsi="Times New Roman"/>
                <w:sz w:val="24"/>
                <w:szCs w:val="24"/>
                <w:u w:val="single"/>
              </w:rPr>
              <w:t>、住宅物业管理服务市场：</w:t>
            </w:r>
          </w:p>
          <w:p w:rsidR="00DD572D" w:rsidRPr="00D06665" w:rsidRDefault="00566AA0" w:rsidP="00E2531E">
            <w:pPr>
              <w:rPr>
                <w:rFonts w:ascii="Times New Roman" w:hAnsi="Times New Roman"/>
                <w:sz w:val="24"/>
                <w:szCs w:val="24"/>
              </w:rPr>
            </w:pPr>
            <w:r w:rsidRPr="00D06665">
              <w:rPr>
                <w:rFonts w:ascii="Times New Roman" w:hAnsi="Times New Roman"/>
                <w:sz w:val="24"/>
                <w:szCs w:val="24"/>
              </w:rPr>
              <w:t>相关</w:t>
            </w:r>
            <w:r w:rsidR="000004A1" w:rsidRPr="00D06665">
              <w:rPr>
                <w:rFonts w:ascii="Times New Roman" w:hAnsi="Times New Roman"/>
                <w:sz w:val="24"/>
                <w:szCs w:val="24"/>
              </w:rPr>
              <w:t>地域市场：重庆、长沙、郑州、无锡、成都</w:t>
            </w:r>
            <w:r w:rsidR="005374C4" w:rsidRPr="00D06665">
              <w:rPr>
                <w:rFonts w:ascii="Times New Roman" w:hAnsi="Times New Roman"/>
                <w:sz w:val="24"/>
                <w:szCs w:val="24"/>
              </w:rPr>
              <w:t>等</w:t>
            </w:r>
            <w:r w:rsidR="005374C4" w:rsidRPr="00D06665">
              <w:rPr>
                <w:rFonts w:ascii="Times New Roman" w:hAnsi="Times New Roman"/>
                <w:sz w:val="24"/>
                <w:szCs w:val="24"/>
              </w:rPr>
              <w:t>169</w:t>
            </w:r>
            <w:r w:rsidR="005374C4" w:rsidRPr="00D06665">
              <w:rPr>
                <w:rFonts w:ascii="Times New Roman" w:hAnsi="Times New Roman"/>
                <w:sz w:val="24"/>
                <w:szCs w:val="24"/>
              </w:rPr>
              <w:t>个城市</w:t>
            </w:r>
            <w:r w:rsidR="000004A1" w:rsidRPr="00D06665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:rsidR="000004A1" w:rsidRPr="00D06665" w:rsidRDefault="000004A1" w:rsidP="00E2531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491104" w:rsidRPr="00D06665" w:rsidRDefault="0044046D" w:rsidP="00E2531E">
            <w:pPr>
              <w:rPr>
                <w:rFonts w:ascii="Times New Roman" w:hAnsi="Times New Roman"/>
                <w:sz w:val="24"/>
                <w:szCs w:val="24"/>
              </w:rPr>
            </w:pPr>
            <w:r w:rsidRPr="00D06665">
              <w:rPr>
                <w:rFonts w:ascii="Times New Roman" w:hAnsi="Times New Roman"/>
                <w:sz w:val="24"/>
                <w:szCs w:val="24"/>
              </w:rPr>
              <w:t>目标公司</w:t>
            </w:r>
            <w:r w:rsidR="00491104" w:rsidRPr="00D06665">
              <w:rPr>
                <w:rFonts w:ascii="Times New Roman" w:hAnsi="Times New Roman"/>
                <w:sz w:val="24"/>
                <w:szCs w:val="24"/>
              </w:rPr>
              <w:t>在</w:t>
            </w:r>
            <w:r w:rsidR="000004A1" w:rsidRPr="00D06665">
              <w:rPr>
                <w:rFonts w:ascii="Times New Roman" w:hAnsi="Times New Roman"/>
                <w:sz w:val="24"/>
                <w:szCs w:val="24"/>
              </w:rPr>
              <w:t>全国及</w:t>
            </w:r>
            <w:r w:rsidR="009A239A" w:rsidRPr="00D06665">
              <w:rPr>
                <w:rFonts w:ascii="Times New Roman" w:hAnsi="Times New Roman"/>
                <w:sz w:val="24"/>
                <w:szCs w:val="24"/>
              </w:rPr>
              <w:t>在管</w:t>
            </w:r>
            <w:r w:rsidR="00491104" w:rsidRPr="00D06665">
              <w:rPr>
                <w:rFonts w:ascii="Times New Roman" w:hAnsi="Times New Roman"/>
                <w:sz w:val="24"/>
                <w:szCs w:val="24"/>
              </w:rPr>
              <w:t>面积最大的五个城市</w:t>
            </w:r>
            <w:r w:rsidR="000004A1" w:rsidRPr="00D06665">
              <w:rPr>
                <w:rFonts w:ascii="Times New Roman" w:hAnsi="Times New Roman"/>
                <w:sz w:val="24"/>
                <w:szCs w:val="24"/>
              </w:rPr>
              <w:t>的市场份额数据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163"/>
              <w:gridCol w:w="4555"/>
            </w:tblGrid>
            <w:tr w:rsidR="00491104" w:rsidRPr="00D06665" w:rsidTr="006217FB">
              <w:tc>
                <w:tcPr>
                  <w:tcW w:w="2163" w:type="dxa"/>
                  <w:shd w:val="clear" w:color="auto" w:fill="E7E6E6"/>
                </w:tcPr>
                <w:p w:rsidR="00491104" w:rsidRPr="00D06665" w:rsidRDefault="00491104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地域</w:t>
                  </w:r>
                </w:p>
              </w:tc>
              <w:tc>
                <w:tcPr>
                  <w:tcW w:w="4555" w:type="dxa"/>
                  <w:shd w:val="clear" w:color="auto" w:fill="E7E6E6"/>
                </w:tcPr>
                <w:p w:rsidR="00491104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市场份额数据</w:t>
                  </w:r>
                </w:p>
              </w:tc>
            </w:tr>
            <w:tr w:rsidR="00491104" w:rsidRPr="00D06665" w:rsidTr="006217FB">
              <w:tc>
                <w:tcPr>
                  <w:tcW w:w="2163" w:type="dxa"/>
                  <w:shd w:val="clear" w:color="auto" w:fill="auto"/>
                </w:tcPr>
                <w:p w:rsidR="00491104" w:rsidRPr="00D06665" w:rsidRDefault="00491104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全国</w:t>
                  </w:r>
                </w:p>
              </w:tc>
              <w:tc>
                <w:tcPr>
                  <w:tcW w:w="4555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目标公司：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按在管面积计算：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  <w:p w:rsidR="00491104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按营收计算：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491104" w:rsidRPr="00D06665" w:rsidTr="006217FB">
              <w:tc>
                <w:tcPr>
                  <w:tcW w:w="2163" w:type="dxa"/>
                  <w:shd w:val="clear" w:color="auto" w:fill="auto"/>
                </w:tcPr>
                <w:p w:rsidR="00491104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重庆市</w:t>
                  </w:r>
                </w:p>
              </w:tc>
              <w:tc>
                <w:tcPr>
                  <w:tcW w:w="4555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目标公司：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按在管面积计算：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[10-15]%</w:t>
                  </w:r>
                </w:p>
                <w:p w:rsidR="00491104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按营收计算：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[10-15]%</w:t>
                  </w:r>
                </w:p>
              </w:tc>
            </w:tr>
            <w:tr w:rsidR="00491104" w:rsidRPr="00D06665" w:rsidTr="006217FB">
              <w:tc>
                <w:tcPr>
                  <w:tcW w:w="2163" w:type="dxa"/>
                  <w:shd w:val="clear" w:color="auto" w:fill="auto"/>
                </w:tcPr>
                <w:p w:rsidR="00491104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郑州市</w:t>
                  </w:r>
                </w:p>
              </w:tc>
              <w:tc>
                <w:tcPr>
                  <w:tcW w:w="4555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目标公司：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按在管面积计算：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  <w:p w:rsidR="00491104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按营收计算：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491104" w:rsidRPr="00D06665" w:rsidTr="006217FB">
              <w:tc>
                <w:tcPr>
                  <w:tcW w:w="2163" w:type="dxa"/>
                  <w:shd w:val="clear" w:color="auto" w:fill="auto"/>
                </w:tcPr>
                <w:p w:rsidR="00491104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长沙市</w:t>
                  </w:r>
                </w:p>
              </w:tc>
              <w:tc>
                <w:tcPr>
                  <w:tcW w:w="4555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目标公司：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按在管面积计算：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  <w:p w:rsidR="00491104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按营收计算：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491104" w:rsidRPr="00D06665" w:rsidTr="006217FB">
              <w:tc>
                <w:tcPr>
                  <w:tcW w:w="2163" w:type="dxa"/>
                  <w:shd w:val="clear" w:color="auto" w:fill="auto"/>
                </w:tcPr>
                <w:p w:rsidR="00491104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无锡市</w:t>
                  </w:r>
                </w:p>
              </w:tc>
              <w:tc>
                <w:tcPr>
                  <w:tcW w:w="4555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目标公司：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按在管面积计算：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  <w:p w:rsidR="00491104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按营收计算：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491104" w:rsidRPr="00D06665" w:rsidTr="006217FB">
              <w:tc>
                <w:tcPr>
                  <w:tcW w:w="2163" w:type="dxa"/>
                  <w:shd w:val="clear" w:color="auto" w:fill="auto"/>
                </w:tcPr>
                <w:p w:rsidR="00491104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成都市</w:t>
                  </w:r>
                </w:p>
              </w:tc>
              <w:tc>
                <w:tcPr>
                  <w:tcW w:w="4555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目标公司：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按在管面积计算：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  <w:p w:rsidR="00491104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按营收计算：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</w:tbl>
          <w:p w:rsidR="00491104" w:rsidRPr="00D06665" w:rsidRDefault="00491104" w:rsidP="00E2531E">
            <w:pPr>
              <w:rPr>
                <w:rFonts w:ascii="Times New Roman" w:hAnsi="Times New Roman"/>
                <w:sz w:val="24"/>
                <w:szCs w:val="24"/>
              </w:rPr>
            </w:pPr>
          </w:p>
          <w:p w:rsidR="00DD572D" w:rsidRPr="00D06665" w:rsidRDefault="00DD572D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D06665">
              <w:rPr>
                <w:rFonts w:ascii="Times New Roman" w:hAnsi="Times New Roman"/>
                <w:sz w:val="24"/>
                <w:szCs w:val="24"/>
                <w:u w:val="single"/>
              </w:rPr>
              <w:t>2</w:t>
            </w:r>
            <w:r w:rsidR="00D73AB6">
              <w:rPr>
                <w:rFonts w:ascii="Times New Roman" w:hAnsi="Times New Roman"/>
                <w:sz w:val="24"/>
                <w:szCs w:val="24"/>
                <w:u w:val="single"/>
              </w:rPr>
              <w:t>、</w:t>
            </w:r>
            <w:r w:rsidRPr="00D06665">
              <w:rPr>
                <w:rFonts w:ascii="Times New Roman" w:hAnsi="Times New Roman"/>
                <w:sz w:val="24"/>
                <w:szCs w:val="24"/>
                <w:u w:val="single"/>
              </w:rPr>
              <w:t>公共建筑物业管理服务市场</w:t>
            </w:r>
          </w:p>
          <w:p w:rsidR="000004A1" w:rsidRPr="00D06665" w:rsidRDefault="00566AA0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D06665">
              <w:rPr>
                <w:rFonts w:ascii="Times New Roman" w:hAnsi="Times New Roman"/>
                <w:sz w:val="24"/>
                <w:szCs w:val="24"/>
              </w:rPr>
              <w:t>相关</w:t>
            </w:r>
            <w:r w:rsidR="000004A1" w:rsidRPr="00D06665">
              <w:rPr>
                <w:rFonts w:ascii="Times New Roman" w:hAnsi="Times New Roman"/>
                <w:sz w:val="24"/>
                <w:szCs w:val="24"/>
              </w:rPr>
              <w:t>地域市场：长沙、内江、重庆、遵义、成都</w:t>
            </w:r>
            <w:r w:rsidR="005374C4" w:rsidRPr="00D06665">
              <w:rPr>
                <w:rFonts w:ascii="Times New Roman" w:hAnsi="Times New Roman"/>
                <w:sz w:val="24"/>
                <w:szCs w:val="24"/>
              </w:rPr>
              <w:t>等</w:t>
            </w:r>
            <w:r w:rsidR="005374C4" w:rsidRPr="00D06665">
              <w:rPr>
                <w:rFonts w:ascii="Times New Roman" w:hAnsi="Times New Roman"/>
                <w:sz w:val="24"/>
                <w:szCs w:val="24"/>
              </w:rPr>
              <w:t>52</w:t>
            </w:r>
            <w:r w:rsidR="005374C4" w:rsidRPr="00D06665">
              <w:rPr>
                <w:rFonts w:ascii="Times New Roman" w:hAnsi="Times New Roman"/>
                <w:sz w:val="24"/>
                <w:szCs w:val="24"/>
              </w:rPr>
              <w:t>个城市</w:t>
            </w:r>
            <w:r w:rsidR="000004A1" w:rsidRPr="00D06665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:rsidR="000004A1" w:rsidRPr="00D06665" w:rsidRDefault="000004A1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  <w:p w:rsidR="00F30841" w:rsidRPr="00D06665" w:rsidRDefault="0044046D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  <w:r w:rsidRPr="00D06665">
              <w:rPr>
                <w:rFonts w:ascii="Times New Roman" w:hAnsi="Times New Roman"/>
                <w:sz w:val="24"/>
                <w:szCs w:val="24"/>
              </w:rPr>
              <w:t>目标公司</w:t>
            </w:r>
            <w:r w:rsidR="000004A1" w:rsidRPr="00D06665">
              <w:rPr>
                <w:rFonts w:ascii="Times New Roman" w:hAnsi="Times New Roman"/>
                <w:sz w:val="24"/>
                <w:szCs w:val="24"/>
              </w:rPr>
              <w:t>在全国以及</w:t>
            </w:r>
            <w:r w:rsidR="009A239A" w:rsidRPr="00D06665">
              <w:rPr>
                <w:rFonts w:ascii="Times New Roman" w:hAnsi="Times New Roman"/>
                <w:sz w:val="24"/>
                <w:szCs w:val="24"/>
              </w:rPr>
              <w:t>在管</w:t>
            </w:r>
            <w:r w:rsidR="00F30841" w:rsidRPr="00D06665">
              <w:rPr>
                <w:rFonts w:ascii="Times New Roman" w:hAnsi="Times New Roman"/>
                <w:sz w:val="24"/>
                <w:szCs w:val="24"/>
              </w:rPr>
              <w:t>面积最大的五个城市</w:t>
            </w:r>
            <w:r w:rsidR="000004A1" w:rsidRPr="00D06665">
              <w:rPr>
                <w:rFonts w:ascii="Times New Roman" w:hAnsi="Times New Roman"/>
                <w:sz w:val="24"/>
                <w:szCs w:val="24"/>
              </w:rPr>
              <w:t>的市场份额数据：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163"/>
              <w:gridCol w:w="4555"/>
            </w:tblGrid>
            <w:tr w:rsidR="00F30841" w:rsidRPr="00D06665" w:rsidTr="006217FB">
              <w:tc>
                <w:tcPr>
                  <w:tcW w:w="2163" w:type="dxa"/>
                  <w:shd w:val="clear" w:color="auto" w:fill="E7E6E6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地域</w:t>
                  </w:r>
                </w:p>
              </w:tc>
              <w:tc>
                <w:tcPr>
                  <w:tcW w:w="4555" w:type="dxa"/>
                  <w:shd w:val="clear" w:color="auto" w:fill="E7E6E6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市场份额数据</w:t>
                  </w:r>
                </w:p>
              </w:tc>
            </w:tr>
            <w:tr w:rsidR="00F30841" w:rsidRPr="00D06665" w:rsidTr="006217FB">
              <w:tc>
                <w:tcPr>
                  <w:tcW w:w="2163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全国</w:t>
                  </w:r>
                </w:p>
              </w:tc>
              <w:tc>
                <w:tcPr>
                  <w:tcW w:w="4555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目标公司：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按在管面积计算：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按营收计算：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F30841" w:rsidRPr="00D06665" w:rsidTr="006217FB">
              <w:tc>
                <w:tcPr>
                  <w:tcW w:w="2163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长沙市</w:t>
                  </w:r>
                </w:p>
              </w:tc>
              <w:tc>
                <w:tcPr>
                  <w:tcW w:w="4555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目标公司：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按在管面积计算：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[5-10]%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按营收计算：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[5-10]%</w:t>
                  </w:r>
                </w:p>
              </w:tc>
            </w:tr>
            <w:tr w:rsidR="00F30841" w:rsidRPr="00D06665" w:rsidTr="006217FB">
              <w:tc>
                <w:tcPr>
                  <w:tcW w:w="2163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内江市</w:t>
                  </w:r>
                </w:p>
              </w:tc>
              <w:tc>
                <w:tcPr>
                  <w:tcW w:w="4555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目标公司：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按在管面积计算：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[10-15]%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按营收计算：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[5-10]%</w:t>
                  </w:r>
                </w:p>
              </w:tc>
            </w:tr>
            <w:tr w:rsidR="00F30841" w:rsidRPr="00D06665" w:rsidTr="006217FB">
              <w:tc>
                <w:tcPr>
                  <w:tcW w:w="2163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重庆市</w:t>
                  </w:r>
                </w:p>
              </w:tc>
              <w:tc>
                <w:tcPr>
                  <w:tcW w:w="4555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目标公司：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按在管面积计算：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按营收计算：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F30841" w:rsidRPr="00D06665" w:rsidTr="006217FB">
              <w:tc>
                <w:tcPr>
                  <w:tcW w:w="2163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遵义市</w:t>
                  </w:r>
                </w:p>
              </w:tc>
              <w:tc>
                <w:tcPr>
                  <w:tcW w:w="4555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目标公司：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按在管面积计算：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[5-10]%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按营收计算：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  <w:tr w:rsidR="00F30841" w:rsidRPr="00D06665" w:rsidTr="006217FB">
              <w:tc>
                <w:tcPr>
                  <w:tcW w:w="2163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成都市</w:t>
                  </w:r>
                </w:p>
              </w:tc>
              <w:tc>
                <w:tcPr>
                  <w:tcW w:w="4555" w:type="dxa"/>
                  <w:shd w:val="clear" w:color="auto" w:fill="auto"/>
                </w:tcPr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目标公司：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按在管面积计算：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  <w:p w:rsidR="00F30841" w:rsidRPr="00D06665" w:rsidRDefault="00F30841" w:rsidP="00E2531E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按营收计算：</w:t>
                  </w:r>
                  <w:r w:rsidRPr="00D06665">
                    <w:rPr>
                      <w:rFonts w:ascii="Times New Roman" w:hAnsi="Times New Roman"/>
                      <w:sz w:val="24"/>
                      <w:szCs w:val="24"/>
                    </w:rPr>
                    <w:t>[0-5]%</w:t>
                  </w:r>
                </w:p>
              </w:tc>
            </w:tr>
          </w:tbl>
          <w:p w:rsidR="00DD572D" w:rsidRPr="00D06665" w:rsidRDefault="00DD572D" w:rsidP="00E2531E">
            <w:pPr>
              <w:adjustRightInd w:val="0"/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211CA0" w:rsidRPr="00E56FFB" w:rsidRDefault="00211CA0">
      <w:pPr>
        <w:rPr>
          <w:rFonts w:ascii="Times New Roman" w:eastAsia="仿宋" w:hAnsi="Times New Roman"/>
          <w:sz w:val="22"/>
        </w:rPr>
      </w:pPr>
    </w:p>
    <w:sectPr w:rsidR="00211CA0" w:rsidRPr="00E56FFB" w:rsidSect="00F43980">
      <w:headerReference w:type="default" r:id="rId8"/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6C81" w:rsidRDefault="00406C81" w:rsidP="00094095">
      <w:r>
        <w:separator/>
      </w:r>
    </w:p>
  </w:endnote>
  <w:endnote w:type="continuationSeparator" w:id="0">
    <w:p w:rsidR="00406C81" w:rsidRDefault="00406C81" w:rsidP="00094095">
      <w:r>
        <w:continuationSeparator/>
      </w:r>
    </w:p>
  </w:endnote>
  <w:endnote w:type="continuationNotice" w:id="1">
    <w:p w:rsidR="00406C81" w:rsidRDefault="00406C8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065" w:rsidRDefault="004F0065">
    <w:pPr>
      <w:pStyle w:val="a9"/>
      <w:spacing w:line="20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0065" w:rsidRDefault="001818EF">
    <w:pPr>
      <w:pStyle w:val="a9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editId="39793D4B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2560320" cy="25590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F0065" w:rsidRDefault="00CE6DEE">
                          <w:pPr>
                            <w:pStyle w:val="MacPacTrailer"/>
                          </w:pPr>
                          <w:fldSimple w:instr=" DOCPROPERTY  docId ">
                            <w:r w:rsidR="00AE7CB3">
                              <w:t>BEI1084870</w:t>
                            </w:r>
                          </w:fldSimple>
                          <w:r w:rsidR="004F0065">
                            <w:t>/</w:t>
                          </w:r>
                          <w:fldSimple w:instr=" DOCPROPERTY  docVersion ">
                            <w:r w:rsidR="00AE7CB3">
                              <w:t>5</w:t>
                            </w:r>
                          </w:fldSimple>
                          <w:r w:rsidR="004F0065">
                            <w:t xml:space="preserve">   </w:t>
                          </w:r>
                          <w:r w:rsidR="004F0065">
                            <w:fldChar w:fldCharType="begin"/>
                          </w:r>
                          <w:r w:rsidR="004F0065">
                            <w:instrText xml:space="preserve"> IF </w:instrText>
                          </w:r>
                          <w:fldSimple w:instr=" DOCPROPERTY  docIncludeCliMat ">
                            <w:r w:rsidR="00AE7CB3">
                              <w:instrText>true</w:instrText>
                            </w:r>
                          </w:fldSimple>
                          <w:r w:rsidR="004F0065">
                            <w:instrText xml:space="preserve"> = true </w:instrText>
                          </w:r>
                          <w:fldSimple w:instr=" DOCPROPERTY  docCliMat ">
                            <w:r w:rsidR="00AE7CB3">
                              <w:instrText>168072-0001</w:instrText>
                            </w:r>
                          </w:fldSimple>
                          <w:r w:rsidR="004F0065">
                            <w:instrText xml:space="preserve">  </w:instrText>
                          </w:r>
                          <w:r w:rsidR="004F0065">
                            <w:fldChar w:fldCharType="separate"/>
                          </w:r>
                          <w:r w:rsidR="00AE7CB3">
                            <w:rPr>
                              <w:noProof/>
                            </w:rPr>
                            <w:t>168072-0001</w:t>
                          </w:r>
                          <w:r w:rsidR="004F0065">
                            <w:fldChar w:fldCharType="end"/>
                          </w:r>
                        </w:p>
                        <w:p w:rsidR="004F0065" w:rsidRDefault="004F0065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" filled="f" stroked="f">
              <v:textbox inset="0,0,0,0">
                <w:txbxContent>
                  <w:p w:rsidR="004F0065" w:rsidRDefault="00CE6DEE">
                    <w:pPr>
                      <w:pStyle w:val="MacPacTrailer"/>
                    </w:pPr>
                    <w:r>
                      <w:fldChar w:fldCharType="begin"/>
                    </w:r>
                    <w:r>
                      <w:instrText xml:space="preserve"> DOCPROPERTY  docId </w:instrText>
                    </w:r>
                    <w:r>
                      <w:fldChar w:fldCharType="separate"/>
                    </w:r>
                    <w:r w:rsidR="00AE7CB3">
                      <w:t>BEI1084870</w:t>
                    </w:r>
                    <w:r>
                      <w:fldChar w:fldCharType="end"/>
                    </w:r>
                    <w:r w:rsidR="004F0065">
                      <w:t>/</w:t>
                    </w:r>
                    <w:r>
                      <w:fldChar w:fldCharType="begin"/>
                    </w:r>
                    <w:r>
                      <w:instrText xml:space="preserve"> DOCPROPERTY  docVersion </w:instrText>
                    </w:r>
                    <w:r>
                      <w:fldChar w:fldCharType="separate"/>
                    </w:r>
                    <w:r w:rsidR="00AE7CB3">
                      <w:t>5</w:t>
                    </w:r>
                    <w:r>
                      <w:fldChar w:fldCharType="end"/>
                    </w:r>
                    <w:r w:rsidR="004F0065">
                      <w:t xml:space="preserve">   </w:t>
                    </w:r>
                    <w:r w:rsidR="004F0065">
                      <w:fldChar w:fldCharType="begin"/>
                    </w:r>
                    <w:r w:rsidR="004F0065">
                      <w:instrText xml:space="preserve"> IF </w:instrText>
                    </w:r>
                    <w:r>
                      <w:fldChar w:fldCharType="begin"/>
                    </w:r>
                    <w:r>
                      <w:instrText xml:space="preserve"> DOCPROPERTY  docIncludeCliMat </w:instrText>
                    </w:r>
                    <w:r>
                      <w:fldChar w:fldCharType="separate"/>
                    </w:r>
                    <w:r w:rsidR="00AE7CB3">
                      <w:instrText>true</w:instrText>
                    </w:r>
                    <w:r>
                      <w:fldChar w:fldCharType="end"/>
                    </w:r>
                    <w:r w:rsidR="004F0065">
                      <w:instrText xml:space="preserve"> = true </w:instrText>
                    </w:r>
                    <w:r>
                      <w:fldChar w:fldCharType="begin"/>
                    </w:r>
                    <w:r>
                      <w:instrText xml:space="preserve"> DOCPROPERTY  docCliMat </w:instrText>
                    </w:r>
                    <w:r>
                      <w:fldChar w:fldCharType="separate"/>
                    </w:r>
                    <w:r w:rsidR="00AE7CB3">
                      <w:instrText>168072-0001</w:instrText>
                    </w:r>
                    <w:r>
                      <w:fldChar w:fldCharType="end"/>
                    </w:r>
                    <w:r w:rsidR="004F0065">
                      <w:instrText xml:space="preserve">  </w:instrText>
                    </w:r>
                    <w:r w:rsidR="004F0065">
                      <w:fldChar w:fldCharType="separate"/>
                    </w:r>
                    <w:r w:rsidR="00AE7CB3">
                      <w:rPr>
                        <w:noProof/>
                      </w:rPr>
                      <w:t>168072-0001</w:t>
                    </w:r>
                    <w:r w:rsidR="004F0065">
                      <w:fldChar w:fldCharType="end"/>
                    </w:r>
                  </w:p>
                  <w:p w:rsidR="004F0065" w:rsidRDefault="004F0065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6C81" w:rsidRDefault="00406C81" w:rsidP="00094095">
      <w:r>
        <w:separator/>
      </w:r>
    </w:p>
  </w:footnote>
  <w:footnote w:type="continuationSeparator" w:id="0">
    <w:p w:rsidR="00406C81" w:rsidRDefault="00406C81" w:rsidP="00094095">
      <w:r>
        <w:continuationSeparator/>
      </w:r>
    </w:p>
  </w:footnote>
  <w:footnote w:type="continuationNotice" w:id="1">
    <w:p w:rsidR="00406C81" w:rsidRDefault="00406C81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0694" w:rsidRDefault="00380694" w:rsidP="00D41044">
    <w:pPr>
      <w:pStyle w:val="a7"/>
      <w:ind w:right="8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96772"/>
    <w:multiLevelType w:val="hybridMultilevel"/>
    <w:tmpl w:val="58F6693A"/>
    <w:lvl w:ilvl="0" w:tplc="D6227E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85794F"/>
    <w:multiLevelType w:val="hybridMultilevel"/>
    <w:tmpl w:val="4E600C54"/>
    <w:lvl w:ilvl="0" w:tplc="D4A69E4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D8E42B9"/>
    <w:multiLevelType w:val="hybridMultilevel"/>
    <w:tmpl w:val="D1289448"/>
    <w:lvl w:ilvl="0" w:tplc="C4E6263C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56C66FF0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C1A8F60E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24A8940E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4FF4BBCE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60C6E900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4358F6D8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777C7096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AC3612B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F6F1E8E"/>
    <w:multiLevelType w:val="hybridMultilevel"/>
    <w:tmpl w:val="4EF0C764"/>
    <w:lvl w:ilvl="0" w:tplc="56242AAC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37C048B"/>
    <w:multiLevelType w:val="hybridMultilevel"/>
    <w:tmpl w:val="AF2A4ADE"/>
    <w:lvl w:ilvl="0" w:tplc="98C8DD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39AB6A0" w:tentative="1">
      <w:start w:val="1"/>
      <w:numFmt w:val="lowerLetter"/>
      <w:lvlText w:val="%2)"/>
      <w:lvlJc w:val="left"/>
      <w:pPr>
        <w:ind w:left="840" w:hanging="420"/>
      </w:pPr>
    </w:lvl>
    <w:lvl w:ilvl="2" w:tplc="8E304854" w:tentative="1">
      <w:start w:val="1"/>
      <w:numFmt w:val="lowerRoman"/>
      <w:lvlText w:val="%3."/>
      <w:lvlJc w:val="right"/>
      <w:pPr>
        <w:ind w:left="1260" w:hanging="420"/>
      </w:pPr>
    </w:lvl>
    <w:lvl w:ilvl="3" w:tplc="346C9414" w:tentative="1">
      <w:start w:val="1"/>
      <w:numFmt w:val="decimal"/>
      <w:lvlText w:val="%4."/>
      <w:lvlJc w:val="left"/>
      <w:pPr>
        <w:ind w:left="1680" w:hanging="420"/>
      </w:pPr>
    </w:lvl>
    <w:lvl w:ilvl="4" w:tplc="4DF63B78" w:tentative="1">
      <w:start w:val="1"/>
      <w:numFmt w:val="lowerLetter"/>
      <w:lvlText w:val="%5)"/>
      <w:lvlJc w:val="left"/>
      <w:pPr>
        <w:ind w:left="2100" w:hanging="420"/>
      </w:pPr>
    </w:lvl>
    <w:lvl w:ilvl="5" w:tplc="CEF894DC" w:tentative="1">
      <w:start w:val="1"/>
      <w:numFmt w:val="lowerRoman"/>
      <w:lvlText w:val="%6."/>
      <w:lvlJc w:val="right"/>
      <w:pPr>
        <w:ind w:left="2520" w:hanging="420"/>
      </w:pPr>
    </w:lvl>
    <w:lvl w:ilvl="6" w:tplc="54D6F290" w:tentative="1">
      <w:start w:val="1"/>
      <w:numFmt w:val="decimal"/>
      <w:lvlText w:val="%7."/>
      <w:lvlJc w:val="left"/>
      <w:pPr>
        <w:ind w:left="2940" w:hanging="420"/>
      </w:pPr>
    </w:lvl>
    <w:lvl w:ilvl="7" w:tplc="FF701FC8" w:tentative="1">
      <w:start w:val="1"/>
      <w:numFmt w:val="lowerLetter"/>
      <w:lvlText w:val="%8)"/>
      <w:lvlJc w:val="left"/>
      <w:pPr>
        <w:ind w:left="3360" w:hanging="420"/>
      </w:pPr>
    </w:lvl>
    <w:lvl w:ilvl="8" w:tplc="92043A4A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6852783"/>
    <w:multiLevelType w:val="multilevel"/>
    <w:tmpl w:val="6BBEF1B2"/>
    <w:lvl w:ilvl="0">
      <w:start w:val="1"/>
      <w:numFmt w:val="decimal"/>
      <w:pStyle w:val="ParagraphNumberRz"/>
      <w:lvlText w:val="(%1)"/>
      <w:lvlJc w:val="left"/>
      <w:pPr>
        <w:ind w:hanging="720"/>
      </w:pPr>
      <w:rPr>
        <w:color w:val="auto"/>
        <w:sz w:val="20"/>
      </w:rPr>
    </w:lvl>
    <w:lvl w:ilvl="1">
      <w:start w:val="1"/>
      <w:numFmt w:val="none"/>
      <w:lvlText w:val="%2."/>
      <w:lvlJc w:val="left"/>
      <w:pPr>
        <w:ind w:left="2160" w:hanging="360"/>
      </w:pPr>
    </w:lvl>
    <w:lvl w:ilvl="2">
      <w:start w:val="1"/>
      <w:numFmt w:val="none"/>
      <w:lvlText w:val="%3."/>
      <w:lvlJc w:val="right"/>
      <w:pPr>
        <w:ind w:left="2880" w:hanging="180"/>
      </w:pPr>
    </w:lvl>
    <w:lvl w:ilvl="3">
      <w:start w:val="1"/>
      <w:numFmt w:val="none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9F13A7D"/>
    <w:multiLevelType w:val="hybridMultilevel"/>
    <w:tmpl w:val="2D38102A"/>
    <w:lvl w:ilvl="0" w:tplc="EA80C9A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773A6646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17A2287C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81B43CE2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32262B2E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E642FFC4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BAF00A4C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66869B6C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0801C56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5CCE25E7"/>
    <w:multiLevelType w:val="hybridMultilevel"/>
    <w:tmpl w:val="6EC60026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61A12747"/>
    <w:multiLevelType w:val="hybridMultilevel"/>
    <w:tmpl w:val="ECC6FF08"/>
    <w:lvl w:ilvl="0" w:tplc="CDBC347E">
      <w:start w:val="1"/>
      <w:numFmt w:val="decimal"/>
      <w:lvlText w:val="%1)"/>
      <w:lvlJc w:val="left"/>
      <w:pPr>
        <w:ind w:left="780" w:hanging="360"/>
      </w:pPr>
    </w:lvl>
    <w:lvl w:ilvl="1" w:tplc="4FEEE7AA" w:tentative="1">
      <w:start w:val="1"/>
      <w:numFmt w:val="lowerLetter"/>
      <w:lvlText w:val="%2."/>
      <w:lvlJc w:val="left"/>
      <w:pPr>
        <w:ind w:left="1500" w:hanging="360"/>
      </w:pPr>
    </w:lvl>
    <w:lvl w:ilvl="2" w:tplc="0CF675B8" w:tentative="1">
      <w:start w:val="1"/>
      <w:numFmt w:val="lowerRoman"/>
      <w:lvlText w:val="%3."/>
      <w:lvlJc w:val="right"/>
      <w:pPr>
        <w:ind w:left="2220" w:hanging="180"/>
      </w:pPr>
    </w:lvl>
    <w:lvl w:ilvl="3" w:tplc="8826BCA0" w:tentative="1">
      <w:start w:val="1"/>
      <w:numFmt w:val="decimal"/>
      <w:lvlText w:val="%4."/>
      <w:lvlJc w:val="left"/>
      <w:pPr>
        <w:ind w:left="2940" w:hanging="360"/>
      </w:pPr>
    </w:lvl>
    <w:lvl w:ilvl="4" w:tplc="E8F6A592" w:tentative="1">
      <w:start w:val="1"/>
      <w:numFmt w:val="lowerLetter"/>
      <w:lvlText w:val="%5."/>
      <w:lvlJc w:val="left"/>
      <w:pPr>
        <w:ind w:left="3660" w:hanging="360"/>
      </w:pPr>
    </w:lvl>
    <w:lvl w:ilvl="5" w:tplc="4E9290AC" w:tentative="1">
      <w:start w:val="1"/>
      <w:numFmt w:val="lowerRoman"/>
      <w:lvlText w:val="%6."/>
      <w:lvlJc w:val="right"/>
      <w:pPr>
        <w:ind w:left="4380" w:hanging="180"/>
      </w:pPr>
    </w:lvl>
    <w:lvl w:ilvl="6" w:tplc="96ACB3B2" w:tentative="1">
      <w:start w:val="1"/>
      <w:numFmt w:val="decimal"/>
      <w:lvlText w:val="%7."/>
      <w:lvlJc w:val="left"/>
      <w:pPr>
        <w:ind w:left="5100" w:hanging="360"/>
      </w:pPr>
    </w:lvl>
    <w:lvl w:ilvl="7" w:tplc="5A1E8858" w:tentative="1">
      <w:start w:val="1"/>
      <w:numFmt w:val="lowerLetter"/>
      <w:lvlText w:val="%8."/>
      <w:lvlJc w:val="left"/>
      <w:pPr>
        <w:ind w:left="5820" w:hanging="360"/>
      </w:pPr>
    </w:lvl>
    <w:lvl w:ilvl="8" w:tplc="0D4A40E0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661803A2"/>
    <w:multiLevelType w:val="multilevel"/>
    <w:tmpl w:val="0C7EAA88"/>
    <w:name w:val="zzmpFWB||FW Body Text|2|3|1|1|0|49||1|0|32||1|0|32||1|0|32||1|0|32||1|0|32||1|0|32||1|0|32||mpNA||"/>
    <w:lvl w:ilvl="0">
      <w:start w:val="1"/>
      <w:numFmt w:val="decimal"/>
      <w:pStyle w:val="FWBL1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/>
        <w:i w:val="0"/>
        <w:caps w:val="0"/>
        <w:color w:val="auto"/>
        <w:u w:val="none"/>
      </w:rPr>
    </w:lvl>
    <w:lvl w:ilvl="1">
      <w:start w:val="1"/>
      <w:numFmt w:val="decimal"/>
      <w:pStyle w:val="FWBL2"/>
      <w:lvlText w:val="%1.%2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2">
      <w:start w:val="1"/>
      <w:numFmt w:val="lowerLetter"/>
      <w:pStyle w:val="FWBL3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3">
      <w:start w:val="1"/>
      <w:numFmt w:val="lowerRoman"/>
      <w:pStyle w:val="FWBL4"/>
      <w:lvlText w:val="(%4)"/>
      <w:lvlJc w:val="right"/>
      <w:pPr>
        <w:tabs>
          <w:tab w:val="num" w:pos="1440"/>
        </w:tabs>
        <w:ind w:left="144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4">
      <w:start w:val="1"/>
      <w:numFmt w:val="upperLetter"/>
      <w:pStyle w:val="FWBL5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5">
      <w:start w:val="1"/>
      <w:numFmt w:val="upperRoman"/>
      <w:pStyle w:val="FWBL6"/>
      <w:lvlText w:val="(%6)"/>
      <w:lvlJc w:val="right"/>
      <w:pPr>
        <w:tabs>
          <w:tab w:val="num" w:pos="2880"/>
        </w:tabs>
        <w:ind w:left="2880" w:hanging="216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6">
      <w:start w:val="27"/>
      <w:numFmt w:val="lowerLetter"/>
      <w:pStyle w:val="FWBL7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7">
      <w:start w:val="1"/>
      <w:numFmt w:val="decimal"/>
      <w:pStyle w:val="FWBL8"/>
      <w:lvlText w:val="(%8)"/>
      <w:lvlJc w:val="left"/>
      <w:pPr>
        <w:tabs>
          <w:tab w:val="num" w:pos="4320"/>
        </w:tabs>
        <w:ind w:left="432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  <w:lvl w:ilvl="8">
      <w:start w:val="1"/>
      <w:numFmt w:val="lowerRoman"/>
      <w:lvlText w:val="%9)"/>
      <w:lvlJc w:val="left"/>
      <w:pPr>
        <w:tabs>
          <w:tab w:val="num" w:pos="5760"/>
        </w:tabs>
        <w:ind w:left="5760" w:hanging="720"/>
      </w:pPr>
      <w:rPr>
        <w:rFonts w:ascii="Times New Roman" w:hAnsi="Times New Roman" w:cs="Times New Roman"/>
        <w:b w:val="0"/>
        <w:i w:val="0"/>
        <w:caps w:val="0"/>
        <w:color w:val="auto"/>
        <w:u w:val="none"/>
      </w:rPr>
    </w:lvl>
  </w:abstractNum>
  <w:abstractNum w:abstractNumId="10" w15:restartNumberingAfterBreak="0">
    <w:nsid w:val="67E1634D"/>
    <w:multiLevelType w:val="hybridMultilevel"/>
    <w:tmpl w:val="3CA60F34"/>
    <w:lvl w:ilvl="0" w:tplc="3FC86FA8">
      <w:start w:val="1"/>
      <w:numFmt w:val="lowerLetter"/>
      <w:lvlText w:val="%1)"/>
      <w:lvlJc w:val="left"/>
      <w:pPr>
        <w:ind w:left="420" w:hanging="420"/>
      </w:pPr>
      <w:rPr>
        <w:color w:val="auto"/>
      </w:rPr>
    </w:lvl>
    <w:lvl w:ilvl="1" w:tplc="DBE694EA" w:tentative="1">
      <w:start w:val="1"/>
      <w:numFmt w:val="lowerLetter"/>
      <w:lvlText w:val="%2)"/>
      <w:lvlJc w:val="left"/>
      <w:pPr>
        <w:ind w:left="840" w:hanging="420"/>
      </w:pPr>
    </w:lvl>
    <w:lvl w:ilvl="2" w:tplc="77BE0E90" w:tentative="1">
      <w:start w:val="1"/>
      <w:numFmt w:val="lowerRoman"/>
      <w:lvlText w:val="%3."/>
      <w:lvlJc w:val="right"/>
      <w:pPr>
        <w:ind w:left="1260" w:hanging="420"/>
      </w:pPr>
    </w:lvl>
    <w:lvl w:ilvl="3" w:tplc="1FF44488" w:tentative="1">
      <w:start w:val="1"/>
      <w:numFmt w:val="decimal"/>
      <w:lvlText w:val="%4."/>
      <w:lvlJc w:val="left"/>
      <w:pPr>
        <w:ind w:left="1680" w:hanging="420"/>
      </w:pPr>
    </w:lvl>
    <w:lvl w:ilvl="4" w:tplc="736EC3DA" w:tentative="1">
      <w:start w:val="1"/>
      <w:numFmt w:val="lowerLetter"/>
      <w:lvlText w:val="%5)"/>
      <w:lvlJc w:val="left"/>
      <w:pPr>
        <w:ind w:left="2100" w:hanging="420"/>
      </w:pPr>
    </w:lvl>
    <w:lvl w:ilvl="5" w:tplc="329AC350" w:tentative="1">
      <w:start w:val="1"/>
      <w:numFmt w:val="lowerRoman"/>
      <w:lvlText w:val="%6."/>
      <w:lvlJc w:val="right"/>
      <w:pPr>
        <w:ind w:left="2520" w:hanging="420"/>
      </w:pPr>
    </w:lvl>
    <w:lvl w:ilvl="6" w:tplc="86ACE33C" w:tentative="1">
      <w:start w:val="1"/>
      <w:numFmt w:val="decimal"/>
      <w:lvlText w:val="%7."/>
      <w:lvlJc w:val="left"/>
      <w:pPr>
        <w:ind w:left="2940" w:hanging="420"/>
      </w:pPr>
    </w:lvl>
    <w:lvl w:ilvl="7" w:tplc="03366942" w:tentative="1">
      <w:start w:val="1"/>
      <w:numFmt w:val="lowerLetter"/>
      <w:lvlText w:val="%8)"/>
      <w:lvlJc w:val="left"/>
      <w:pPr>
        <w:ind w:left="3360" w:hanging="420"/>
      </w:pPr>
    </w:lvl>
    <w:lvl w:ilvl="8" w:tplc="6DDE610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06B13A5"/>
    <w:multiLevelType w:val="hybridMultilevel"/>
    <w:tmpl w:val="B6F8F3EC"/>
    <w:lvl w:ilvl="0" w:tplc="673A7B46">
      <w:start w:val="1"/>
      <w:numFmt w:val="decimal"/>
      <w:lvlText w:val="%1."/>
      <w:lvlJc w:val="left"/>
      <w:pPr>
        <w:ind w:left="360" w:hanging="360"/>
      </w:pPr>
    </w:lvl>
    <w:lvl w:ilvl="1" w:tplc="B120B8DA" w:tentative="1">
      <w:start w:val="1"/>
      <w:numFmt w:val="lowerLetter"/>
      <w:lvlText w:val="%2."/>
      <w:lvlJc w:val="left"/>
      <w:pPr>
        <w:ind w:left="1080" w:hanging="360"/>
      </w:pPr>
    </w:lvl>
    <w:lvl w:ilvl="2" w:tplc="1FEA9464" w:tentative="1">
      <w:start w:val="1"/>
      <w:numFmt w:val="lowerRoman"/>
      <w:lvlText w:val="%3."/>
      <w:lvlJc w:val="right"/>
      <w:pPr>
        <w:ind w:left="1800" w:hanging="180"/>
      </w:pPr>
    </w:lvl>
    <w:lvl w:ilvl="3" w:tplc="346C6100" w:tentative="1">
      <w:start w:val="1"/>
      <w:numFmt w:val="decimal"/>
      <w:lvlText w:val="%4."/>
      <w:lvlJc w:val="left"/>
      <w:pPr>
        <w:ind w:left="2520" w:hanging="360"/>
      </w:pPr>
    </w:lvl>
    <w:lvl w:ilvl="4" w:tplc="944A6390" w:tentative="1">
      <w:start w:val="1"/>
      <w:numFmt w:val="lowerLetter"/>
      <w:lvlText w:val="%5."/>
      <w:lvlJc w:val="left"/>
      <w:pPr>
        <w:ind w:left="3240" w:hanging="360"/>
      </w:pPr>
    </w:lvl>
    <w:lvl w:ilvl="5" w:tplc="EF985AAC" w:tentative="1">
      <w:start w:val="1"/>
      <w:numFmt w:val="lowerRoman"/>
      <w:lvlText w:val="%6."/>
      <w:lvlJc w:val="right"/>
      <w:pPr>
        <w:ind w:left="3960" w:hanging="180"/>
      </w:pPr>
    </w:lvl>
    <w:lvl w:ilvl="6" w:tplc="E9700E48" w:tentative="1">
      <w:start w:val="1"/>
      <w:numFmt w:val="decimal"/>
      <w:lvlText w:val="%7."/>
      <w:lvlJc w:val="left"/>
      <w:pPr>
        <w:ind w:left="4680" w:hanging="360"/>
      </w:pPr>
    </w:lvl>
    <w:lvl w:ilvl="7" w:tplc="4008CFD2" w:tentative="1">
      <w:start w:val="1"/>
      <w:numFmt w:val="lowerLetter"/>
      <w:lvlText w:val="%8."/>
      <w:lvlJc w:val="left"/>
      <w:pPr>
        <w:ind w:left="5400" w:hanging="360"/>
      </w:pPr>
    </w:lvl>
    <w:lvl w:ilvl="8" w:tplc="220A5F6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BE54659"/>
    <w:multiLevelType w:val="hybridMultilevel"/>
    <w:tmpl w:val="1862CCC4"/>
    <w:lvl w:ilvl="0" w:tplc="E988BAA4">
      <w:start w:val="1"/>
      <w:numFmt w:val="decimal"/>
      <w:lvlText w:val="%1."/>
      <w:lvlJc w:val="left"/>
      <w:pPr>
        <w:ind w:left="720" w:hanging="360"/>
      </w:pPr>
    </w:lvl>
    <w:lvl w:ilvl="1" w:tplc="C0CCD65C" w:tentative="1">
      <w:start w:val="1"/>
      <w:numFmt w:val="lowerLetter"/>
      <w:lvlText w:val="%2."/>
      <w:lvlJc w:val="left"/>
      <w:pPr>
        <w:ind w:left="1440" w:hanging="360"/>
      </w:pPr>
    </w:lvl>
    <w:lvl w:ilvl="2" w:tplc="210E8EC0" w:tentative="1">
      <w:start w:val="1"/>
      <w:numFmt w:val="lowerRoman"/>
      <w:lvlText w:val="%3."/>
      <w:lvlJc w:val="right"/>
      <w:pPr>
        <w:ind w:left="2160" w:hanging="180"/>
      </w:pPr>
    </w:lvl>
    <w:lvl w:ilvl="3" w:tplc="C66EFC1C" w:tentative="1">
      <w:start w:val="1"/>
      <w:numFmt w:val="decimal"/>
      <w:lvlText w:val="%4."/>
      <w:lvlJc w:val="left"/>
      <w:pPr>
        <w:ind w:left="2880" w:hanging="360"/>
      </w:pPr>
    </w:lvl>
    <w:lvl w:ilvl="4" w:tplc="64F2ECCE" w:tentative="1">
      <w:start w:val="1"/>
      <w:numFmt w:val="lowerLetter"/>
      <w:lvlText w:val="%5."/>
      <w:lvlJc w:val="left"/>
      <w:pPr>
        <w:ind w:left="3600" w:hanging="360"/>
      </w:pPr>
    </w:lvl>
    <w:lvl w:ilvl="5" w:tplc="302A3080" w:tentative="1">
      <w:start w:val="1"/>
      <w:numFmt w:val="lowerRoman"/>
      <w:lvlText w:val="%6."/>
      <w:lvlJc w:val="right"/>
      <w:pPr>
        <w:ind w:left="4320" w:hanging="180"/>
      </w:pPr>
    </w:lvl>
    <w:lvl w:ilvl="6" w:tplc="2DACAB1E" w:tentative="1">
      <w:start w:val="1"/>
      <w:numFmt w:val="decimal"/>
      <w:lvlText w:val="%7."/>
      <w:lvlJc w:val="left"/>
      <w:pPr>
        <w:ind w:left="5040" w:hanging="360"/>
      </w:pPr>
    </w:lvl>
    <w:lvl w:ilvl="7" w:tplc="3336234C" w:tentative="1">
      <w:start w:val="1"/>
      <w:numFmt w:val="lowerLetter"/>
      <w:lvlText w:val="%8."/>
      <w:lvlJc w:val="left"/>
      <w:pPr>
        <w:ind w:left="5760" w:hanging="360"/>
      </w:pPr>
    </w:lvl>
    <w:lvl w:ilvl="8" w:tplc="783C251A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1"/>
  </w:num>
  <w:num w:numId="3">
    <w:abstractNumId w:val="8"/>
  </w:num>
  <w:num w:numId="4">
    <w:abstractNumId w:val="5"/>
  </w:num>
  <w:num w:numId="5">
    <w:abstractNumId w:val="4"/>
  </w:num>
  <w:num w:numId="6">
    <w:abstractNumId w:val="6"/>
  </w:num>
  <w:num w:numId="7">
    <w:abstractNumId w:val="2"/>
  </w:num>
  <w:num w:numId="8">
    <w:abstractNumId w:val="9"/>
  </w:num>
  <w:num w:numId="9">
    <w:abstractNumId w:val="10"/>
  </w:num>
  <w:num w:numId="10">
    <w:abstractNumId w:val="9"/>
  </w:num>
  <w:num w:numId="11">
    <w:abstractNumId w:val="7"/>
  </w:num>
  <w:num w:numId="12">
    <w:abstractNumId w:val="3"/>
  </w:num>
  <w:num w:numId="13">
    <w:abstractNumId w:val="0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thClass" w:val="Fee Earner"/>
    <w:docVar w:name="authCorresp" w:val="Quan Zhou"/>
    <w:docVar w:name="authExtension" w:val="4546"/>
    <w:docVar w:name="authFax" w:val="86 10 6505 7783"/>
    <w:docVar w:name="authId" w:val="QUZHOU"/>
    <w:docVar w:name="authLocation" w:val="Beijing"/>
    <w:docVar w:name="authName" w:val="Zhou, Quan"/>
    <w:docVar w:name="authPhone" w:val="86 10 6535 4546"/>
    <w:docVar w:name="docClass" w:val="-NONE-"/>
    <w:docVar w:name="docClient" w:val="800000"/>
    <w:docVar w:name="docCliMat" w:val="800000-0001"/>
    <w:docVar w:name="docDesc" w:val="Attachment 2 - Public Notice Form for Simple Cases in Concentrations of Undertakings - ENG"/>
    <w:docVar w:name="docId" w:val="BEI933257"/>
    <w:docVar w:name="docIdVer" w:val="BEI933257/2"/>
    <w:docVar w:name="docLanguage" w:val="EN(UK)"/>
    <w:docVar w:name="docMatter" w:val="0001"/>
    <w:docVar w:name="docVersion" w:val="2"/>
    <w:docVar w:name="KEOutsideDoc" w:val="True"/>
    <w:docVar w:name="operClass" w:val="Fee Earner"/>
    <w:docVar w:name="operCorresp" w:val="Kexin Li"/>
    <w:docVar w:name="operEmail" w:val="Kexin.LI@freshfields.com"/>
    <w:docVar w:name="operExtension" w:val="4607"/>
    <w:docVar w:name="operFax" w:val="86 10 6505 7783"/>
    <w:docVar w:name="operId" w:val="KELI"/>
    <w:docVar w:name="operLocation" w:val="Beijing"/>
    <w:docVar w:name="operName" w:val="Li, Kexin"/>
    <w:docVar w:name="operPhone" w:val="86 10 6535 4607"/>
    <w:docVar w:name="zzmp10LastTrailerInserted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LastTrailerInserted_2832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mSEGsValidated" w:val="1"/>
    <w:docVar w:name="zzmpLegacyTrailerRemoved" w:val="True"/>
  </w:docVars>
  <w:rsids>
    <w:rsidRoot w:val="00094095"/>
    <w:rsid w:val="000004A1"/>
    <w:rsid w:val="000147B7"/>
    <w:rsid w:val="00015C83"/>
    <w:rsid w:val="0003529F"/>
    <w:rsid w:val="000375B0"/>
    <w:rsid w:val="00042C44"/>
    <w:rsid w:val="000626CD"/>
    <w:rsid w:val="00070BDC"/>
    <w:rsid w:val="00076DBE"/>
    <w:rsid w:val="0008420A"/>
    <w:rsid w:val="00093CC0"/>
    <w:rsid w:val="00094095"/>
    <w:rsid w:val="00095822"/>
    <w:rsid w:val="000C3FBF"/>
    <w:rsid w:val="000C71EE"/>
    <w:rsid w:val="000D777B"/>
    <w:rsid w:val="000E3008"/>
    <w:rsid w:val="000E5F3E"/>
    <w:rsid w:val="00112F35"/>
    <w:rsid w:val="00122F0C"/>
    <w:rsid w:val="0012748B"/>
    <w:rsid w:val="00137CFF"/>
    <w:rsid w:val="00140D5D"/>
    <w:rsid w:val="00143F9C"/>
    <w:rsid w:val="00146B96"/>
    <w:rsid w:val="00150500"/>
    <w:rsid w:val="0016329F"/>
    <w:rsid w:val="0017109E"/>
    <w:rsid w:val="00172D7E"/>
    <w:rsid w:val="001800B5"/>
    <w:rsid w:val="001818EF"/>
    <w:rsid w:val="00183380"/>
    <w:rsid w:val="001B0FAD"/>
    <w:rsid w:val="001B544B"/>
    <w:rsid w:val="001C0721"/>
    <w:rsid w:val="001C3D5F"/>
    <w:rsid w:val="001C5B46"/>
    <w:rsid w:val="001D6F42"/>
    <w:rsid w:val="001F0B61"/>
    <w:rsid w:val="00202C4C"/>
    <w:rsid w:val="0020418C"/>
    <w:rsid w:val="00205E2F"/>
    <w:rsid w:val="0020754F"/>
    <w:rsid w:val="00211CA0"/>
    <w:rsid w:val="00216350"/>
    <w:rsid w:val="0023513A"/>
    <w:rsid w:val="002365D3"/>
    <w:rsid w:val="0023784C"/>
    <w:rsid w:val="00240053"/>
    <w:rsid w:val="00260CE8"/>
    <w:rsid w:val="002610ED"/>
    <w:rsid w:val="00285C21"/>
    <w:rsid w:val="002A799E"/>
    <w:rsid w:val="002C1718"/>
    <w:rsid w:val="002C6FFE"/>
    <w:rsid w:val="002D0D74"/>
    <w:rsid w:val="002D155A"/>
    <w:rsid w:val="002D356C"/>
    <w:rsid w:val="002E4C07"/>
    <w:rsid w:val="002E4CD1"/>
    <w:rsid w:val="002E5DF7"/>
    <w:rsid w:val="002F52C8"/>
    <w:rsid w:val="00314519"/>
    <w:rsid w:val="00327E7D"/>
    <w:rsid w:val="003336E8"/>
    <w:rsid w:val="00347182"/>
    <w:rsid w:val="00353EBE"/>
    <w:rsid w:val="0036760D"/>
    <w:rsid w:val="00372A24"/>
    <w:rsid w:val="003801AB"/>
    <w:rsid w:val="00380694"/>
    <w:rsid w:val="00380B0B"/>
    <w:rsid w:val="00394D52"/>
    <w:rsid w:val="003C4E66"/>
    <w:rsid w:val="003C595E"/>
    <w:rsid w:val="003D2F9D"/>
    <w:rsid w:val="003D55D0"/>
    <w:rsid w:val="003D5A30"/>
    <w:rsid w:val="003E0496"/>
    <w:rsid w:val="003E47FF"/>
    <w:rsid w:val="003F1EBF"/>
    <w:rsid w:val="003F44EE"/>
    <w:rsid w:val="00401717"/>
    <w:rsid w:val="00403BBA"/>
    <w:rsid w:val="00406C81"/>
    <w:rsid w:val="00407959"/>
    <w:rsid w:val="00412A56"/>
    <w:rsid w:val="00417057"/>
    <w:rsid w:val="00426BAE"/>
    <w:rsid w:val="004304B7"/>
    <w:rsid w:val="00430536"/>
    <w:rsid w:val="0043715C"/>
    <w:rsid w:val="00437297"/>
    <w:rsid w:val="0044046D"/>
    <w:rsid w:val="004440B9"/>
    <w:rsid w:val="004449EE"/>
    <w:rsid w:val="00450964"/>
    <w:rsid w:val="0046114E"/>
    <w:rsid w:val="00462174"/>
    <w:rsid w:val="00476B5C"/>
    <w:rsid w:val="00481383"/>
    <w:rsid w:val="00486A33"/>
    <w:rsid w:val="00491104"/>
    <w:rsid w:val="004A684E"/>
    <w:rsid w:val="004A7507"/>
    <w:rsid w:val="004B4594"/>
    <w:rsid w:val="004C48BB"/>
    <w:rsid w:val="004D3744"/>
    <w:rsid w:val="004F0065"/>
    <w:rsid w:val="00500496"/>
    <w:rsid w:val="00500694"/>
    <w:rsid w:val="00510FD0"/>
    <w:rsid w:val="0051481B"/>
    <w:rsid w:val="00514B71"/>
    <w:rsid w:val="00517EE0"/>
    <w:rsid w:val="0053096C"/>
    <w:rsid w:val="00531E0F"/>
    <w:rsid w:val="005327FB"/>
    <w:rsid w:val="00536032"/>
    <w:rsid w:val="005374C4"/>
    <w:rsid w:val="005432B8"/>
    <w:rsid w:val="00545339"/>
    <w:rsid w:val="00546452"/>
    <w:rsid w:val="0054693E"/>
    <w:rsid w:val="00555B9B"/>
    <w:rsid w:val="00555F32"/>
    <w:rsid w:val="00565CD2"/>
    <w:rsid w:val="00566AA0"/>
    <w:rsid w:val="005671E0"/>
    <w:rsid w:val="00570149"/>
    <w:rsid w:val="00570AB6"/>
    <w:rsid w:val="0057311D"/>
    <w:rsid w:val="00577457"/>
    <w:rsid w:val="0058041D"/>
    <w:rsid w:val="005857B5"/>
    <w:rsid w:val="00585A9A"/>
    <w:rsid w:val="0058784E"/>
    <w:rsid w:val="005A15EE"/>
    <w:rsid w:val="005A4D9E"/>
    <w:rsid w:val="005B3BC7"/>
    <w:rsid w:val="005D5123"/>
    <w:rsid w:val="005D6B41"/>
    <w:rsid w:val="005D7069"/>
    <w:rsid w:val="005E3BAB"/>
    <w:rsid w:val="005E715A"/>
    <w:rsid w:val="005F0540"/>
    <w:rsid w:val="005F06B0"/>
    <w:rsid w:val="005F0BFD"/>
    <w:rsid w:val="006015DB"/>
    <w:rsid w:val="00602564"/>
    <w:rsid w:val="0060370D"/>
    <w:rsid w:val="00615288"/>
    <w:rsid w:val="006217FB"/>
    <w:rsid w:val="006341B0"/>
    <w:rsid w:val="006651C8"/>
    <w:rsid w:val="006A3A30"/>
    <w:rsid w:val="006A6F82"/>
    <w:rsid w:val="006A7AE5"/>
    <w:rsid w:val="006B72C9"/>
    <w:rsid w:val="006C70AE"/>
    <w:rsid w:val="006D3F3F"/>
    <w:rsid w:val="006D5E0C"/>
    <w:rsid w:val="006D6F75"/>
    <w:rsid w:val="006E08C4"/>
    <w:rsid w:val="006E5E21"/>
    <w:rsid w:val="006F285A"/>
    <w:rsid w:val="006F73F1"/>
    <w:rsid w:val="007030BC"/>
    <w:rsid w:val="007155EC"/>
    <w:rsid w:val="007242B6"/>
    <w:rsid w:val="00726AFC"/>
    <w:rsid w:val="00731B09"/>
    <w:rsid w:val="0073476C"/>
    <w:rsid w:val="00736596"/>
    <w:rsid w:val="007369AF"/>
    <w:rsid w:val="007463D9"/>
    <w:rsid w:val="00751668"/>
    <w:rsid w:val="00765ED7"/>
    <w:rsid w:val="00770467"/>
    <w:rsid w:val="00786C11"/>
    <w:rsid w:val="00787C22"/>
    <w:rsid w:val="00790F81"/>
    <w:rsid w:val="007A52B0"/>
    <w:rsid w:val="007B0347"/>
    <w:rsid w:val="007B1AB1"/>
    <w:rsid w:val="007C54D4"/>
    <w:rsid w:val="007C556A"/>
    <w:rsid w:val="007D569F"/>
    <w:rsid w:val="007F377D"/>
    <w:rsid w:val="008028AB"/>
    <w:rsid w:val="00804314"/>
    <w:rsid w:val="00806647"/>
    <w:rsid w:val="008204A9"/>
    <w:rsid w:val="0082712D"/>
    <w:rsid w:val="00831686"/>
    <w:rsid w:val="008324A1"/>
    <w:rsid w:val="00836942"/>
    <w:rsid w:val="0084086E"/>
    <w:rsid w:val="008429E0"/>
    <w:rsid w:val="0085025C"/>
    <w:rsid w:val="00851AC3"/>
    <w:rsid w:val="00853228"/>
    <w:rsid w:val="008550A4"/>
    <w:rsid w:val="008577AE"/>
    <w:rsid w:val="008611E4"/>
    <w:rsid w:val="00863098"/>
    <w:rsid w:val="00871EDB"/>
    <w:rsid w:val="008856BE"/>
    <w:rsid w:val="008857F4"/>
    <w:rsid w:val="0089300F"/>
    <w:rsid w:val="008A3165"/>
    <w:rsid w:val="008B34FA"/>
    <w:rsid w:val="008C2E34"/>
    <w:rsid w:val="008C569C"/>
    <w:rsid w:val="008C702E"/>
    <w:rsid w:val="008D34AE"/>
    <w:rsid w:val="008E7B8C"/>
    <w:rsid w:val="008F16FE"/>
    <w:rsid w:val="008F1D0E"/>
    <w:rsid w:val="00903F9E"/>
    <w:rsid w:val="00912A88"/>
    <w:rsid w:val="009162D6"/>
    <w:rsid w:val="0092184C"/>
    <w:rsid w:val="00926020"/>
    <w:rsid w:val="009327EE"/>
    <w:rsid w:val="00934AC6"/>
    <w:rsid w:val="00940F39"/>
    <w:rsid w:val="00941072"/>
    <w:rsid w:val="00950264"/>
    <w:rsid w:val="00951672"/>
    <w:rsid w:val="009676CF"/>
    <w:rsid w:val="00971A91"/>
    <w:rsid w:val="00975DF7"/>
    <w:rsid w:val="00977A52"/>
    <w:rsid w:val="00981044"/>
    <w:rsid w:val="009876EC"/>
    <w:rsid w:val="00990ADB"/>
    <w:rsid w:val="00991915"/>
    <w:rsid w:val="00997B8A"/>
    <w:rsid w:val="009A0F42"/>
    <w:rsid w:val="009A239A"/>
    <w:rsid w:val="009A2478"/>
    <w:rsid w:val="009A26D1"/>
    <w:rsid w:val="009A38FC"/>
    <w:rsid w:val="009B005C"/>
    <w:rsid w:val="009B423F"/>
    <w:rsid w:val="009B6A33"/>
    <w:rsid w:val="009C4FBE"/>
    <w:rsid w:val="009D3997"/>
    <w:rsid w:val="009E505E"/>
    <w:rsid w:val="009F3240"/>
    <w:rsid w:val="00A06C4D"/>
    <w:rsid w:val="00A20BEC"/>
    <w:rsid w:val="00A20E75"/>
    <w:rsid w:val="00A42A14"/>
    <w:rsid w:val="00A639D5"/>
    <w:rsid w:val="00A66927"/>
    <w:rsid w:val="00A67CAB"/>
    <w:rsid w:val="00A774C9"/>
    <w:rsid w:val="00A87F30"/>
    <w:rsid w:val="00A90F13"/>
    <w:rsid w:val="00A9124E"/>
    <w:rsid w:val="00A912CE"/>
    <w:rsid w:val="00AA2F52"/>
    <w:rsid w:val="00AB29C1"/>
    <w:rsid w:val="00AC4866"/>
    <w:rsid w:val="00AC7A2D"/>
    <w:rsid w:val="00AD3F2F"/>
    <w:rsid w:val="00AE5E1D"/>
    <w:rsid w:val="00AE6017"/>
    <w:rsid w:val="00AE643B"/>
    <w:rsid w:val="00AE7CB3"/>
    <w:rsid w:val="00AF154C"/>
    <w:rsid w:val="00AF2BE7"/>
    <w:rsid w:val="00AF6DED"/>
    <w:rsid w:val="00B022E9"/>
    <w:rsid w:val="00B41684"/>
    <w:rsid w:val="00B44A7A"/>
    <w:rsid w:val="00B45FEF"/>
    <w:rsid w:val="00B46B94"/>
    <w:rsid w:val="00B61D88"/>
    <w:rsid w:val="00B719A6"/>
    <w:rsid w:val="00B730F0"/>
    <w:rsid w:val="00B73B00"/>
    <w:rsid w:val="00B82B21"/>
    <w:rsid w:val="00B84C2C"/>
    <w:rsid w:val="00B853C3"/>
    <w:rsid w:val="00B91EDD"/>
    <w:rsid w:val="00BA1596"/>
    <w:rsid w:val="00BA1ED9"/>
    <w:rsid w:val="00BA4EBD"/>
    <w:rsid w:val="00BA54DB"/>
    <w:rsid w:val="00BA5C72"/>
    <w:rsid w:val="00BC6627"/>
    <w:rsid w:val="00BC69B3"/>
    <w:rsid w:val="00BF4759"/>
    <w:rsid w:val="00BF5016"/>
    <w:rsid w:val="00BF514E"/>
    <w:rsid w:val="00BF5213"/>
    <w:rsid w:val="00BF62FF"/>
    <w:rsid w:val="00BF7486"/>
    <w:rsid w:val="00C053D3"/>
    <w:rsid w:val="00C06376"/>
    <w:rsid w:val="00C06FBB"/>
    <w:rsid w:val="00C0713E"/>
    <w:rsid w:val="00C26D81"/>
    <w:rsid w:val="00C307A4"/>
    <w:rsid w:val="00C34EE1"/>
    <w:rsid w:val="00C37748"/>
    <w:rsid w:val="00C53CEE"/>
    <w:rsid w:val="00C55211"/>
    <w:rsid w:val="00C552EA"/>
    <w:rsid w:val="00C56E8F"/>
    <w:rsid w:val="00C60178"/>
    <w:rsid w:val="00C61413"/>
    <w:rsid w:val="00C66CA7"/>
    <w:rsid w:val="00C7169E"/>
    <w:rsid w:val="00C720AB"/>
    <w:rsid w:val="00C76D5F"/>
    <w:rsid w:val="00C84A74"/>
    <w:rsid w:val="00C87D17"/>
    <w:rsid w:val="00CC13A5"/>
    <w:rsid w:val="00CD1484"/>
    <w:rsid w:val="00CD35CF"/>
    <w:rsid w:val="00CE6DEE"/>
    <w:rsid w:val="00CF4E3D"/>
    <w:rsid w:val="00CF6167"/>
    <w:rsid w:val="00CF793B"/>
    <w:rsid w:val="00D00A9E"/>
    <w:rsid w:val="00D05163"/>
    <w:rsid w:val="00D06665"/>
    <w:rsid w:val="00D1747A"/>
    <w:rsid w:val="00D41044"/>
    <w:rsid w:val="00D4428B"/>
    <w:rsid w:val="00D5346A"/>
    <w:rsid w:val="00D54635"/>
    <w:rsid w:val="00D63186"/>
    <w:rsid w:val="00D64F0A"/>
    <w:rsid w:val="00D719DA"/>
    <w:rsid w:val="00D73AB6"/>
    <w:rsid w:val="00D810C2"/>
    <w:rsid w:val="00D8430E"/>
    <w:rsid w:val="00D84C60"/>
    <w:rsid w:val="00D90741"/>
    <w:rsid w:val="00DA1BF9"/>
    <w:rsid w:val="00DA41BE"/>
    <w:rsid w:val="00DA54F9"/>
    <w:rsid w:val="00DB2C85"/>
    <w:rsid w:val="00DB7528"/>
    <w:rsid w:val="00DC40E5"/>
    <w:rsid w:val="00DD572D"/>
    <w:rsid w:val="00DD59C0"/>
    <w:rsid w:val="00DD7D65"/>
    <w:rsid w:val="00DF1860"/>
    <w:rsid w:val="00DF2C87"/>
    <w:rsid w:val="00DF68F0"/>
    <w:rsid w:val="00E00456"/>
    <w:rsid w:val="00E05350"/>
    <w:rsid w:val="00E2531E"/>
    <w:rsid w:val="00E32848"/>
    <w:rsid w:val="00E36E92"/>
    <w:rsid w:val="00E37F56"/>
    <w:rsid w:val="00E46701"/>
    <w:rsid w:val="00E514E9"/>
    <w:rsid w:val="00E56FFB"/>
    <w:rsid w:val="00E66E51"/>
    <w:rsid w:val="00E71C30"/>
    <w:rsid w:val="00E7413D"/>
    <w:rsid w:val="00E8098C"/>
    <w:rsid w:val="00E80D53"/>
    <w:rsid w:val="00E93104"/>
    <w:rsid w:val="00EA45B5"/>
    <w:rsid w:val="00EA59D7"/>
    <w:rsid w:val="00EB1320"/>
    <w:rsid w:val="00EB566C"/>
    <w:rsid w:val="00EC237F"/>
    <w:rsid w:val="00EC31A2"/>
    <w:rsid w:val="00EC478E"/>
    <w:rsid w:val="00EC6878"/>
    <w:rsid w:val="00ED6F8F"/>
    <w:rsid w:val="00EF032C"/>
    <w:rsid w:val="00EF75B3"/>
    <w:rsid w:val="00F002CC"/>
    <w:rsid w:val="00F30841"/>
    <w:rsid w:val="00F37758"/>
    <w:rsid w:val="00F43980"/>
    <w:rsid w:val="00F4418F"/>
    <w:rsid w:val="00F47530"/>
    <w:rsid w:val="00F6008E"/>
    <w:rsid w:val="00F81571"/>
    <w:rsid w:val="00F83FFD"/>
    <w:rsid w:val="00F86728"/>
    <w:rsid w:val="00F87C1F"/>
    <w:rsid w:val="00F90E95"/>
    <w:rsid w:val="00F920C7"/>
    <w:rsid w:val="00F930E4"/>
    <w:rsid w:val="00FA4231"/>
    <w:rsid w:val="00FB2154"/>
    <w:rsid w:val="00FD2510"/>
    <w:rsid w:val="00FD60B8"/>
    <w:rsid w:val="00FD7E1B"/>
    <w:rsid w:val="00FE1D3A"/>
    <w:rsid w:val="00FF6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1DB1F8"/>
  <w15:chartTrackingRefBased/>
  <w15:docId w15:val="{98182F5A-7875-4B66-A14D-D6A35713E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338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locked/>
    <w:rsid w:val="00806647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semiHidden/>
    <w:rsid w:val="00094095"/>
    <w:pPr>
      <w:snapToGrid w:val="0"/>
      <w:jc w:val="left"/>
    </w:pPr>
  </w:style>
  <w:style w:type="character" w:customStyle="1" w:styleId="a5">
    <w:name w:val="尾注文本 字符"/>
    <w:link w:val="a4"/>
    <w:semiHidden/>
    <w:locked/>
    <w:rsid w:val="00094095"/>
    <w:rPr>
      <w:rFonts w:cs="Times New Roman"/>
    </w:rPr>
  </w:style>
  <w:style w:type="character" w:styleId="a6">
    <w:name w:val="endnote reference"/>
    <w:semiHidden/>
    <w:rsid w:val="00094095"/>
    <w:rPr>
      <w:rFonts w:cs="Times New Roman"/>
      <w:vertAlign w:val="superscript"/>
    </w:rPr>
  </w:style>
  <w:style w:type="paragraph" w:styleId="a7">
    <w:name w:val="header"/>
    <w:basedOn w:val="a"/>
    <w:link w:val="a8"/>
    <w:rsid w:val="004F0065"/>
    <w:pPr>
      <w:tabs>
        <w:tab w:val="center" w:pos="4680"/>
        <w:tab w:val="right" w:pos="9360"/>
      </w:tabs>
    </w:pPr>
  </w:style>
  <w:style w:type="character" w:customStyle="1" w:styleId="a8">
    <w:name w:val="页眉 字符"/>
    <w:link w:val="a7"/>
    <w:rsid w:val="004F0065"/>
    <w:rPr>
      <w:kern w:val="2"/>
      <w:sz w:val="21"/>
      <w:szCs w:val="22"/>
    </w:rPr>
  </w:style>
  <w:style w:type="paragraph" w:styleId="a9">
    <w:name w:val="footer"/>
    <w:basedOn w:val="a"/>
    <w:link w:val="aa"/>
    <w:rsid w:val="004F0065"/>
    <w:pPr>
      <w:tabs>
        <w:tab w:val="center" w:pos="4680"/>
        <w:tab w:val="right" w:pos="9360"/>
      </w:tabs>
    </w:pPr>
  </w:style>
  <w:style w:type="character" w:customStyle="1" w:styleId="aa">
    <w:name w:val="页脚 字符"/>
    <w:link w:val="a9"/>
    <w:rsid w:val="004F0065"/>
    <w:rPr>
      <w:kern w:val="2"/>
      <w:sz w:val="21"/>
      <w:szCs w:val="22"/>
    </w:rPr>
  </w:style>
  <w:style w:type="paragraph" w:customStyle="1" w:styleId="MacPacTrailer">
    <w:name w:val="MacPac Trailer"/>
    <w:rsid w:val="004F0065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paragraph" w:styleId="ab">
    <w:name w:val="Balloon Text"/>
    <w:basedOn w:val="a"/>
    <w:link w:val="ac"/>
    <w:rsid w:val="004F0065"/>
    <w:rPr>
      <w:rFonts w:ascii="Tahoma" w:hAnsi="Tahoma" w:cs="Tahoma"/>
      <w:sz w:val="16"/>
      <w:szCs w:val="16"/>
    </w:rPr>
  </w:style>
  <w:style w:type="character" w:customStyle="1" w:styleId="ac">
    <w:name w:val="批注框文本 字符"/>
    <w:link w:val="ab"/>
    <w:rsid w:val="004F0065"/>
    <w:rPr>
      <w:rFonts w:ascii="Tahoma" w:hAnsi="Tahoma" w:cs="Tahoma"/>
      <w:kern w:val="2"/>
      <w:sz w:val="16"/>
      <w:szCs w:val="16"/>
    </w:rPr>
  </w:style>
  <w:style w:type="paragraph" w:styleId="ad">
    <w:name w:val="footnote text"/>
    <w:basedOn w:val="a"/>
    <w:link w:val="ae"/>
    <w:rsid w:val="005E715A"/>
    <w:rPr>
      <w:sz w:val="20"/>
      <w:szCs w:val="20"/>
    </w:rPr>
  </w:style>
  <w:style w:type="character" w:customStyle="1" w:styleId="ae">
    <w:name w:val="脚注文本 字符"/>
    <w:link w:val="ad"/>
    <w:rsid w:val="005E715A"/>
    <w:rPr>
      <w:kern w:val="2"/>
    </w:rPr>
  </w:style>
  <w:style w:type="character" w:styleId="af">
    <w:name w:val="footnote reference"/>
    <w:rsid w:val="005E715A"/>
    <w:rPr>
      <w:vertAlign w:val="superscript"/>
    </w:rPr>
  </w:style>
  <w:style w:type="character" w:styleId="af0">
    <w:name w:val="Hyperlink"/>
    <w:rsid w:val="005F0BFD"/>
    <w:rPr>
      <w:color w:val="0000FF"/>
      <w:u w:val="single"/>
    </w:rPr>
  </w:style>
  <w:style w:type="character" w:styleId="af1">
    <w:name w:val="FollowedHyperlink"/>
    <w:rsid w:val="002E4C07"/>
    <w:rPr>
      <w:color w:val="800080"/>
      <w:u w:val="single"/>
    </w:rPr>
  </w:style>
  <w:style w:type="paragraph" w:customStyle="1" w:styleId="ParagraphNumberRz">
    <w:name w:val="Paragraph Number (Rz)"/>
    <w:basedOn w:val="a"/>
    <w:qFormat/>
    <w:rsid w:val="00BC6627"/>
    <w:pPr>
      <w:widowControl/>
      <w:numPr>
        <w:numId w:val="4"/>
      </w:numPr>
      <w:adjustRightInd w:val="0"/>
      <w:spacing w:after="180" w:line="280" w:lineRule="exac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character" w:styleId="af2">
    <w:name w:val="annotation reference"/>
    <w:rsid w:val="00A912CE"/>
    <w:rPr>
      <w:sz w:val="21"/>
      <w:szCs w:val="21"/>
    </w:rPr>
  </w:style>
  <w:style w:type="paragraph" w:styleId="af3">
    <w:name w:val="annotation text"/>
    <w:basedOn w:val="a"/>
    <w:link w:val="af4"/>
    <w:rsid w:val="00A912CE"/>
    <w:pPr>
      <w:jc w:val="left"/>
    </w:pPr>
  </w:style>
  <w:style w:type="character" w:customStyle="1" w:styleId="af4">
    <w:name w:val="批注文字 字符"/>
    <w:link w:val="af3"/>
    <w:rsid w:val="00A912CE"/>
    <w:rPr>
      <w:kern w:val="2"/>
      <w:sz w:val="21"/>
      <w:szCs w:val="22"/>
    </w:rPr>
  </w:style>
  <w:style w:type="paragraph" w:styleId="af5">
    <w:name w:val="annotation subject"/>
    <w:basedOn w:val="af3"/>
    <w:next w:val="af3"/>
    <w:link w:val="af6"/>
    <w:rsid w:val="00A912CE"/>
    <w:rPr>
      <w:b/>
      <w:bCs/>
    </w:rPr>
  </w:style>
  <w:style w:type="character" w:customStyle="1" w:styleId="af6">
    <w:name w:val="批注主题 字符"/>
    <w:link w:val="af5"/>
    <w:rsid w:val="00A912CE"/>
    <w:rPr>
      <w:b/>
      <w:bCs/>
      <w:kern w:val="2"/>
      <w:sz w:val="21"/>
      <w:szCs w:val="22"/>
    </w:rPr>
  </w:style>
  <w:style w:type="paragraph" w:customStyle="1" w:styleId="FWBL1">
    <w:name w:val="FWB_L1"/>
    <w:basedOn w:val="a"/>
    <w:next w:val="FWBL2"/>
    <w:rsid w:val="00EA59D7"/>
    <w:pPr>
      <w:keepNext/>
      <w:keepLines/>
      <w:widowControl/>
      <w:numPr>
        <w:numId w:val="8"/>
      </w:numPr>
      <w:spacing w:after="240"/>
      <w:jc w:val="left"/>
      <w:outlineLvl w:val="0"/>
    </w:pPr>
    <w:rPr>
      <w:rFonts w:ascii="Times New Roman" w:eastAsia="Times New Roman" w:hAnsi="Times New Roman"/>
      <w:b/>
      <w:smallCaps/>
      <w:kern w:val="0"/>
      <w:sz w:val="24"/>
      <w:szCs w:val="20"/>
      <w:lang w:eastAsia="en-US"/>
    </w:rPr>
  </w:style>
  <w:style w:type="paragraph" w:customStyle="1" w:styleId="FWBL2">
    <w:name w:val="FWB_L2"/>
    <w:basedOn w:val="FWBL1"/>
    <w:qFormat/>
    <w:rsid w:val="00EA59D7"/>
    <w:pPr>
      <w:keepNext w:val="0"/>
      <w:keepLines w:val="0"/>
      <w:numPr>
        <w:ilvl w:val="1"/>
      </w:numPr>
      <w:jc w:val="both"/>
      <w:outlineLvl w:val="9"/>
    </w:pPr>
    <w:rPr>
      <w:b w:val="0"/>
      <w:smallCaps w:val="0"/>
    </w:rPr>
  </w:style>
  <w:style w:type="paragraph" w:customStyle="1" w:styleId="FWBL3">
    <w:name w:val="FWB_L3"/>
    <w:basedOn w:val="FWBL2"/>
    <w:rsid w:val="00EA59D7"/>
    <w:pPr>
      <w:numPr>
        <w:ilvl w:val="2"/>
      </w:numPr>
    </w:pPr>
  </w:style>
  <w:style w:type="paragraph" w:customStyle="1" w:styleId="FWBL4">
    <w:name w:val="FWB_L4"/>
    <w:basedOn w:val="FWBL3"/>
    <w:rsid w:val="00EA59D7"/>
    <w:pPr>
      <w:numPr>
        <w:ilvl w:val="3"/>
      </w:numPr>
    </w:pPr>
  </w:style>
  <w:style w:type="paragraph" w:customStyle="1" w:styleId="FWBL5">
    <w:name w:val="FWB_L5"/>
    <w:basedOn w:val="FWBL4"/>
    <w:rsid w:val="00EA59D7"/>
    <w:pPr>
      <w:numPr>
        <w:ilvl w:val="4"/>
      </w:numPr>
      <w:tabs>
        <w:tab w:val="clear" w:pos="2160"/>
        <w:tab w:val="num" w:pos="1440"/>
      </w:tabs>
      <w:ind w:left="1440" w:hanging="216"/>
    </w:pPr>
  </w:style>
  <w:style w:type="paragraph" w:customStyle="1" w:styleId="FWBL6">
    <w:name w:val="FWB_L6"/>
    <w:basedOn w:val="FWBL5"/>
    <w:rsid w:val="00EA59D7"/>
    <w:pPr>
      <w:numPr>
        <w:ilvl w:val="5"/>
      </w:numPr>
    </w:pPr>
  </w:style>
  <w:style w:type="paragraph" w:customStyle="1" w:styleId="FWBL7">
    <w:name w:val="FWB_L7"/>
    <w:basedOn w:val="FWBL6"/>
    <w:rsid w:val="00EA59D7"/>
    <w:pPr>
      <w:numPr>
        <w:ilvl w:val="6"/>
      </w:numPr>
    </w:pPr>
  </w:style>
  <w:style w:type="paragraph" w:customStyle="1" w:styleId="FWBL8">
    <w:name w:val="FWB_L8"/>
    <w:basedOn w:val="FWBL7"/>
    <w:rsid w:val="00EA59D7"/>
    <w:pPr>
      <w:numPr>
        <w:ilvl w:val="7"/>
      </w:numPr>
    </w:pPr>
  </w:style>
  <w:style w:type="paragraph" w:customStyle="1" w:styleId="-11">
    <w:name w:val="彩色列表 - 强调文字颜色 11"/>
    <w:basedOn w:val="a"/>
    <w:uiPriority w:val="34"/>
    <w:qFormat/>
    <w:rsid w:val="00731B09"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link w:val="1"/>
    <w:rsid w:val="00806647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zh-CN"/>
    </w:rPr>
  </w:style>
  <w:style w:type="paragraph" w:customStyle="1" w:styleId="AMLNotifyCont1">
    <w:name w:val="AMLNotify Cont 1"/>
    <w:basedOn w:val="a"/>
    <w:rsid w:val="00BA1ED9"/>
    <w:pPr>
      <w:widowControl/>
      <w:spacing w:after="240"/>
    </w:pPr>
    <w:rPr>
      <w:rFonts w:ascii="Times New Roman" w:eastAsia="Times New Roman" w:hAnsi="Times New Roman"/>
      <w:kern w:val="0"/>
      <w:sz w:val="24"/>
      <w:szCs w:val="20"/>
      <w:lang w:eastAsia="en-GB"/>
    </w:rPr>
  </w:style>
  <w:style w:type="paragraph" w:styleId="af7">
    <w:name w:val="Revision"/>
    <w:hidden/>
    <w:uiPriority w:val="99"/>
    <w:semiHidden/>
    <w:rsid w:val="00353EBE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3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50E42-3E40-4F23-90C1-5AFD8E7B1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Fangda</dc:creator>
  <cp:keywords/>
  <cp:lastModifiedBy>Fangda</cp:lastModifiedBy>
  <cp:revision>6</cp:revision>
  <cp:lastPrinted>1899-12-31T16:00:00Z</cp:lastPrinted>
  <dcterms:created xsi:type="dcterms:W3CDTF">2022-10-24T06:31:00Z</dcterms:created>
  <dcterms:modified xsi:type="dcterms:W3CDTF">2022-10-25T07:26:00Z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Corresp">
    <vt:lpwstr>Quan Zhou</vt:lpwstr>
  </property>
  <property fmtid="{D5CDD505-2E9C-101B-9397-08002B2CF9AE}" pid="3" name="authEmail">
    <vt:lpwstr/>
  </property>
  <property fmtid="{D5CDD505-2E9C-101B-9397-08002B2CF9AE}" pid="4" name="authExtension">
    <vt:lpwstr>4546</vt:lpwstr>
  </property>
  <property fmtid="{D5CDD505-2E9C-101B-9397-08002B2CF9AE}" pid="5" name="authFax">
    <vt:lpwstr>86 10 6505 7783</vt:lpwstr>
  </property>
  <property fmtid="{D5CDD505-2E9C-101B-9397-08002B2CF9AE}" pid="6" name="authId">
    <vt:lpwstr>QUZHOU</vt:lpwstr>
  </property>
  <property fmtid="{D5CDD505-2E9C-101B-9397-08002B2CF9AE}" pid="7" name="authInitials">
    <vt:lpwstr/>
  </property>
  <property fmtid="{D5CDD505-2E9C-101B-9397-08002B2CF9AE}" pid="8" name="authLocation">
    <vt:lpwstr>Beijing</vt:lpwstr>
  </property>
  <property fmtid="{D5CDD505-2E9C-101B-9397-08002B2CF9AE}" pid="9" name="authName">
    <vt:lpwstr>Zhou, Quan</vt:lpwstr>
  </property>
  <property fmtid="{D5CDD505-2E9C-101B-9397-08002B2CF9AE}" pid="10" name="authPhone">
    <vt:lpwstr>86 10 6535 4546</vt:lpwstr>
  </property>
  <property fmtid="{D5CDD505-2E9C-101B-9397-08002B2CF9AE}" pid="11" name="docClass">
    <vt:lpwstr>-NONE-</vt:lpwstr>
  </property>
  <property fmtid="{D5CDD505-2E9C-101B-9397-08002B2CF9AE}" pid="12" name="docClient">
    <vt:lpwstr>800000</vt:lpwstr>
  </property>
  <property fmtid="{D5CDD505-2E9C-101B-9397-08002B2CF9AE}" pid="13" name="docCliMat">
    <vt:lpwstr>168072-0001</vt:lpwstr>
  </property>
  <property fmtid="{D5CDD505-2E9C-101B-9397-08002B2CF9AE}" pid="14" name="docDesc">
    <vt:lpwstr>Attachment 2 - Public Notice Form for Simple Cases in Concentrations of Undertakings - ENG</vt:lpwstr>
  </property>
  <property fmtid="{D5CDD505-2E9C-101B-9397-08002B2CF9AE}" pid="15" name="docGlobPracGroup">
    <vt:lpwstr/>
  </property>
  <property fmtid="{D5CDD505-2E9C-101B-9397-08002B2CF9AE}" pid="16" name="docGlobSectGroup">
    <vt:lpwstr/>
  </property>
  <property fmtid="{D5CDD505-2E9C-101B-9397-08002B2CF9AE}" pid="17" name="docId">
    <vt:lpwstr>BEI1084870</vt:lpwstr>
  </property>
  <property fmtid="{D5CDD505-2E9C-101B-9397-08002B2CF9AE}" pid="18" name="docIdVer">
    <vt:lpwstr>BEI933257/2</vt:lpwstr>
  </property>
  <property fmtid="{D5CDD505-2E9C-101B-9397-08002B2CF9AE}" pid="19" name="docIncludeCliMat">
    <vt:lpwstr>true</vt:lpwstr>
  </property>
  <property fmtid="{D5CDD505-2E9C-101B-9397-08002B2CF9AE}" pid="20" name="docLanguage">
    <vt:lpwstr>EN(UK)</vt:lpwstr>
  </property>
  <property fmtid="{D5CDD505-2E9C-101B-9397-08002B2CF9AE}" pid="21" name="docMatter">
    <vt:lpwstr>0001</vt:lpwstr>
  </property>
  <property fmtid="{D5CDD505-2E9C-101B-9397-08002B2CF9AE}" pid="22" name="docOrganisation">
    <vt:lpwstr/>
  </property>
  <property fmtid="{D5CDD505-2E9C-101B-9397-08002B2CF9AE}" pid="23" name="docSubClass">
    <vt:lpwstr/>
  </property>
  <property fmtid="{D5CDD505-2E9C-101B-9397-08002B2CF9AE}" pid="24" name="docVersion">
    <vt:lpwstr>5</vt:lpwstr>
  </property>
  <property fmtid="{D5CDD505-2E9C-101B-9397-08002B2CF9AE}" pid="25" name="operCorresp">
    <vt:lpwstr>Kexin Li</vt:lpwstr>
  </property>
  <property fmtid="{D5CDD505-2E9C-101B-9397-08002B2CF9AE}" pid="26" name="operEmail">
    <vt:lpwstr>Kexin.LI@freshfields.com</vt:lpwstr>
  </property>
  <property fmtid="{D5CDD505-2E9C-101B-9397-08002B2CF9AE}" pid="27" name="operExtension">
    <vt:lpwstr>4607</vt:lpwstr>
  </property>
  <property fmtid="{D5CDD505-2E9C-101B-9397-08002B2CF9AE}" pid="28" name="operFax">
    <vt:lpwstr>86 10 6505 7783</vt:lpwstr>
  </property>
  <property fmtid="{D5CDD505-2E9C-101B-9397-08002B2CF9AE}" pid="29" name="operId">
    <vt:lpwstr>KELI</vt:lpwstr>
  </property>
  <property fmtid="{D5CDD505-2E9C-101B-9397-08002B2CF9AE}" pid="30" name="operInitials">
    <vt:lpwstr/>
  </property>
  <property fmtid="{D5CDD505-2E9C-101B-9397-08002B2CF9AE}" pid="31" name="operLocation">
    <vt:lpwstr>Beijing</vt:lpwstr>
  </property>
  <property fmtid="{D5CDD505-2E9C-101B-9397-08002B2CF9AE}" pid="32" name="operName">
    <vt:lpwstr>Li, Kexin</vt:lpwstr>
  </property>
  <property fmtid="{D5CDD505-2E9C-101B-9397-08002B2CF9AE}" pid="33" name="operPhone">
    <vt:lpwstr>86 10 6535 4607</vt:lpwstr>
  </property>
</Properties>
</file>