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EAACB" w14:textId="2C096BCE" w:rsidR="00D72780" w:rsidRDefault="00000000" w:rsidP="001C2D7A">
      <w:pPr>
        <w:jc w:val="center"/>
        <w:rPr>
          <w:rFonts w:ascii="Times New Roman" w:eastAsia="黑体" w:hAnsi="Times New Roman" w:cs="Times New Roman"/>
          <w:sz w:val="36"/>
          <w:szCs w:val="36"/>
        </w:rPr>
      </w:pPr>
      <w:r w:rsidRPr="00086073">
        <w:rPr>
          <w:rFonts w:ascii="Times New Roman" w:eastAsia="黑体" w:hAnsi="Times New Roman" w:cs="Times New Roman"/>
          <w:sz w:val="36"/>
          <w:szCs w:val="36"/>
        </w:rPr>
        <w:t>经营者集中简易案件公示表</w:t>
      </w:r>
    </w:p>
    <w:p w14:paraId="00798F36" w14:textId="77777777" w:rsidR="00C26FD8" w:rsidRPr="00C26FD8" w:rsidRDefault="00C26FD8" w:rsidP="00C26FD8">
      <w:pPr>
        <w:snapToGrid w:val="0"/>
        <w:spacing w:line="360" w:lineRule="auto"/>
        <w:rPr>
          <w:rFonts w:ascii="Times New Roman" w:hAnsi="Times New Roman" w:cs="Times New Roman"/>
          <w:b/>
          <w:bCs/>
          <w:sz w:val="24"/>
          <w:szCs w:val="24"/>
        </w:rPr>
      </w:pPr>
    </w:p>
    <w:tbl>
      <w:tblPr>
        <w:tblStyle w:val="1"/>
        <w:tblW w:w="8477" w:type="dxa"/>
        <w:tblInd w:w="-5" w:type="dxa"/>
        <w:tblLayout w:type="fixed"/>
        <w:tblLook w:val="04A0" w:firstRow="1" w:lastRow="0" w:firstColumn="1" w:lastColumn="0" w:noHBand="0" w:noVBand="1"/>
      </w:tblPr>
      <w:tblGrid>
        <w:gridCol w:w="1673"/>
        <w:gridCol w:w="1937"/>
        <w:gridCol w:w="4867"/>
      </w:tblGrid>
      <w:tr w:rsidR="00D72780" w:rsidRPr="004246D2" w14:paraId="633C9DC0" w14:textId="77777777">
        <w:tc>
          <w:tcPr>
            <w:tcW w:w="1673" w:type="dxa"/>
            <w:shd w:val="clear" w:color="auto" w:fill="D9D9D9"/>
            <w:vAlign w:val="center"/>
          </w:tcPr>
          <w:p w14:paraId="624490C1" w14:textId="77777777" w:rsidR="00D72780" w:rsidRPr="004246D2" w:rsidRDefault="00000000" w:rsidP="002459AD">
            <w:pPr>
              <w:widowControl/>
              <w:jc w:val="center"/>
              <w:rPr>
                <w:rFonts w:ascii="宋体" w:eastAsia="宋体" w:hAnsi="宋体" w:cs="Times New Roman"/>
                <w:sz w:val="24"/>
                <w:szCs w:val="24"/>
              </w:rPr>
            </w:pPr>
            <w:r w:rsidRPr="004246D2">
              <w:rPr>
                <w:rFonts w:ascii="宋体" w:eastAsia="宋体" w:hAnsi="宋体" w:cs="Times New Roman"/>
                <w:sz w:val="24"/>
                <w:szCs w:val="24"/>
              </w:rPr>
              <w:t>案件名称</w:t>
            </w:r>
          </w:p>
        </w:tc>
        <w:tc>
          <w:tcPr>
            <w:tcW w:w="6804" w:type="dxa"/>
            <w:gridSpan w:val="2"/>
            <w:vAlign w:val="center"/>
          </w:tcPr>
          <w:p w14:paraId="7B72192C" w14:textId="5D1B35D5" w:rsidR="00D72780" w:rsidRPr="004246D2" w:rsidRDefault="00A601BF" w:rsidP="002459AD">
            <w:pPr>
              <w:widowControl/>
              <w:rPr>
                <w:rFonts w:ascii="宋体" w:eastAsia="宋体" w:hAnsi="宋体" w:cs="Times New Roman"/>
                <w:sz w:val="24"/>
                <w:szCs w:val="24"/>
              </w:rPr>
            </w:pPr>
            <w:r w:rsidRPr="00A601BF">
              <w:rPr>
                <w:rFonts w:ascii="宋体" w:eastAsia="宋体" w:hAnsi="宋体" w:cs="Times New Roman" w:hint="eastAsia"/>
                <w:sz w:val="24"/>
                <w:szCs w:val="24"/>
              </w:rPr>
              <w:t>国能（北京）私募基金管理有限公司与北京阳光正奇投资管理有限公司新设合营企业案</w:t>
            </w:r>
          </w:p>
        </w:tc>
      </w:tr>
      <w:tr w:rsidR="00D72780" w:rsidRPr="004246D2" w14:paraId="7317FDA8" w14:textId="77777777">
        <w:trPr>
          <w:trHeight w:val="993"/>
        </w:trPr>
        <w:tc>
          <w:tcPr>
            <w:tcW w:w="1673" w:type="dxa"/>
            <w:shd w:val="clear" w:color="auto" w:fill="D9D9D9"/>
            <w:vAlign w:val="center"/>
          </w:tcPr>
          <w:p w14:paraId="277CB6D4" w14:textId="77777777" w:rsidR="00D72780" w:rsidRPr="004246D2" w:rsidRDefault="00000000" w:rsidP="002459AD">
            <w:pPr>
              <w:widowControl/>
              <w:rPr>
                <w:rFonts w:ascii="宋体" w:eastAsia="宋体" w:hAnsi="宋体" w:cs="Times New Roman"/>
                <w:sz w:val="24"/>
                <w:szCs w:val="24"/>
              </w:rPr>
            </w:pPr>
            <w:r w:rsidRPr="004246D2">
              <w:rPr>
                <w:rFonts w:ascii="宋体" w:eastAsia="宋体" w:hAnsi="宋体" w:cs="Times New Roman"/>
                <w:sz w:val="24"/>
                <w:szCs w:val="24"/>
              </w:rPr>
              <w:t>交易概况（限200字内）</w:t>
            </w:r>
          </w:p>
        </w:tc>
        <w:tc>
          <w:tcPr>
            <w:tcW w:w="6804" w:type="dxa"/>
            <w:gridSpan w:val="2"/>
            <w:vAlign w:val="center"/>
          </w:tcPr>
          <w:p w14:paraId="767EA1F4" w14:textId="2F7D069A" w:rsidR="00D72780" w:rsidRPr="004246D2" w:rsidRDefault="003B172B" w:rsidP="002459AD">
            <w:pPr>
              <w:widowControl/>
              <w:rPr>
                <w:rFonts w:ascii="宋体" w:eastAsia="宋体" w:hAnsi="宋体" w:cs="Times New Roman"/>
                <w:bCs/>
                <w:sz w:val="24"/>
                <w:szCs w:val="24"/>
              </w:rPr>
            </w:pPr>
            <w:r w:rsidRPr="00A601BF">
              <w:rPr>
                <w:rFonts w:ascii="宋体" w:eastAsia="宋体" w:hAnsi="宋体" w:cs="Times New Roman" w:hint="eastAsia"/>
                <w:sz w:val="24"/>
                <w:szCs w:val="24"/>
              </w:rPr>
              <w:t>国能（北京）私募基金管理有限公司</w:t>
            </w:r>
            <w:r w:rsidR="00FA32DD" w:rsidRPr="004246D2">
              <w:rPr>
                <w:rFonts w:ascii="宋体" w:eastAsia="宋体" w:hAnsi="宋体" w:cs="Times New Roman"/>
                <w:bCs/>
                <w:sz w:val="24"/>
                <w:szCs w:val="24"/>
              </w:rPr>
              <w:t>（“</w:t>
            </w:r>
            <w:r>
              <w:rPr>
                <w:rFonts w:ascii="宋体" w:eastAsia="宋体" w:hAnsi="宋体" w:cs="Times New Roman" w:hint="eastAsia"/>
                <w:bCs/>
                <w:sz w:val="24"/>
                <w:szCs w:val="24"/>
              </w:rPr>
              <w:t>国能管理公司</w:t>
            </w:r>
            <w:r w:rsidR="00FA32DD" w:rsidRPr="004246D2">
              <w:rPr>
                <w:rFonts w:ascii="宋体" w:eastAsia="宋体" w:hAnsi="宋体" w:cs="Times New Roman"/>
                <w:bCs/>
                <w:sz w:val="24"/>
                <w:szCs w:val="24"/>
              </w:rPr>
              <w:t>”）</w:t>
            </w:r>
            <w:r w:rsidR="00434506">
              <w:rPr>
                <w:rFonts w:ascii="宋体" w:eastAsia="宋体" w:hAnsi="宋体" w:cs="Times New Roman" w:hint="eastAsia"/>
                <w:bCs/>
                <w:sz w:val="24"/>
                <w:szCs w:val="24"/>
              </w:rPr>
              <w:t>控制的关联</w:t>
            </w:r>
            <w:r w:rsidR="00357B79">
              <w:rPr>
                <w:rFonts w:ascii="宋体" w:eastAsia="宋体" w:hAnsi="宋体" w:cs="Times New Roman" w:hint="eastAsia"/>
                <w:bCs/>
                <w:sz w:val="24"/>
                <w:szCs w:val="24"/>
              </w:rPr>
              <w:t>实体与</w:t>
            </w:r>
            <w:r w:rsidR="00D6480A" w:rsidRPr="00A601BF">
              <w:rPr>
                <w:rFonts w:ascii="宋体" w:eastAsia="宋体" w:hAnsi="宋体" w:cs="Times New Roman" w:hint="eastAsia"/>
                <w:sz w:val="24"/>
                <w:szCs w:val="24"/>
              </w:rPr>
              <w:t>北京阳光正奇投资管理有限公司</w:t>
            </w:r>
            <w:r w:rsidR="00FA32DD" w:rsidRPr="004246D2">
              <w:rPr>
                <w:rFonts w:ascii="宋体" w:eastAsia="宋体" w:hAnsi="宋体" w:cs="Times New Roman"/>
                <w:bCs/>
                <w:sz w:val="24"/>
                <w:szCs w:val="24"/>
              </w:rPr>
              <w:t>（“</w:t>
            </w:r>
            <w:r w:rsidR="001169B2">
              <w:rPr>
                <w:rFonts w:ascii="宋体" w:eastAsia="宋体" w:hAnsi="宋体" w:cs="Times New Roman" w:hint="eastAsia"/>
                <w:bCs/>
                <w:sz w:val="24"/>
                <w:szCs w:val="24"/>
              </w:rPr>
              <w:t>阳光正奇公司</w:t>
            </w:r>
            <w:r w:rsidR="00FA32DD" w:rsidRPr="004246D2">
              <w:rPr>
                <w:rFonts w:ascii="宋体" w:eastAsia="宋体" w:hAnsi="宋体" w:cs="Times New Roman"/>
                <w:bCs/>
                <w:sz w:val="24"/>
                <w:szCs w:val="24"/>
              </w:rPr>
              <w:t>”）</w:t>
            </w:r>
            <w:r w:rsidR="00357B79">
              <w:rPr>
                <w:rFonts w:ascii="宋体" w:eastAsia="宋体" w:hAnsi="宋体" w:cs="Times New Roman" w:hint="eastAsia"/>
                <w:bCs/>
                <w:sz w:val="24"/>
                <w:szCs w:val="24"/>
              </w:rPr>
              <w:t>控制</w:t>
            </w:r>
            <w:r w:rsidR="00434506">
              <w:rPr>
                <w:rFonts w:ascii="宋体" w:eastAsia="宋体" w:hAnsi="宋体" w:cs="Times New Roman" w:hint="eastAsia"/>
                <w:bCs/>
                <w:sz w:val="24"/>
                <w:szCs w:val="24"/>
              </w:rPr>
              <w:t>的关联</w:t>
            </w:r>
            <w:r w:rsidR="00357B79">
              <w:rPr>
                <w:rFonts w:ascii="宋体" w:eastAsia="宋体" w:hAnsi="宋体" w:cs="Times New Roman" w:hint="eastAsia"/>
                <w:bCs/>
                <w:sz w:val="24"/>
                <w:szCs w:val="24"/>
              </w:rPr>
              <w:t>实体</w:t>
            </w:r>
            <w:r w:rsidR="000F7CCB" w:rsidRPr="004246D2">
              <w:rPr>
                <w:rFonts w:ascii="宋体" w:eastAsia="宋体" w:hAnsi="宋体" w:cs="Times New Roman"/>
                <w:bCs/>
                <w:sz w:val="24"/>
                <w:szCs w:val="24"/>
              </w:rPr>
              <w:t>签订协议，</w:t>
            </w:r>
            <w:r w:rsidR="00434506">
              <w:rPr>
                <w:rFonts w:ascii="宋体" w:eastAsia="宋体" w:hAnsi="宋体" w:cs="Times New Roman" w:hint="eastAsia"/>
                <w:bCs/>
                <w:sz w:val="24"/>
                <w:szCs w:val="24"/>
              </w:rPr>
              <w:t>国能管理公司</w:t>
            </w:r>
            <w:r w:rsidR="00357B79">
              <w:rPr>
                <w:rFonts w:ascii="宋体" w:eastAsia="宋体" w:hAnsi="宋体" w:cs="Times New Roman" w:hint="eastAsia"/>
                <w:bCs/>
                <w:sz w:val="24"/>
                <w:szCs w:val="24"/>
              </w:rPr>
              <w:t>和阳光正奇公司拟分别</w:t>
            </w:r>
            <w:r w:rsidR="00E706E5" w:rsidRPr="004246D2">
              <w:rPr>
                <w:rFonts w:ascii="宋体" w:eastAsia="宋体" w:hAnsi="宋体" w:cs="Times New Roman" w:hint="eastAsia"/>
                <w:bCs/>
                <w:sz w:val="24"/>
                <w:szCs w:val="24"/>
              </w:rPr>
              <w:t>通过其关联</w:t>
            </w:r>
            <w:r w:rsidR="00A505B7">
              <w:rPr>
                <w:rFonts w:ascii="宋体" w:eastAsia="宋体" w:hAnsi="宋体" w:cs="Times New Roman" w:hint="eastAsia"/>
                <w:bCs/>
                <w:sz w:val="24"/>
                <w:szCs w:val="24"/>
              </w:rPr>
              <w:t>实体</w:t>
            </w:r>
            <w:r w:rsidR="00F11A04">
              <w:rPr>
                <w:rFonts w:ascii="宋体" w:eastAsia="宋体" w:hAnsi="宋体" w:cs="Times New Roman" w:hint="eastAsia"/>
                <w:bCs/>
                <w:sz w:val="24"/>
                <w:szCs w:val="24"/>
              </w:rPr>
              <w:t>共同设立</w:t>
            </w:r>
            <w:r w:rsidR="00FA32DD" w:rsidRPr="004246D2">
              <w:rPr>
                <w:rFonts w:ascii="宋体" w:eastAsia="宋体" w:hAnsi="宋体" w:cs="Times New Roman"/>
                <w:bCs/>
                <w:sz w:val="24"/>
                <w:szCs w:val="24"/>
              </w:rPr>
              <w:t>一家合营企业</w:t>
            </w:r>
            <w:r w:rsidR="000F7CCB" w:rsidRPr="004246D2">
              <w:rPr>
                <w:rFonts w:ascii="宋体" w:eastAsia="宋体" w:hAnsi="宋体" w:cs="Times New Roman"/>
                <w:bCs/>
                <w:sz w:val="24"/>
                <w:szCs w:val="24"/>
              </w:rPr>
              <w:t>，</w:t>
            </w:r>
            <w:r w:rsidR="000006F8">
              <w:rPr>
                <w:rFonts w:ascii="宋体" w:eastAsia="宋体" w:hAnsi="宋体" w:cs="Times New Roman" w:hint="eastAsia"/>
                <w:bCs/>
                <w:sz w:val="24"/>
                <w:szCs w:val="24"/>
              </w:rPr>
              <w:t>主要</w:t>
            </w:r>
            <w:r w:rsidR="000F7CCB" w:rsidRPr="004246D2">
              <w:rPr>
                <w:rFonts w:ascii="宋体" w:eastAsia="宋体" w:hAnsi="宋体" w:cs="Times New Roman"/>
                <w:bCs/>
                <w:sz w:val="24"/>
                <w:szCs w:val="24"/>
              </w:rPr>
              <w:t>从事</w:t>
            </w:r>
            <w:r w:rsidR="006C490A">
              <w:rPr>
                <w:rFonts w:ascii="宋体" w:eastAsia="宋体" w:hAnsi="宋体" w:cs="Times New Roman" w:hint="eastAsia"/>
                <w:bCs/>
                <w:sz w:val="24"/>
                <w:szCs w:val="24"/>
              </w:rPr>
              <w:t>分布式</w:t>
            </w:r>
            <w:r w:rsidR="000F7CCB" w:rsidRPr="004246D2">
              <w:rPr>
                <w:rFonts w:ascii="宋体" w:eastAsia="宋体" w:hAnsi="宋体" w:cs="Times New Roman"/>
                <w:bCs/>
                <w:sz w:val="24"/>
                <w:szCs w:val="24"/>
              </w:rPr>
              <w:t>光伏</w:t>
            </w:r>
            <w:r w:rsidR="0058128B" w:rsidRPr="004246D2">
              <w:rPr>
                <w:rFonts w:ascii="宋体" w:eastAsia="宋体" w:hAnsi="宋体" w:cs="Times New Roman" w:hint="eastAsia"/>
                <w:bCs/>
                <w:sz w:val="24"/>
                <w:szCs w:val="24"/>
              </w:rPr>
              <w:t>发电</w:t>
            </w:r>
            <w:r w:rsidR="000F7CCB" w:rsidRPr="004246D2">
              <w:rPr>
                <w:rFonts w:ascii="宋体" w:eastAsia="宋体" w:hAnsi="宋体" w:cs="Times New Roman"/>
                <w:bCs/>
                <w:sz w:val="24"/>
                <w:szCs w:val="24"/>
              </w:rPr>
              <w:t>项目的投资、开发建设和运营</w:t>
            </w:r>
            <w:r w:rsidR="00FA32DD" w:rsidRPr="004246D2">
              <w:rPr>
                <w:rFonts w:ascii="宋体" w:eastAsia="宋体" w:hAnsi="宋体" w:cs="Times New Roman"/>
                <w:bCs/>
                <w:sz w:val="24"/>
                <w:szCs w:val="24"/>
              </w:rPr>
              <w:t>。</w:t>
            </w:r>
            <w:r w:rsidR="000F7CCB" w:rsidRPr="004246D2">
              <w:rPr>
                <w:rFonts w:ascii="宋体" w:eastAsia="宋体" w:hAnsi="宋体" w:cs="Times New Roman"/>
                <w:bCs/>
                <w:sz w:val="24"/>
                <w:szCs w:val="24"/>
              </w:rPr>
              <w:t>交易完成后</w:t>
            </w:r>
            <w:r w:rsidR="00FA32DD" w:rsidRPr="004246D2">
              <w:rPr>
                <w:rFonts w:ascii="宋体" w:eastAsia="宋体" w:hAnsi="宋体" w:cs="Times New Roman"/>
                <w:bCs/>
                <w:sz w:val="24"/>
                <w:szCs w:val="24"/>
              </w:rPr>
              <w:t>，</w:t>
            </w:r>
            <w:r w:rsidR="00357B79">
              <w:rPr>
                <w:rFonts w:ascii="宋体" w:eastAsia="宋体" w:hAnsi="宋体" w:cs="Times New Roman" w:hint="eastAsia"/>
                <w:bCs/>
                <w:sz w:val="24"/>
                <w:szCs w:val="24"/>
              </w:rPr>
              <w:t>国能管理公司</w:t>
            </w:r>
            <w:r w:rsidR="00FA32DD" w:rsidRPr="004246D2">
              <w:rPr>
                <w:rFonts w:ascii="宋体" w:eastAsia="宋体" w:hAnsi="宋体" w:cs="Times New Roman"/>
                <w:bCs/>
                <w:sz w:val="24"/>
                <w:szCs w:val="24"/>
              </w:rPr>
              <w:t>和</w:t>
            </w:r>
            <w:r w:rsidR="00357B79">
              <w:rPr>
                <w:rFonts w:ascii="宋体" w:eastAsia="宋体" w:hAnsi="宋体" w:cs="Times New Roman" w:hint="eastAsia"/>
                <w:bCs/>
                <w:sz w:val="24"/>
                <w:szCs w:val="24"/>
              </w:rPr>
              <w:t>阳光正奇公司</w:t>
            </w:r>
            <w:r w:rsidR="00FA32DD" w:rsidRPr="004246D2">
              <w:rPr>
                <w:rFonts w:ascii="宋体" w:eastAsia="宋体" w:hAnsi="宋体" w:cs="Times New Roman"/>
                <w:bCs/>
                <w:sz w:val="24"/>
                <w:szCs w:val="24"/>
              </w:rPr>
              <w:t>将分别</w:t>
            </w:r>
            <w:r w:rsidR="00357B79">
              <w:rPr>
                <w:rFonts w:ascii="宋体" w:eastAsia="宋体" w:hAnsi="宋体" w:cs="Times New Roman" w:hint="eastAsia"/>
                <w:bCs/>
                <w:sz w:val="24"/>
                <w:szCs w:val="24"/>
              </w:rPr>
              <w:t>通过其关联实体</w:t>
            </w:r>
            <w:r w:rsidR="00FA32DD" w:rsidRPr="004246D2">
              <w:rPr>
                <w:rFonts w:ascii="宋体" w:eastAsia="宋体" w:hAnsi="宋体" w:cs="Times New Roman"/>
                <w:bCs/>
                <w:sz w:val="24"/>
                <w:szCs w:val="24"/>
              </w:rPr>
              <w:t>持有合营企业50%的</w:t>
            </w:r>
            <w:r w:rsidR="0008361B">
              <w:rPr>
                <w:rFonts w:ascii="宋体" w:eastAsia="宋体" w:hAnsi="宋体" w:cs="Times New Roman" w:hint="eastAsia"/>
                <w:bCs/>
                <w:sz w:val="24"/>
                <w:szCs w:val="24"/>
              </w:rPr>
              <w:t>权益</w:t>
            </w:r>
            <w:r w:rsidR="000F7CCB" w:rsidRPr="004246D2">
              <w:rPr>
                <w:rFonts w:ascii="宋体" w:eastAsia="宋体" w:hAnsi="宋体" w:cs="Times New Roman"/>
                <w:bCs/>
                <w:sz w:val="24"/>
                <w:szCs w:val="24"/>
              </w:rPr>
              <w:t>，并共同控制合营企业</w:t>
            </w:r>
            <w:r w:rsidR="00FA32DD" w:rsidRPr="004246D2">
              <w:rPr>
                <w:rFonts w:ascii="宋体" w:eastAsia="宋体" w:hAnsi="宋体" w:cs="Times New Roman"/>
                <w:bCs/>
                <w:sz w:val="24"/>
                <w:szCs w:val="24"/>
              </w:rPr>
              <w:t>。</w:t>
            </w:r>
          </w:p>
        </w:tc>
      </w:tr>
      <w:tr w:rsidR="00D72780" w:rsidRPr="004246D2" w14:paraId="05696662" w14:textId="77777777">
        <w:trPr>
          <w:trHeight w:val="468"/>
        </w:trPr>
        <w:tc>
          <w:tcPr>
            <w:tcW w:w="1673" w:type="dxa"/>
            <w:vMerge w:val="restart"/>
            <w:shd w:val="clear" w:color="auto" w:fill="D9D9D9"/>
            <w:vAlign w:val="center"/>
          </w:tcPr>
          <w:p w14:paraId="7A6B0526" w14:textId="6E39E71E" w:rsidR="00D72780" w:rsidRPr="004246D2" w:rsidRDefault="00000000" w:rsidP="002459AD">
            <w:pPr>
              <w:rPr>
                <w:rFonts w:ascii="宋体" w:eastAsia="宋体" w:hAnsi="宋体" w:cs="Times New Roman"/>
                <w:sz w:val="24"/>
                <w:szCs w:val="24"/>
              </w:rPr>
            </w:pPr>
            <w:r w:rsidRPr="004246D2">
              <w:rPr>
                <w:rFonts w:ascii="宋体" w:eastAsia="宋体" w:hAnsi="宋体" w:cs="Times New Roman"/>
                <w:sz w:val="24"/>
                <w:szCs w:val="24"/>
              </w:rPr>
              <w:t>参与集中的经营者简介</w:t>
            </w:r>
            <w:r w:rsidR="001964DA" w:rsidRPr="001964DA">
              <w:rPr>
                <w:rFonts w:ascii="宋体" w:eastAsia="宋体" w:hAnsi="宋体" w:cs="Times New Roman" w:hint="eastAsia"/>
                <w:sz w:val="24"/>
                <w:szCs w:val="24"/>
              </w:rPr>
              <w:t>（每个限</w:t>
            </w:r>
            <w:r w:rsidR="001964DA" w:rsidRPr="001964DA">
              <w:rPr>
                <w:rFonts w:ascii="宋体" w:eastAsia="宋体" w:hAnsi="宋体" w:cs="Times New Roman"/>
                <w:sz w:val="24"/>
                <w:szCs w:val="24"/>
              </w:rPr>
              <w:t>100字以内）</w:t>
            </w:r>
          </w:p>
        </w:tc>
        <w:tc>
          <w:tcPr>
            <w:tcW w:w="1937" w:type="dxa"/>
            <w:vAlign w:val="center"/>
          </w:tcPr>
          <w:p w14:paraId="76B16B07" w14:textId="52C04C6B" w:rsidR="00D72780" w:rsidRPr="004246D2" w:rsidRDefault="009D6FFF" w:rsidP="002459AD">
            <w:pPr>
              <w:rPr>
                <w:rFonts w:ascii="宋体" w:eastAsia="宋体" w:hAnsi="宋体" w:cs="Times New Roman"/>
                <w:sz w:val="24"/>
                <w:szCs w:val="24"/>
              </w:rPr>
            </w:pPr>
            <w:r>
              <w:rPr>
                <w:rFonts w:ascii="宋体" w:eastAsia="宋体" w:hAnsi="宋体" w:cs="Times New Roman" w:hint="eastAsia"/>
                <w:sz w:val="24"/>
                <w:szCs w:val="24"/>
              </w:rPr>
              <w:t>国能管理公司</w:t>
            </w:r>
          </w:p>
        </w:tc>
        <w:tc>
          <w:tcPr>
            <w:tcW w:w="4867" w:type="dxa"/>
            <w:vAlign w:val="center"/>
          </w:tcPr>
          <w:p w14:paraId="41073534" w14:textId="57660F14" w:rsidR="00D72780" w:rsidRPr="004246D2" w:rsidRDefault="007E4201" w:rsidP="002459AD">
            <w:pPr>
              <w:rPr>
                <w:rFonts w:ascii="宋体" w:eastAsia="宋体" w:hAnsi="宋体" w:cs="Times New Roman"/>
                <w:sz w:val="24"/>
                <w:szCs w:val="24"/>
              </w:rPr>
            </w:pPr>
            <w:r>
              <w:rPr>
                <w:rFonts w:ascii="宋体" w:eastAsia="宋体" w:hAnsi="宋体" w:cs="Times New Roman" w:hint="eastAsia"/>
                <w:sz w:val="24"/>
                <w:szCs w:val="24"/>
              </w:rPr>
              <w:t>国能管理公司</w:t>
            </w:r>
            <w:r w:rsidR="00EC03CB" w:rsidRPr="004246D2">
              <w:rPr>
                <w:rFonts w:ascii="宋体" w:eastAsia="宋体" w:hAnsi="宋体" w:cs="Times New Roman" w:hint="eastAsia"/>
                <w:sz w:val="24"/>
                <w:szCs w:val="24"/>
              </w:rPr>
              <w:t>于</w:t>
            </w:r>
            <w:r w:rsidRPr="007E4201">
              <w:rPr>
                <w:rFonts w:ascii="宋体" w:eastAsia="宋体" w:hAnsi="宋体" w:cs="Times New Roman"/>
                <w:sz w:val="24"/>
                <w:szCs w:val="24"/>
              </w:rPr>
              <w:t>2011年7月5日</w:t>
            </w:r>
            <w:r w:rsidR="00EC03CB" w:rsidRPr="004246D2">
              <w:rPr>
                <w:rFonts w:ascii="宋体" w:eastAsia="宋体" w:hAnsi="宋体" w:cs="Times New Roman" w:hint="eastAsia"/>
                <w:sz w:val="24"/>
                <w:szCs w:val="24"/>
              </w:rPr>
              <w:t>成立于</w:t>
            </w:r>
            <w:r>
              <w:rPr>
                <w:rFonts w:ascii="宋体" w:eastAsia="宋体" w:hAnsi="宋体" w:cs="Times New Roman" w:hint="eastAsia"/>
                <w:sz w:val="24"/>
                <w:szCs w:val="24"/>
              </w:rPr>
              <w:t>北京市</w:t>
            </w:r>
            <w:r w:rsidR="004212D7" w:rsidRPr="004246D2">
              <w:rPr>
                <w:rFonts w:ascii="宋体" w:eastAsia="宋体" w:hAnsi="宋体" w:cs="Times New Roman" w:hint="eastAsia"/>
                <w:sz w:val="24"/>
                <w:szCs w:val="24"/>
              </w:rPr>
              <w:t>，</w:t>
            </w:r>
            <w:r w:rsidR="009F0343" w:rsidRPr="004246D2">
              <w:rPr>
                <w:rFonts w:ascii="宋体" w:eastAsia="宋体" w:hAnsi="宋体" w:cs="Times New Roman"/>
                <w:sz w:val="24"/>
                <w:szCs w:val="24"/>
              </w:rPr>
              <w:t>主</w:t>
            </w:r>
            <w:r w:rsidR="00DF7394" w:rsidRPr="004246D2">
              <w:rPr>
                <w:rFonts w:ascii="宋体" w:eastAsia="宋体" w:hAnsi="宋体" w:cs="Times New Roman"/>
                <w:sz w:val="24"/>
                <w:szCs w:val="24"/>
              </w:rPr>
              <w:t>要</w:t>
            </w:r>
            <w:r w:rsidR="009F0343" w:rsidRPr="004246D2">
              <w:rPr>
                <w:rFonts w:ascii="宋体" w:eastAsia="宋体" w:hAnsi="宋体" w:cs="Times New Roman"/>
                <w:sz w:val="24"/>
                <w:szCs w:val="24"/>
              </w:rPr>
              <w:t>业务为</w:t>
            </w:r>
            <w:r w:rsidR="00150704" w:rsidRPr="00150704">
              <w:rPr>
                <w:rFonts w:ascii="宋体" w:eastAsia="宋体" w:hAnsi="宋体" w:cs="Times New Roman"/>
                <w:sz w:val="24"/>
                <w:szCs w:val="24"/>
              </w:rPr>
              <w:t>私</w:t>
            </w:r>
            <w:proofErr w:type="gramStart"/>
            <w:r w:rsidR="00150704" w:rsidRPr="00150704">
              <w:rPr>
                <w:rFonts w:ascii="宋体" w:eastAsia="宋体" w:hAnsi="宋体" w:cs="Times New Roman"/>
                <w:sz w:val="24"/>
                <w:szCs w:val="24"/>
              </w:rPr>
              <w:t>募股权投资</w:t>
            </w:r>
            <w:proofErr w:type="gramEnd"/>
            <w:r w:rsidR="00150704" w:rsidRPr="00150704">
              <w:rPr>
                <w:rFonts w:ascii="宋体" w:eastAsia="宋体" w:hAnsi="宋体" w:cs="Times New Roman"/>
                <w:sz w:val="24"/>
                <w:szCs w:val="24"/>
              </w:rPr>
              <w:t>基金管理、创业投资基金管理服务</w:t>
            </w:r>
            <w:r w:rsidR="00150704">
              <w:rPr>
                <w:rFonts w:ascii="宋体" w:eastAsia="宋体" w:hAnsi="宋体" w:cs="Times New Roman" w:hint="eastAsia"/>
                <w:sz w:val="24"/>
                <w:szCs w:val="24"/>
              </w:rPr>
              <w:t>；</w:t>
            </w:r>
            <w:r w:rsidR="00150704" w:rsidRPr="00150704">
              <w:rPr>
                <w:rFonts w:ascii="宋体" w:eastAsia="宋体" w:hAnsi="宋体" w:cs="Times New Roman" w:hint="eastAsia"/>
                <w:sz w:val="24"/>
                <w:szCs w:val="24"/>
              </w:rPr>
              <w:t>投资管理</w:t>
            </w:r>
            <w:r w:rsidR="000006F8">
              <w:rPr>
                <w:rFonts w:ascii="宋体" w:eastAsia="宋体" w:hAnsi="宋体" w:cs="Times New Roman" w:hint="eastAsia"/>
                <w:sz w:val="24"/>
                <w:szCs w:val="24"/>
              </w:rPr>
              <w:t>；</w:t>
            </w:r>
            <w:r w:rsidR="00150704" w:rsidRPr="00150704">
              <w:rPr>
                <w:rFonts w:ascii="宋体" w:eastAsia="宋体" w:hAnsi="宋体" w:cs="Times New Roman"/>
                <w:sz w:val="24"/>
                <w:szCs w:val="24"/>
              </w:rPr>
              <w:t>资产管理</w:t>
            </w:r>
            <w:r w:rsidR="000006F8">
              <w:rPr>
                <w:rFonts w:ascii="宋体" w:eastAsia="宋体" w:hAnsi="宋体" w:cs="Times New Roman" w:hint="eastAsia"/>
                <w:sz w:val="24"/>
                <w:szCs w:val="24"/>
              </w:rPr>
              <w:t>；</w:t>
            </w:r>
            <w:r w:rsidR="00150704" w:rsidRPr="00150704">
              <w:rPr>
                <w:rFonts w:ascii="宋体" w:eastAsia="宋体" w:hAnsi="宋体" w:cs="Times New Roman"/>
                <w:sz w:val="24"/>
                <w:szCs w:val="24"/>
              </w:rPr>
              <w:t>经济贸易咨询</w:t>
            </w:r>
            <w:r w:rsidR="00D42549" w:rsidRPr="004246D2">
              <w:rPr>
                <w:rFonts w:ascii="宋体" w:eastAsia="宋体" w:hAnsi="宋体" w:cs="Times New Roman"/>
                <w:sz w:val="24"/>
                <w:szCs w:val="24"/>
              </w:rPr>
              <w:t>。</w:t>
            </w:r>
          </w:p>
          <w:p w14:paraId="0F63DEDC" w14:textId="6A730EE5" w:rsidR="007E549E" w:rsidRPr="004246D2" w:rsidRDefault="004F7649" w:rsidP="002459AD">
            <w:pPr>
              <w:rPr>
                <w:rFonts w:ascii="宋体" w:eastAsia="宋体" w:hAnsi="宋体"/>
                <w:sz w:val="24"/>
                <w:szCs w:val="24"/>
              </w:rPr>
            </w:pPr>
            <w:r>
              <w:rPr>
                <w:rFonts w:ascii="宋体" w:eastAsia="宋体" w:hAnsi="宋体" w:cs="Times New Roman" w:hint="eastAsia"/>
                <w:sz w:val="24"/>
                <w:szCs w:val="24"/>
              </w:rPr>
              <w:t>国能管理公司</w:t>
            </w:r>
            <w:r w:rsidR="007E549E" w:rsidRPr="004246D2">
              <w:rPr>
                <w:rFonts w:ascii="宋体" w:eastAsia="宋体" w:hAnsi="宋体" w:cs="Times New Roman" w:hint="eastAsia"/>
                <w:sz w:val="24"/>
                <w:szCs w:val="24"/>
              </w:rPr>
              <w:t>的最终控制人</w:t>
            </w:r>
            <w:r w:rsidR="00852FB0" w:rsidRPr="004246D2">
              <w:rPr>
                <w:rFonts w:ascii="宋体" w:eastAsia="宋体" w:hAnsi="宋体" w:cs="Times New Roman" w:hint="eastAsia"/>
                <w:sz w:val="24"/>
                <w:szCs w:val="24"/>
              </w:rPr>
              <w:t>为</w:t>
            </w:r>
            <w:r w:rsidRPr="004F7649">
              <w:rPr>
                <w:rFonts w:ascii="宋体" w:eastAsia="宋体" w:hAnsi="宋体" w:cs="Times New Roman" w:hint="eastAsia"/>
                <w:sz w:val="24"/>
                <w:szCs w:val="24"/>
              </w:rPr>
              <w:t>国家能源投资集团有限责任公司</w:t>
            </w:r>
            <w:r w:rsidR="004F5C27" w:rsidRPr="004246D2">
              <w:rPr>
                <w:rFonts w:ascii="宋体" w:eastAsia="宋体" w:hAnsi="宋体" w:cs="Times New Roman" w:hint="eastAsia"/>
                <w:sz w:val="24"/>
                <w:szCs w:val="24"/>
              </w:rPr>
              <w:t>，</w:t>
            </w:r>
            <w:r w:rsidR="000D552B" w:rsidRPr="004246D2">
              <w:rPr>
                <w:rFonts w:ascii="宋体" w:eastAsia="宋体" w:hAnsi="宋体" w:cs="Times New Roman" w:hint="eastAsia"/>
                <w:sz w:val="24"/>
                <w:szCs w:val="24"/>
              </w:rPr>
              <w:t>主要业务</w:t>
            </w:r>
            <w:r w:rsidR="007059A6" w:rsidRPr="004246D2">
              <w:rPr>
                <w:rFonts w:ascii="宋体" w:eastAsia="宋体" w:hAnsi="宋体" w:cs="Times New Roman" w:hint="eastAsia"/>
                <w:sz w:val="24"/>
                <w:szCs w:val="24"/>
              </w:rPr>
              <w:t>为</w:t>
            </w:r>
            <w:r w:rsidR="0008361B" w:rsidRPr="0008361B">
              <w:rPr>
                <w:rFonts w:ascii="宋体" w:eastAsia="宋体" w:hAnsi="宋体" w:cs="Times New Roman" w:hint="eastAsia"/>
                <w:sz w:val="24"/>
                <w:szCs w:val="24"/>
              </w:rPr>
              <w:t>开展煤炭等资源性产品、煤制油、煤化工、电力、热力、港口、各类运输业、金融、国内外贸易及物流、房地产、高科技、信息咨询等行业领域的投资、管理</w:t>
            </w:r>
            <w:r w:rsidR="007059A6" w:rsidRPr="004246D2">
              <w:rPr>
                <w:rFonts w:ascii="宋体" w:eastAsia="宋体" w:hAnsi="宋体" w:cs="Times New Roman" w:hint="eastAsia"/>
                <w:sz w:val="24"/>
                <w:szCs w:val="24"/>
              </w:rPr>
              <w:t>。</w:t>
            </w:r>
          </w:p>
        </w:tc>
      </w:tr>
      <w:tr w:rsidR="00D72780" w:rsidRPr="004246D2" w14:paraId="1ABB5C4B" w14:textId="77777777">
        <w:trPr>
          <w:trHeight w:val="1742"/>
        </w:trPr>
        <w:tc>
          <w:tcPr>
            <w:tcW w:w="1673" w:type="dxa"/>
            <w:vMerge/>
            <w:shd w:val="clear" w:color="auto" w:fill="D9D9D9"/>
          </w:tcPr>
          <w:p w14:paraId="37896384" w14:textId="77777777" w:rsidR="00D72780" w:rsidRPr="004246D2" w:rsidRDefault="00D72780" w:rsidP="002459AD">
            <w:pPr>
              <w:rPr>
                <w:rFonts w:ascii="宋体" w:eastAsia="宋体" w:hAnsi="宋体" w:cs="Times New Roman"/>
                <w:sz w:val="24"/>
                <w:szCs w:val="24"/>
              </w:rPr>
            </w:pPr>
          </w:p>
        </w:tc>
        <w:tc>
          <w:tcPr>
            <w:tcW w:w="1937" w:type="dxa"/>
            <w:vAlign w:val="center"/>
          </w:tcPr>
          <w:p w14:paraId="2CBB9559" w14:textId="6E0613E8" w:rsidR="00D72780" w:rsidRPr="004246D2" w:rsidRDefault="009D6FFF" w:rsidP="002459AD">
            <w:pPr>
              <w:rPr>
                <w:rFonts w:ascii="宋体" w:eastAsia="宋体" w:hAnsi="宋体" w:cs="Times New Roman"/>
                <w:sz w:val="24"/>
                <w:szCs w:val="24"/>
              </w:rPr>
            </w:pPr>
            <w:r>
              <w:rPr>
                <w:rFonts w:ascii="宋体" w:eastAsia="宋体" w:hAnsi="宋体" w:cs="Times New Roman" w:hint="eastAsia"/>
                <w:sz w:val="24"/>
                <w:szCs w:val="24"/>
              </w:rPr>
              <w:t>阳光正奇公司</w:t>
            </w:r>
          </w:p>
        </w:tc>
        <w:tc>
          <w:tcPr>
            <w:tcW w:w="4867" w:type="dxa"/>
            <w:vAlign w:val="center"/>
          </w:tcPr>
          <w:p w14:paraId="2844BF44" w14:textId="0A0F3265" w:rsidR="00D72780" w:rsidRPr="004246D2" w:rsidRDefault="00B53748" w:rsidP="002459AD">
            <w:pPr>
              <w:rPr>
                <w:rFonts w:ascii="宋体" w:eastAsia="宋体" w:hAnsi="宋体" w:cs="Times New Roman"/>
                <w:sz w:val="24"/>
                <w:szCs w:val="24"/>
              </w:rPr>
            </w:pPr>
            <w:r>
              <w:rPr>
                <w:rFonts w:ascii="宋体" w:eastAsia="宋体" w:hAnsi="宋体" w:cs="Times New Roman" w:hint="eastAsia"/>
                <w:sz w:val="24"/>
                <w:szCs w:val="24"/>
              </w:rPr>
              <w:t>阳光正奇公司</w:t>
            </w:r>
            <w:r w:rsidR="00EC03CB" w:rsidRPr="004246D2">
              <w:rPr>
                <w:rFonts w:ascii="宋体" w:eastAsia="宋体" w:hAnsi="宋体" w:cs="Times New Roman" w:hint="eastAsia"/>
                <w:sz w:val="24"/>
                <w:szCs w:val="24"/>
              </w:rPr>
              <w:t>于2</w:t>
            </w:r>
            <w:r w:rsidR="00EC03CB" w:rsidRPr="004246D2">
              <w:rPr>
                <w:rFonts w:ascii="宋体" w:eastAsia="宋体" w:hAnsi="宋体" w:cs="Times New Roman"/>
                <w:sz w:val="24"/>
                <w:szCs w:val="24"/>
              </w:rPr>
              <w:t>0</w:t>
            </w:r>
            <w:r>
              <w:rPr>
                <w:rFonts w:ascii="宋体" w:eastAsia="宋体" w:hAnsi="宋体" w:cs="Times New Roman"/>
                <w:sz w:val="24"/>
                <w:szCs w:val="24"/>
              </w:rPr>
              <w:t>12</w:t>
            </w:r>
            <w:r w:rsidR="00EC03CB" w:rsidRPr="004246D2">
              <w:rPr>
                <w:rFonts w:ascii="宋体" w:eastAsia="宋体" w:hAnsi="宋体" w:cs="Times New Roman" w:hint="eastAsia"/>
                <w:sz w:val="24"/>
                <w:szCs w:val="24"/>
              </w:rPr>
              <w:t>年</w:t>
            </w:r>
            <w:r>
              <w:rPr>
                <w:rFonts w:ascii="宋体" w:eastAsia="宋体" w:hAnsi="宋体" w:cs="Times New Roman"/>
                <w:sz w:val="24"/>
                <w:szCs w:val="24"/>
              </w:rPr>
              <w:t>12</w:t>
            </w:r>
            <w:r w:rsidR="00EC03CB" w:rsidRPr="004246D2">
              <w:rPr>
                <w:rFonts w:ascii="宋体" w:eastAsia="宋体" w:hAnsi="宋体" w:cs="Times New Roman" w:hint="eastAsia"/>
                <w:sz w:val="24"/>
                <w:szCs w:val="24"/>
              </w:rPr>
              <w:t>月</w:t>
            </w:r>
            <w:r>
              <w:rPr>
                <w:rFonts w:ascii="宋体" w:eastAsia="宋体" w:hAnsi="宋体" w:cs="Times New Roman"/>
                <w:sz w:val="24"/>
                <w:szCs w:val="24"/>
              </w:rPr>
              <w:t>28</w:t>
            </w:r>
            <w:r w:rsidR="00EC03CB" w:rsidRPr="004246D2">
              <w:rPr>
                <w:rFonts w:ascii="宋体" w:eastAsia="宋体" w:hAnsi="宋体" w:cs="Times New Roman" w:hint="eastAsia"/>
                <w:sz w:val="24"/>
                <w:szCs w:val="24"/>
              </w:rPr>
              <w:t>日成立于</w:t>
            </w:r>
            <w:r>
              <w:rPr>
                <w:rFonts w:ascii="宋体" w:eastAsia="宋体" w:hAnsi="宋体" w:cs="Times New Roman" w:hint="eastAsia"/>
                <w:sz w:val="24"/>
                <w:szCs w:val="24"/>
              </w:rPr>
              <w:t>北京市</w:t>
            </w:r>
            <w:r w:rsidR="009F0343" w:rsidRPr="004246D2">
              <w:rPr>
                <w:rFonts w:ascii="宋体" w:eastAsia="宋体" w:hAnsi="宋体" w:cs="Times New Roman"/>
                <w:sz w:val="24"/>
                <w:szCs w:val="24"/>
              </w:rPr>
              <w:t>，</w:t>
            </w:r>
            <w:r w:rsidR="00DF7394" w:rsidRPr="004246D2">
              <w:rPr>
                <w:rFonts w:ascii="宋体" w:eastAsia="宋体" w:hAnsi="宋体" w:cs="Times New Roman"/>
                <w:sz w:val="24"/>
                <w:szCs w:val="24"/>
              </w:rPr>
              <w:t>主要业务为</w:t>
            </w:r>
            <w:r w:rsidRPr="00B53748">
              <w:rPr>
                <w:rFonts w:ascii="宋体" w:eastAsia="宋体" w:hAnsi="宋体" w:cs="Times New Roman" w:hint="eastAsia"/>
                <w:sz w:val="24"/>
                <w:szCs w:val="24"/>
              </w:rPr>
              <w:t>投资管理、资产管理、企业管理</w:t>
            </w:r>
            <w:r w:rsidR="009F0343" w:rsidRPr="004246D2">
              <w:rPr>
                <w:rFonts w:ascii="宋体" w:eastAsia="宋体" w:hAnsi="宋体" w:cs="Times New Roman"/>
                <w:sz w:val="24"/>
                <w:szCs w:val="24"/>
              </w:rPr>
              <w:t>。</w:t>
            </w:r>
          </w:p>
          <w:p w14:paraId="335D3B5E" w14:textId="29580AC4" w:rsidR="00F0514E" w:rsidRPr="004246D2" w:rsidRDefault="00B53748" w:rsidP="002459AD">
            <w:pPr>
              <w:rPr>
                <w:rFonts w:ascii="宋体" w:eastAsia="宋体" w:hAnsi="宋体"/>
                <w:sz w:val="24"/>
                <w:szCs w:val="24"/>
              </w:rPr>
            </w:pPr>
            <w:r>
              <w:rPr>
                <w:rFonts w:ascii="宋体" w:eastAsia="宋体" w:hAnsi="宋体" w:cs="Times New Roman" w:hint="eastAsia"/>
                <w:sz w:val="24"/>
                <w:szCs w:val="24"/>
              </w:rPr>
              <w:t>阳光正奇公司</w:t>
            </w:r>
            <w:r w:rsidR="00F124F8" w:rsidRPr="004246D2">
              <w:rPr>
                <w:rFonts w:ascii="宋体" w:eastAsia="宋体" w:hAnsi="宋体" w:cs="Times New Roman" w:hint="eastAsia"/>
                <w:sz w:val="24"/>
                <w:szCs w:val="24"/>
              </w:rPr>
              <w:t>的最终控制人为</w:t>
            </w:r>
            <w:r w:rsidR="00FA0755">
              <w:rPr>
                <w:rFonts w:ascii="宋体" w:eastAsia="宋体" w:hAnsi="宋体" w:cs="Times New Roman" w:hint="eastAsia"/>
                <w:sz w:val="24"/>
                <w:szCs w:val="24"/>
              </w:rPr>
              <w:t>普</w:t>
            </w:r>
            <w:proofErr w:type="gramStart"/>
            <w:r w:rsidR="00FA0755">
              <w:rPr>
                <w:rFonts w:ascii="宋体" w:eastAsia="宋体" w:hAnsi="宋体" w:cs="Times New Roman" w:hint="eastAsia"/>
                <w:sz w:val="24"/>
                <w:szCs w:val="24"/>
              </w:rPr>
              <w:t>洛</w:t>
            </w:r>
            <w:proofErr w:type="gramEnd"/>
            <w:r w:rsidR="00FA0755">
              <w:rPr>
                <w:rFonts w:ascii="宋体" w:eastAsia="宋体" w:hAnsi="宋体" w:cs="Times New Roman" w:hint="eastAsia"/>
                <w:sz w:val="24"/>
                <w:szCs w:val="24"/>
              </w:rPr>
              <w:t>斯集团</w:t>
            </w:r>
            <w:r w:rsidR="00C313DC">
              <w:rPr>
                <w:rFonts w:ascii="宋体" w:eastAsia="宋体" w:hAnsi="宋体" w:cs="Times New Roman" w:hint="eastAsia"/>
                <w:sz w:val="24"/>
                <w:szCs w:val="24"/>
              </w:rPr>
              <w:t>公司</w:t>
            </w:r>
            <w:r w:rsidR="00EA1CA6" w:rsidRPr="004246D2">
              <w:rPr>
                <w:rFonts w:ascii="宋体" w:eastAsia="宋体" w:hAnsi="宋体" w:cs="Times New Roman" w:hint="eastAsia"/>
                <w:sz w:val="24"/>
                <w:szCs w:val="24"/>
              </w:rPr>
              <w:t>，主要业务为供应链、大数据及新能源领域新基建的产业服务与投资管理</w:t>
            </w:r>
            <w:r w:rsidR="00457A73" w:rsidRPr="004246D2">
              <w:rPr>
                <w:rFonts w:ascii="宋体" w:eastAsia="宋体" w:hAnsi="宋体" w:cs="Times New Roman" w:hint="eastAsia"/>
                <w:sz w:val="24"/>
                <w:szCs w:val="24"/>
              </w:rPr>
              <w:t>。</w:t>
            </w:r>
          </w:p>
        </w:tc>
      </w:tr>
      <w:tr w:rsidR="00D72780" w:rsidRPr="004246D2" w14:paraId="6DD7773D" w14:textId="77777777" w:rsidTr="00B91C25">
        <w:tc>
          <w:tcPr>
            <w:tcW w:w="1673" w:type="dxa"/>
            <w:vMerge w:val="restart"/>
            <w:shd w:val="clear" w:color="auto" w:fill="D9D9D9"/>
            <w:vAlign w:val="center"/>
          </w:tcPr>
          <w:p w14:paraId="20D0663D" w14:textId="35AD31D4" w:rsidR="00D72780" w:rsidRPr="004246D2" w:rsidRDefault="00000000" w:rsidP="002459AD">
            <w:pPr>
              <w:rPr>
                <w:rFonts w:ascii="宋体" w:eastAsia="宋体" w:hAnsi="宋体" w:cs="Times New Roman"/>
                <w:sz w:val="24"/>
                <w:szCs w:val="24"/>
              </w:rPr>
            </w:pPr>
            <w:r w:rsidRPr="004246D2">
              <w:rPr>
                <w:rFonts w:ascii="宋体" w:eastAsia="宋体" w:hAnsi="宋体" w:cs="Times New Roman"/>
                <w:sz w:val="24"/>
                <w:szCs w:val="24"/>
              </w:rPr>
              <w:t>简易案件理由</w:t>
            </w:r>
            <w:r w:rsidR="00191BDE" w:rsidRPr="00191BDE">
              <w:rPr>
                <w:rFonts w:ascii="宋体" w:eastAsia="宋体" w:hAnsi="宋体" w:cs="Times New Roman" w:hint="eastAsia"/>
                <w:sz w:val="24"/>
                <w:szCs w:val="24"/>
              </w:rPr>
              <w:t>（可以单选，也可以多选）</w:t>
            </w:r>
          </w:p>
        </w:tc>
        <w:tc>
          <w:tcPr>
            <w:tcW w:w="6804" w:type="dxa"/>
            <w:gridSpan w:val="2"/>
          </w:tcPr>
          <w:p w14:paraId="75EF0674" w14:textId="77777777" w:rsidR="00D72780" w:rsidRPr="004246D2" w:rsidRDefault="00000000" w:rsidP="002459AD">
            <w:pPr>
              <w:rPr>
                <w:rFonts w:ascii="宋体" w:eastAsia="宋体" w:hAnsi="宋体" w:cs="Times New Roman"/>
                <w:sz w:val="24"/>
                <w:szCs w:val="24"/>
              </w:rPr>
            </w:pPr>
            <w:r w:rsidRPr="004246D2">
              <w:rPr>
                <w:rFonts w:ascii="宋体" w:eastAsia="宋体" w:hAnsi="宋体" w:cs="Times New Roman"/>
                <w:sz w:val="24"/>
                <w:szCs w:val="24"/>
              </w:rPr>
              <w:sym w:font="Wingdings" w:char="F0FE"/>
            </w:r>
            <w:r w:rsidRPr="004246D2">
              <w:rPr>
                <w:rFonts w:ascii="宋体" w:eastAsia="宋体" w:hAnsi="宋体" w:cs="Times New Roman"/>
                <w:sz w:val="24"/>
                <w:szCs w:val="24"/>
              </w:rPr>
              <w:t>1、在同一相关市场，所有参与集中的经营者所占市场份额之和小于15%。</w:t>
            </w:r>
          </w:p>
        </w:tc>
      </w:tr>
      <w:tr w:rsidR="00D72780" w:rsidRPr="004246D2" w14:paraId="2BD5B957" w14:textId="77777777" w:rsidTr="00B91C25">
        <w:tc>
          <w:tcPr>
            <w:tcW w:w="1673" w:type="dxa"/>
            <w:vMerge/>
            <w:shd w:val="clear" w:color="auto" w:fill="D9D9D9"/>
          </w:tcPr>
          <w:p w14:paraId="7E065CF6" w14:textId="77777777" w:rsidR="00D72780" w:rsidRPr="004246D2" w:rsidRDefault="00D72780" w:rsidP="002459AD">
            <w:pPr>
              <w:rPr>
                <w:rFonts w:ascii="宋体" w:eastAsia="宋体" w:hAnsi="宋体" w:cs="Times New Roman"/>
                <w:sz w:val="24"/>
                <w:szCs w:val="24"/>
              </w:rPr>
            </w:pPr>
          </w:p>
        </w:tc>
        <w:tc>
          <w:tcPr>
            <w:tcW w:w="6804" w:type="dxa"/>
            <w:gridSpan w:val="2"/>
          </w:tcPr>
          <w:p w14:paraId="552948AB" w14:textId="251FDF6E" w:rsidR="00D72780" w:rsidRPr="004246D2" w:rsidRDefault="009F0343" w:rsidP="002459AD">
            <w:pPr>
              <w:rPr>
                <w:rFonts w:ascii="宋体" w:eastAsia="宋体" w:hAnsi="宋体" w:cs="Times New Roman"/>
                <w:sz w:val="24"/>
                <w:szCs w:val="24"/>
              </w:rPr>
            </w:pPr>
            <w:r w:rsidRPr="004246D2">
              <w:rPr>
                <w:rFonts w:ascii="宋体" w:eastAsia="宋体" w:hAnsi="宋体" w:cs="Times New Roman"/>
                <w:sz w:val="24"/>
                <w:szCs w:val="24"/>
              </w:rPr>
              <w:t>□2、存在上下游关系的参与集中的经营者，在上下游市场所占的市场份额均小于25%。</w:t>
            </w:r>
          </w:p>
        </w:tc>
      </w:tr>
      <w:tr w:rsidR="00D72780" w:rsidRPr="004246D2" w14:paraId="22A554AC" w14:textId="77777777" w:rsidTr="00B91C25">
        <w:tc>
          <w:tcPr>
            <w:tcW w:w="1673" w:type="dxa"/>
            <w:vMerge/>
            <w:shd w:val="clear" w:color="auto" w:fill="D9D9D9"/>
          </w:tcPr>
          <w:p w14:paraId="413403B1" w14:textId="77777777" w:rsidR="00D72780" w:rsidRPr="004246D2" w:rsidRDefault="00D72780" w:rsidP="002459AD">
            <w:pPr>
              <w:rPr>
                <w:rFonts w:ascii="宋体" w:eastAsia="宋体" w:hAnsi="宋体" w:cs="Times New Roman"/>
                <w:sz w:val="24"/>
                <w:szCs w:val="24"/>
              </w:rPr>
            </w:pPr>
          </w:p>
        </w:tc>
        <w:tc>
          <w:tcPr>
            <w:tcW w:w="6804" w:type="dxa"/>
            <w:gridSpan w:val="2"/>
          </w:tcPr>
          <w:p w14:paraId="037E62EA" w14:textId="77777777" w:rsidR="00D72780" w:rsidRPr="004246D2" w:rsidRDefault="00000000" w:rsidP="002459AD">
            <w:pPr>
              <w:rPr>
                <w:rFonts w:ascii="宋体" w:eastAsia="宋体" w:hAnsi="宋体" w:cs="Times New Roman"/>
                <w:sz w:val="24"/>
                <w:szCs w:val="24"/>
              </w:rPr>
            </w:pPr>
            <w:r w:rsidRPr="004246D2">
              <w:rPr>
                <w:rFonts w:ascii="宋体" w:eastAsia="宋体" w:hAnsi="宋体" w:cs="Times New Roman"/>
                <w:sz w:val="24"/>
                <w:szCs w:val="24"/>
              </w:rPr>
              <w:t>□3、不在同一相关市场、也不存在上下游关系的参与集中的经营者，在与交易有关的每个市场所占的份额均小于25%。</w:t>
            </w:r>
          </w:p>
        </w:tc>
      </w:tr>
      <w:tr w:rsidR="00D72780" w:rsidRPr="004246D2" w14:paraId="355FE976" w14:textId="77777777" w:rsidTr="00B91C25">
        <w:tc>
          <w:tcPr>
            <w:tcW w:w="1673" w:type="dxa"/>
            <w:vMerge/>
            <w:shd w:val="clear" w:color="auto" w:fill="D9D9D9"/>
          </w:tcPr>
          <w:p w14:paraId="3BADFDA9" w14:textId="77777777" w:rsidR="00D72780" w:rsidRPr="004246D2" w:rsidRDefault="00D72780" w:rsidP="002459AD">
            <w:pPr>
              <w:rPr>
                <w:rFonts w:ascii="宋体" w:eastAsia="宋体" w:hAnsi="宋体" w:cs="Times New Roman"/>
                <w:sz w:val="24"/>
                <w:szCs w:val="24"/>
              </w:rPr>
            </w:pPr>
          </w:p>
        </w:tc>
        <w:tc>
          <w:tcPr>
            <w:tcW w:w="6804" w:type="dxa"/>
            <w:gridSpan w:val="2"/>
            <w:vAlign w:val="center"/>
          </w:tcPr>
          <w:p w14:paraId="1CE9188F" w14:textId="77777777" w:rsidR="00D72780" w:rsidRPr="004246D2" w:rsidRDefault="00000000" w:rsidP="00952775">
            <w:pPr>
              <w:rPr>
                <w:rFonts w:ascii="宋体" w:eastAsia="宋体" w:hAnsi="宋体" w:cs="Times New Roman"/>
                <w:sz w:val="24"/>
                <w:szCs w:val="24"/>
              </w:rPr>
            </w:pPr>
            <w:r w:rsidRPr="004246D2">
              <w:rPr>
                <w:rFonts w:ascii="宋体" w:eastAsia="宋体" w:hAnsi="宋体" w:cs="Times New Roman"/>
                <w:sz w:val="24"/>
                <w:szCs w:val="24"/>
              </w:rPr>
              <w:t>□4、参与集中的经营者在中国境外设立合营企业，合营企业不在中国境内从事经济活动。</w:t>
            </w:r>
          </w:p>
        </w:tc>
      </w:tr>
      <w:tr w:rsidR="00D72780" w:rsidRPr="004246D2" w14:paraId="558BAE1F" w14:textId="77777777" w:rsidTr="00B91C25">
        <w:tc>
          <w:tcPr>
            <w:tcW w:w="1673" w:type="dxa"/>
            <w:vMerge/>
            <w:shd w:val="clear" w:color="auto" w:fill="D9D9D9"/>
          </w:tcPr>
          <w:p w14:paraId="3B8C2098" w14:textId="77777777" w:rsidR="00D72780" w:rsidRPr="004246D2" w:rsidRDefault="00D72780" w:rsidP="002459AD">
            <w:pPr>
              <w:rPr>
                <w:rFonts w:ascii="宋体" w:eastAsia="宋体" w:hAnsi="宋体" w:cs="Times New Roman"/>
                <w:sz w:val="24"/>
                <w:szCs w:val="24"/>
              </w:rPr>
            </w:pPr>
          </w:p>
        </w:tc>
        <w:tc>
          <w:tcPr>
            <w:tcW w:w="6804" w:type="dxa"/>
            <w:gridSpan w:val="2"/>
          </w:tcPr>
          <w:p w14:paraId="09CB4110" w14:textId="77777777" w:rsidR="00D72780" w:rsidRPr="004246D2" w:rsidRDefault="00000000" w:rsidP="002459AD">
            <w:pPr>
              <w:rPr>
                <w:rFonts w:ascii="宋体" w:eastAsia="宋体" w:hAnsi="宋体" w:cs="Times New Roman"/>
                <w:sz w:val="24"/>
                <w:szCs w:val="24"/>
              </w:rPr>
            </w:pPr>
            <w:r w:rsidRPr="004246D2">
              <w:rPr>
                <w:rFonts w:ascii="宋体" w:eastAsia="宋体" w:hAnsi="宋体" w:cs="Times New Roman"/>
                <w:sz w:val="24"/>
                <w:szCs w:val="24"/>
              </w:rPr>
              <w:t>□5、参与集中的经营者收购境外企业股权或资产的，该境外企业不在中国境内从事经济活动。</w:t>
            </w:r>
          </w:p>
        </w:tc>
      </w:tr>
      <w:tr w:rsidR="00D72780" w:rsidRPr="004246D2" w14:paraId="77D174F1" w14:textId="77777777" w:rsidTr="00B91C25">
        <w:tc>
          <w:tcPr>
            <w:tcW w:w="1673" w:type="dxa"/>
            <w:vMerge/>
            <w:shd w:val="clear" w:color="auto" w:fill="D9D9D9"/>
          </w:tcPr>
          <w:p w14:paraId="6AA3B4A6" w14:textId="77777777" w:rsidR="00D72780" w:rsidRPr="004246D2" w:rsidRDefault="00D72780" w:rsidP="002459AD">
            <w:pPr>
              <w:rPr>
                <w:rFonts w:ascii="宋体" w:eastAsia="宋体" w:hAnsi="宋体" w:cs="Times New Roman"/>
                <w:sz w:val="24"/>
                <w:szCs w:val="24"/>
              </w:rPr>
            </w:pPr>
          </w:p>
        </w:tc>
        <w:tc>
          <w:tcPr>
            <w:tcW w:w="6804" w:type="dxa"/>
            <w:gridSpan w:val="2"/>
          </w:tcPr>
          <w:p w14:paraId="255638E5" w14:textId="77777777" w:rsidR="00D72780" w:rsidRPr="004246D2" w:rsidRDefault="00000000" w:rsidP="002459AD">
            <w:pPr>
              <w:rPr>
                <w:rFonts w:ascii="宋体" w:eastAsia="宋体" w:hAnsi="宋体" w:cs="Times New Roman"/>
                <w:sz w:val="24"/>
                <w:szCs w:val="24"/>
              </w:rPr>
            </w:pPr>
            <w:r w:rsidRPr="004246D2">
              <w:rPr>
                <w:rFonts w:ascii="宋体" w:eastAsia="宋体" w:hAnsi="宋体" w:cs="Times New Roman"/>
                <w:sz w:val="24"/>
                <w:szCs w:val="24"/>
              </w:rPr>
              <w:t>□6、由两个以上的经营者共同控制的合营企业，通过集中被其中一个或一个以上经营者控制。</w:t>
            </w:r>
          </w:p>
        </w:tc>
      </w:tr>
      <w:tr w:rsidR="00D72780" w:rsidRPr="004246D2" w14:paraId="61A85520" w14:textId="77777777">
        <w:tc>
          <w:tcPr>
            <w:tcW w:w="1673" w:type="dxa"/>
            <w:shd w:val="clear" w:color="auto" w:fill="D9D9D9"/>
            <w:vAlign w:val="center"/>
          </w:tcPr>
          <w:p w14:paraId="398033E4" w14:textId="77777777" w:rsidR="00D72780" w:rsidRPr="004246D2" w:rsidRDefault="00000000" w:rsidP="002459AD">
            <w:pPr>
              <w:widowControl/>
              <w:jc w:val="center"/>
              <w:rPr>
                <w:rFonts w:ascii="宋体" w:eastAsia="宋体" w:hAnsi="宋体" w:cs="Times New Roman"/>
                <w:sz w:val="24"/>
                <w:szCs w:val="24"/>
              </w:rPr>
            </w:pPr>
            <w:r w:rsidRPr="004246D2">
              <w:rPr>
                <w:rFonts w:ascii="宋体" w:eastAsia="宋体" w:hAnsi="宋体" w:cs="Times New Roman"/>
                <w:sz w:val="24"/>
                <w:szCs w:val="24"/>
              </w:rPr>
              <w:t>备注</w:t>
            </w:r>
          </w:p>
        </w:tc>
        <w:tc>
          <w:tcPr>
            <w:tcW w:w="6804" w:type="dxa"/>
            <w:gridSpan w:val="2"/>
          </w:tcPr>
          <w:p w14:paraId="10DC0927" w14:textId="51CE31B9" w:rsidR="00AC7C60" w:rsidRPr="00A23719" w:rsidRDefault="00AC7C60" w:rsidP="003C28AB">
            <w:pPr>
              <w:rPr>
                <w:rFonts w:ascii="宋体" w:eastAsia="宋体" w:hAnsi="宋体" w:cs="Times New Roman"/>
                <w:b/>
                <w:bCs/>
                <w:sz w:val="24"/>
                <w:szCs w:val="24"/>
              </w:rPr>
            </w:pPr>
            <w:r w:rsidRPr="00A23719">
              <w:rPr>
                <w:rFonts w:ascii="宋体" w:eastAsia="宋体" w:hAnsi="宋体" w:cs="Times New Roman" w:hint="eastAsia"/>
                <w:b/>
                <w:bCs/>
                <w:sz w:val="24"/>
                <w:szCs w:val="24"/>
              </w:rPr>
              <w:t>横向重叠</w:t>
            </w:r>
          </w:p>
          <w:p w14:paraId="09E0492A" w14:textId="2E0F0B7C" w:rsidR="00AC7C60" w:rsidRDefault="00AC7C60" w:rsidP="003E29DF">
            <w:pPr>
              <w:rPr>
                <w:rFonts w:ascii="宋体" w:eastAsia="宋体" w:hAnsi="宋体" w:cs="Times New Roman"/>
                <w:sz w:val="24"/>
                <w:szCs w:val="24"/>
              </w:rPr>
            </w:pPr>
            <w:r w:rsidRPr="00A23719">
              <w:rPr>
                <w:rFonts w:ascii="宋体" w:eastAsia="宋体" w:hAnsi="宋体" w:cs="Times New Roman"/>
                <w:sz w:val="24"/>
                <w:szCs w:val="24"/>
              </w:rPr>
              <w:t>2021</w:t>
            </w:r>
            <w:r w:rsidRPr="00A23719">
              <w:rPr>
                <w:rFonts w:ascii="宋体" w:eastAsia="宋体" w:hAnsi="宋体" w:cs="Times New Roman" w:hint="eastAsia"/>
                <w:sz w:val="24"/>
                <w:szCs w:val="24"/>
              </w:rPr>
              <w:t>年</w:t>
            </w:r>
            <w:r w:rsidR="00B07616" w:rsidRPr="003E29DF">
              <w:rPr>
                <w:rFonts w:ascii="宋体" w:eastAsia="宋体" w:hAnsi="宋体" w:cs="Times New Roman" w:hint="eastAsia"/>
                <w:sz w:val="24"/>
                <w:szCs w:val="24"/>
              </w:rPr>
              <w:t>中国境内电力生产供应市场</w:t>
            </w:r>
            <w:r>
              <w:rPr>
                <w:rFonts w:ascii="宋体" w:eastAsia="宋体" w:hAnsi="宋体" w:cs="Times New Roman" w:hint="eastAsia"/>
                <w:sz w:val="24"/>
                <w:szCs w:val="24"/>
              </w:rPr>
              <w:t>：</w:t>
            </w:r>
          </w:p>
          <w:p w14:paraId="0D64C271" w14:textId="52D20548" w:rsidR="00AC7C60" w:rsidRPr="004246D2" w:rsidRDefault="0058041B" w:rsidP="003C28AB">
            <w:pPr>
              <w:rPr>
                <w:rFonts w:ascii="宋体" w:eastAsia="宋体" w:hAnsi="宋体" w:cs="Times New Roman"/>
                <w:sz w:val="24"/>
                <w:szCs w:val="24"/>
              </w:rPr>
            </w:pPr>
            <w:r>
              <w:rPr>
                <w:rFonts w:ascii="宋体" w:eastAsia="宋体" w:hAnsi="宋体" w:cs="Times New Roman" w:hint="eastAsia"/>
                <w:sz w:val="24"/>
                <w:szCs w:val="24"/>
              </w:rPr>
              <w:t>国能管理公司</w:t>
            </w:r>
            <w:r w:rsidR="00AC7C60" w:rsidRPr="004246D2">
              <w:rPr>
                <w:rFonts w:ascii="宋体" w:eastAsia="宋体" w:hAnsi="宋体" w:cs="Times New Roman"/>
                <w:sz w:val="24"/>
                <w:szCs w:val="24"/>
              </w:rPr>
              <w:t>：</w:t>
            </w:r>
            <w:r w:rsidR="00B07616">
              <w:rPr>
                <w:rFonts w:ascii="宋体" w:eastAsia="宋体" w:hAnsi="宋体" w:cs="Times New Roman"/>
                <w:sz w:val="24"/>
                <w:szCs w:val="24"/>
              </w:rPr>
              <w:t>10</w:t>
            </w:r>
            <w:r w:rsidR="00B07616">
              <w:rPr>
                <w:rFonts w:ascii="宋体" w:eastAsia="宋体" w:hAnsi="宋体" w:cs="Times New Roman" w:hint="eastAsia"/>
                <w:sz w:val="24"/>
                <w:szCs w:val="24"/>
              </w:rPr>
              <w:t>-</w:t>
            </w:r>
            <w:r w:rsidR="00B07616">
              <w:rPr>
                <w:rFonts w:ascii="宋体" w:eastAsia="宋体" w:hAnsi="宋体" w:cs="Times New Roman"/>
                <w:sz w:val="24"/>
                <w:szCs w:val="24"/>
              </w:rPr>
              <w:t>15</w:t>
            </w:r>
            <w:r w:rsidR="00AC7C60" w:rsidRPr="004246D2">
              <w:rPr>
                <w:rFonts w:ascii="宋体" w:eastAsia="宋体" w:hAnsi="宋体" w:cs="Times New Roman"/>
                <w:sz w:val="24"/>
                <w:szCs w:val="24"/>
              </w:rPr>
              <w:t>%</w:t>
            </w:r>
          </w:p>
          <w:p w14:paraId="711D7DF6" w14:textId="3C1FD390" w:rsidR="00AC7C60" w:rsidRDefault="0058041B" w:rsidP="003C28AB">
            <w:pPr>
              <w:ind w:rightChars="-51" w:right="-107"/>
              <w:rPr>
                <w:rFonts w:ascii="宋体" w:eastAsia="宋体" w:hAnsi="宋体" w:cs="Times New Roman"/>
                <w:sz w:val="24"/>
                <w:szCs w:val="24"/>
              </w:rPr>
            </w:pPr>
            <w:r>
              <w:rPr>
                <w:rFonts w:ascii="宋体" w:eastAsia="宋体" w:hAnsi="宋体" w:cs="Times New Roman" w:hint="eastAsia"/>
                <w:sz w:val="24"/>
                <w:szCs w:val="24"/>
              </w:rPr>
              <w:t>阳光正奇公司</w:t>
            </w:r>
            <w:r w:rsidR="00AC7C60" w:rsidRPr="004246D2">
              <w:rPr>
                <w:rFonts w:ascii="宋体" w:eastAsia="宋体" w:hAnsi="宋体" w:cs="Times New Roman"/>
                <w:sz w:val="24"/>
                <w:szCs w:val="24"/>
              </w:rPr>
              <w:t>：0-5%</w:t>
            </w:r>
          </w:p>
          <w:p w14:paraId="21A1B475" w14:textId="55609429" w:rsidR="00AC7C60" w:rsidRDefault="00AC7C60" w:rsidP="003C28AB">
            <w:pPr>
              <w:pStyle w:val="a0"/>
              <w:spacing w:after="0"/>
              <w:ind w:firstLineChars="0" w:firstLine="0"/>
              <w:rPr>
                <w:rFonts w:ascii="宋体" w:eastAsia="宋体" w:hAnsi="宋体" w:cs="Times New Roman"/>
                <w:sz w:val="24"/>
                <w:szCs w:val="24"/>
              </w:rPr>
            </w:pPr>
            <w:r w:rsidRPr="004246D2">
              <w:rPr>
                <w:rFonts w:ascii="宋体" w:eastAsia="宋体" w:hAnsi="宋体" w:cs="Times New Roman"/>
                <w:sz w:val="24"/>
                <w:szCs w:val="24"/>
              </w:rPr>
              <w:lastRenderedPageBreak/>
              <w:t>合营企业</w:t>
            </w:r>
            <w:r w:rsidR="008E18CB">
              <w:rPr>
                <w:rFonts w:ascii="宋体" w:eastAsia="宋体" w:hAnsi="宋体" w:cs="Times New Roman"/>
                <w:sz w:val="24"/>
                <w:szCs w:val="24"/>
              </w:rPr>
              <w:t>(</w:t>
            </w:r>
            <w:r w:rsidR="008E18CB">
              <w:rPr>
                <w:rFonts w:ascii="宋体" w:eastAsia="宋体" w:hAnsi="宋体" w:cs="Times New Roman" w:hint="eastAsia"/>
                <w:sz w:val="24"/>
                <w:szCs w:val="24"/>
              </w:rPr>
              <w:t>预计)：</w:t>
            </w:r>
            <w:r w:rsidR="008E18CB" w:rsidRPr="004246D2">
              <w:rPr>
                <w:rFonts w:ascii="宋体" w:eastAsia="宋体" w:hAnsi="宋体" w:cs="Times New Roman"/>
                <w:sz w:val="24"/>
                <w:szCs w:val="24"/>
              </w:rPr>
              <w:t>0-5%</w:t>
            </w:r>
          </w:p>
          <w:p w14:paraId="61C1C4D0" w14:textId="48C7761A" w:rsidR="00883601" w:rsidRPr="00026CF1" w:rsidRDefault="008E18CB" w:rsidP="003C28AB">
            <w:pPr>
              <w:pStyle w:val="a0"/>
              <w:spacing w:after="0"/>
              <w:ind w:firstLineChars="0" w:firstLine="0"/>
            </w:pPr>
            <w:r>
              <w:rPr>
                <w:rFonts w:ascii="宋体" w:eastAsia="宋体" w:hAnsi="宋体" w:cs="Times New Roman" w:hint="eastAsia"/>
                <w:sz w:val="24"/>
                <w:szCs w:val="24"/>
              </w:rPr>
              <w:t>合计：</w:t>
            </w:r>
            <w:r w:rsidR="00B07616">
              <w:rPr>
                <w:rFonts w:ascii="宋体" w:eastAsia="宋体" w:hAnsi="宋体" w:cs="Times New Roman"/>
                <w:sz w:val="24"/>
                <w:szCs w:val="24"/>
              </w:rPr>
              <w:t>10</w:t>
            </w:r>
            <w:r w:rsidR="00B07616">
              <w:rPr>
                <w:rFonts w:ascii="宋体" w:eastAsia="宋体" w:hAnsi="宋体" w:cs="Times New Roman" w:hint="eastAsia"/>
                <w:sz w:val="24"/>
                <w:szCs w:val="24"/>
              </w:rPr>
              <w:t>-</w:t>
            </w:r>
            <w:r w:rsidR="00B07616">
              <w:rPr>
                <w:rFonts w:ascii="宋体" w:eastAsia="宋体" w:hAnsi="宋体" w:cs="Times New Roman"/>
                <w:sz w:val="24"/>
                <w:szCs w:val="24"/>
              </w:rPr>
              <w:t>15</w:t>
            </w:r>
            <w:r w:rsidRPr="004246D2">
              <w:rPr>
                <w:rFonts w:ascii="宋体" w:eastAsia="宋体" w:hAnsi="宋体" w:cs="Times New Roman"/>
                <w:sz w:val="24"/>
                <w:szCs w:val="24"/>
              </w:rPr>
              <w:t>%</w:t>
            </w:r>
          </w:p>
        </w:tc>
      </w:tr>
    </w:tbl>
    <w:p w14:paraId="1F15307D" w14:textId="6A02973A" w:rsidR="00D72780" w:rsidRPr="00385D73" w:rsidRDefault="00D72780" w:rsidP="00EF198D">
      <w:pPr>
        <w:snapToGrid w:val="0"/>
        <w:spacing w:line="360" w:lineRule="auto"/>
        <w:rPr>
          <w:rFonts w:ascii="Times New Roman" w:hAnsi="Times New Roman" w:cs="Times New Roman"/>
          <w:b/>
          <w:bCs/>
          <w:sz w:val="24"/>
          <w:szCs w:val="24"/>
        </w:rPr>
      </w:pPr>
    </w:p>
    <w:sectPr w:rsidR="00D72780" w:rsidRPr="00385D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3AE2A" w14:textId="77777777" w:rsidR="003224A3" w:rsidRDefault="003224A3" w:rsidP="00D97451">
      <w:r>
        <w:separator/>
      </w:r>
    </w:p>
  </w:endnote>
  <w:endnote w:type="continuationSeparator" w:id="0">
    <w:p w14:paraId="70800667" w14:textId="77777777" w:rsidR="003224A3" w:rsidRDefault="003224A3" w:rsidP="00D97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8BEEC" w14:textId="77777777" w:rsidR="003224A3" w:rsidRDefault="003224A3" w:rsidP="00D97451">
      <w:r>
        <w:separator/>
      </w:r>
    </w:p>
  </w:footnote>
  <w:footnote w:type="continuationSeparator" w:id="0">
    <w:p w14:paraId="58A2CE2A" w14:textId="77777777" w:rsidR="003224A3" w:rsidRDefault="003224A3" w:rsidP="00D97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B7984"/>
    <w:multiLevelType w:val="hybridMultilevel"/>
    <w:tmpl w:val="7A66218A"/>
    <w:lvl w:ilvl="0" w:tplc="1A0A77D4">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12345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E0NjKzMDEzNzMyMTBQ0lEKTi0uzszPAykwNKgFAHXN6JUtAAAA"/>
  </w:docVars>
  <w:rsids>
    <w:rsidRoot w:val="00675ADD"/>
    <w:rsid w:val="000006F8"/>
    <w:rsid w:val="000010A1"/>
    <w:rsid w:val="000203B4"/>
    <w:rsid w:val="00020436"/>
    <w:rsid w:val="00024170"/>
    <w:rsid w:val="00026CF1"/>
    <w:rsid w:val="0003062A"/>
    <w:rsid w:val="00031B69"/>
    <w:rsid w:val="0003266B"/>
    <w:rsid w:val="000328F3"/>
    <w:rsid w:val="000371C5"/>
    <w:rsid w:val="00047CC8"/>
    <w:rsid w:val="00051D14"/>
    <w:rsid w:val="00081416"/>
    <w:rsid w:val="0008361B"/>
    <w:rsid w:val="00086073"/>
    <w:rsid w:val="00092528"/>
    <w:rsid w:val="00093589"/>
    <w:rsid w:val="000A1EB4"/>
    <w:rsid w:val="000A4DFE"/>
    <w:rsid w:val="000B185E"/>
    <w:rsid w:val="000B2DE4"/>
    <w:rsid w:val="000B6CD3"/>
    <w:rsid w:val="000C3E2F"/>
    <w:rsid w:val="000C722A"/>
    <w:rsid w:val="000D0F27"/>
    <w:rsid w:val="000D1F49"/>
    <w:rsid w:val="000D52BD"/>
    <w:rsid w:val="000D552B"/>
    <w:rsid w:val="000E1C80"/>
    <w:rsid w:val="000E554B"/>
    <w:rsid w:val="000F3BC6"/>
    <w:rsid w:val="000F7CCB"/>
    <w:rsid w:val="00115718"/>
    <w:rsid w:val="001166AC"/>
    <w:rsid w:val="001169B2"/>
    <w:rsid w:val="0011762B"/>
    <w:rsid w:val="0012498C"/>
    <w:rsid w:val="0012505F"/>
    <w:rsid w:val="001314C8"/>
    <w:rsid w:val="0013171E"/>
    <w:rsid w:val="00134491"/>
    <w:rsid w:val="00135384"/>
    <w:rsid w:val="00135458"/>
    <w:rsid w:val="00137489"/>
    <w:rsid w:val="00150704"/>
    <w:rsid w:val="0015096E"/>
    <w:rsid w:val="00154C6B"/>
    <w:rsid w:val="00162F44"/>
    <w:rsid w:val="001713C4"/>
    <w:rsid w:val="0017381C"/>
    <w:rsid w:val="001770D1"/>
    <w:rsid w:val="001830BF"/>
    <w:rsid w:val="00190CAA"/>
    <w:rsid w:val="00191BDE"/>
    <w:rsid w:val="001947FE"/>
    <w:rsid w:val="001964DA"/>
    <w:rsid w:val="001B17D9"/>
    <w:rsid w:val="001B6F47"/>
    <w:rsid w:val="001B7412"/>
    <w:rsid w:val="001C2D7A"/>
    <w:rsid w:val="001C579D"/>
    <w:rsid w:val="001C79D7"/>
    <w:rsid w:val="001C7CBE"/>
    <w:rsid w:val="001D1BDB"/>
    <w:rsid w:val="001E7625"/>
    <w:rsid w:val="001F07BA"/>
    <w:rsid w:val="001F5E9F"/>
    <w:rsid w:val="002105A5"/>
    <w:rsid w:val="002141D4"/>
    <w:rsid w:val="00214938"/>
    <w:rsid w:val="00215745"/>
    <w:rsid w:val="00222727"/>
    <w:rsid w:val="002263C3"/>
    <w:rsid w:val="00226F2C"/>
    <w:rsid w:val="002273FD"/>
    <w:rsid w:val="002459AD"/>
    <w:rsid w:val="00247686"/>
    <w:rsid w:val="002523EF"/>
    <w:rsid w:val="00255A82"/>
    <w:rsid w:val="00261AF6"/>
    <w:rsid w:val="00263FAA"/>
    <w:rsid w:val="00265174"/>
    <w:rsid w:val="00265B83"/>
    <w:rsid w:val="0027209B"/>
    <w:rsid w:val="00276406"/>
    <w:rsid w:val="0028203C"/>
    <w:rsid w:val="00284E96"/>
    <w:rsid w:val="00292384"/>
    <w:rsid w:val="002A6427"/>
    <w:rsid w:val="002A7373"/>
    <w:rsid w:val="002B0875"/>
    <w:rsid w:val="002B3A5B"/>
    <w:rsid w:val="002C0B69"/>
    <w:rsid w:val="002C2263"/>
    <w:rsid w:val="002C2607"/>
    <w:rsid w:val="002C2A7A"/>
    <w:rsid w:val="002C5E2C"/>
    <w:rsid w:val="002D52A3"/>
    <w:rsid w:val="002E2D6D"/>
    <w:rsid w:val="002E5A23"/>
    <w:rsid w:val="003067CC"/>
    <w:rsid w:val="003128D2"/>
    <w:rsid w:val="0031617E"/>
    <w:rsid w:val="003224A3"/>
    <w:rsid w:val="00322563"/>
    <w:rsid w:val="00337294"/>
    <w:rsid w:val="003402B7"/>
    <w:rsid w:val="003455CF"/>
    <w:rsid w:val="00357B79"/>
    <w:rsid w:val="0036396E"/>
    <w:rsid w:val="00366B6E"/>
    <w:rsid w:val="0037643D"/>
    <w:rsid w:val="00376A92"/>
    <w:rsid w:val="003773AC"/>
    <w:rsid w:val="00383616"/>
    <w:rsid w:val="00385D73"/>
    <w:rsid w:val="00385F7A"/>
    <w:rsid w:val="0038670E"/>
    <w:rsid w:val="003938DD"/>
    <w:rsid w:val="003A69F9"/>
    <w:rsid w:val="003A7D18"/>
    <w:rsid w:val="003B14BB"/>
    <w:rsid w:val="003B172B"/>
    <w:rsid w:val="003B31B7"/>
    <w:rsid w:val="003B5E20"/>
    <w:rsid w:val="003C28AB"/>
    <w:rsid w:val="003D07CF"/>
    <w:rsid w:val="003E0EB8"/>
    <w:rsid w:val="003E10F0"/>
    <w:rsid w:val="003E29DF"/>
    <w:rsid w:val="003E4A4C"/>
    <w:rsid w:val="003F2AC8"/>
    <w:rsid w:val="00401E2E"/>
    <w:rsid w:val="00402DC3"/>
    <w:rsid w:val="004127E6"/>
    <w:rsid w:val="00417DCE"/>
    <w:rsid w:val="004212D7"/>
    <w:rsid w:val="00421700"/>
    <w:rsid w:val="004246D2"/>
    <w:rsid w:val="00434506"/>
    <w:rsid w:val="00436093"/>
    <w:rsid w:val="00442E21"/>
    <w:rsid w:val="00455DC3"/>
    <w:rsid w:val="00457A73"/>
    <w:rsid w:val="00465190"/>
    <w:rsid w:val="004734C1"/>
    <w:rsid w:val="004877FB"/>
    <w:rsid w:val="00487DC6"/>
    <w:rsid w:val="00487F19"/>
    <w:rsid w:val="0049310E"/>
    <w:rsid w:val="004B124F"/>
    <w:rsid w:val="004B2840"/>
    <w:rsid w:val="004B5D66"/>
    <w:rsid w:val="004C0FE4"/>
    <w:rsid w:val="004C337D"/>
    <w:rsid w:val="004C4EBC"/>
    <w:rsid w:val="004D2538"/>
    <w:rsid w:val="004D3285"/>
    <w:rsid w:val="004D4021"/>
    <w:rsid w:val="004D56E4"/>
    <w:rsid w:val="004F1E44"/>
    <w:rsid w:val="004F5C27"/>
    <w:rsid w:val="004F732A"/>
    <w:rsid w:val="004F7520"/>
    <w:rsid w:val="004F7649"/>
    <w:rsid w:val="0050084A"/>
    <w:rsid w:val="005035B7"/>
    <w:rsid w:val="005162ED"/>
    <w:rsid w:val="00521F65"/>
    <w:rsid w:val="0052289A"/>
    <w:rsid w:val="00524AE7"/>
    <w:rsid w:val="00534949"/>
    <w:rsid w:val="005436C6"/>
    <w:rsid w:val="00547F5E"/>
    <w:rsid w:val="005642DE"/>
    <w:rsid w:val="00564E60"/>
    <w:rsid w:val="005650A5"/>
    <w:rsid w:val="0056733D"/>
    <w:rsid w:val="00573C58"/>
    <w:rsid w:val="005748D9"/>
    <w:rsid w:val="005767BF"/>
    <w:rsid w:val="0058041B"/>
    <w:rsid w:val="0058128B"/>
    <w:rsid w:val="005903EC"/>
    <w:rsid w:val="005C1984"/>
    <w:rsid w:val="005C28A7"/>
    <w:rsid w:val="005D27BE"/>
    <w:rsid w:val="005E19D7"/>
    <w:rsid w:val="005F2FAB"/>
    <w:rsid w:val="00601AC5"/>
    <w:rsid w:val="0061331E"/>
    <w:rsid w:val="00617F52"/>
    <w:rsid w:val="0062176A"/>
    <w:rsid w:val="0062299A"/>
    <w:rsid w:val="006234B5"/>
    <w:rsid w:val="00626884"/>
    <w:rsid w:val="006270BE"/>
    <w:rsid w:val="00633AC4"/>
    <w:rsid w:val="00635194"/>
    <w:rsid w:val="00636491"/>
    <w:rsid w:val="00637F6A"/>
    <w:rsid w:val="006570E8"/>
    <w:rsid w:val="00660822"/>
    <w:rsid w:val="006608F3"/>
    <w:rsid w:val="00661696"/>
    <w:rsid w:val="00666DC4"/>
    <w:rsid w:val="00674F0B"/>
    <w:rsid w:val="00675ADD"/>
    <w:rsid w:val="00676718"/>
    <w:rsid w:val="0067758A"/>
    <w:rsid w:val="00680604"/>
    <w:rsid w:val="00690AFC"/>
    <w:rsid w:val="006915A8"/>
    <w:rsid w:val="006B2B37"/>
    <w:rsid w:val="006B42DB"/>
    <w:rsid w:val="006C4255"/>
    <w:rsid w:val="006C490A"/>
    <w:rsid w:val="006C6E3F"/>
    <w:rsid w:val="006D41AB"/>
    <w:rsid w:val="006E7DA6"/>
    <w:rsid w:val="006F40AA"/>
    <w:rsid w:val="006F71EC"/>
    <w:rsid w:val="007059A6"/>
    <w:rsid w:val="00714418"/>
    <w:rsid w:val="0072332A"/>
    <w:rsid w:val="007301CA"/>
    <w:rsid w:val="007324F6"/>
    <w:rsid w:val="007332AE"/>
    <w:rsid w:val="00735704"/>
    <w:rsid w:val="007362C4"/>
    <w:rsid w:val="00737E4D"/>
    <w:rsid w:val="00745A16"/>
    <w:rsid w:val="00753D16"/>
    <w:rsid w:val="00760F5E"/>
    <w:rsid w:val="00763FED"/>
    <w:rsid w:val="00764EAB"/>
    <w:rsid w:val="0077204F"/>
    <w:rsid w:val="007835F8"/>
    <w:rsid w:val="00793929"/>
    <w:rsid w:val="00795871"/>
    <w:rsid w:val="007A00DC"/>
    <w:rsid w:val="007B430B"/>
    <w:rsid w:val="007B75D9"/>
    <w:rsid w:val="007C0CB7"/>
    <w:rsid w:val="007C5CD7"/>
    <w:rsid w:val="007C6286"/>
    <w:rsid w:val="007C768F"/>
    <w:rsid w:val="007D00BF"/>
    <w:rsid w:val="007D36C7"/>
    <w:rsid w:val="007E4201"/>
    <w:rsid w:val="007E549E"/>
    <w:rsid w:val="007E7937"/>
    <w:rsid w:val="007F0278"/>
    <w:rsid w:val="0080227E"/>
    <w:rsid w:val="00803E45"/>
    <w:rsid w:val="0080590B"/>
    <w:rsid w:val="0081607D"/>
    <w:rsid w:val="00816685"/>
    <w:rsid w:val="008204C3"/>
    <w:rsid w:val="0082613C"/>
    <w:rsid w:val="00826C26"/>
    <w:rsid w:val="00831866"/>
    <w:rsid w:val="00831ADB"/>
    <w:rsid w:val="00847733"/>
    <w:rsid w:val="00852FB0"/>
    <w:rsid w:val="008556BF"/>
    <w:rsid w:val="00864283"/>
    <w:rsid w:val="00871090"/>
    <w:rsid w:val="00883601"/>
    <w:rsid w:val="008915A3"/>
    <w:rsid w:val="008A0515"/>
    <w:rsid w:val="008A336E"/>
    <w:rsid w:val="008A5054"/>
    <w:rsid w:val="008A525E"/>
    <w:rsid w:val="008A6387"/>
    <w:rsid w:val="008C058B"/>
    <w:rsid w:val="008C0AC3"/>
    <w:rsid w:val="008C24C5"/>
    <w:rsid w:val="008C315F"/>
    <w:rsid w:val="008C7045"/>
    <w:rsid w:val="008D0945"/>
    <w:rsid w:val="008D7503"/>
    <w:rsid w:val="008E18CB"/>
    <w:rsid w:val="008E58C5"/>
    <w:rsid w:val="008E651E"/>
    <w:rsid w:val="008E69F8"/>
    <w:rsid w:val="00901AD0"/>
    <w:rsid w:val="0091243D"/>
    <w:rsid w:val="00916202"/>
    <w:rsid w:val="0092614C"/>
    <w:rsid w:val="00935249"/>
    <w:rsid w:val="009404ED"/>
    <w:rsid w:val="00940888"/>
    <w:rsid w:val="0094341A"/>
    <w:rsid w:val="0094419C"/>
    <w:rsid w:val="0094496C"/>
    <w:rsid w:val="00952775"/>
    <w:rsid w:val="009536E1"/>
    <w:rsid w:val="009555F2"/>
    <w:rsid w:val="00961505"/>
    <w:rsid w:val="00965012"/>
    <w:rsid w:val="009660A9"/>
    <w:rsid w:val="00970928"/>
    <w:rsid w:val="00972067"/>
    <w:rsid w:val="009725FE"/>
    <w:rsid w:val="00976596"/>
    <w:rsid w:val="009779D4"/>
    <w:rsid w:val="00981774"/>
    <w:rsid w:val="00981B37"/>
    <w:rsid w:val="00990370"/>
    <w:rsid w:val="00991559"/>
    <w:rsid w:val="009938E7"/>
    <w:rsid w:val="00996FE2"/>
    <w:rsid w:val="009A6E8E"/>
    <w:rsid w:val="009B564B"/>
    <w:rsid w:val="009D06AF"/>
    <w:rsid w:val="009D5B9E"/>
    <w:rsid w:val="009D6FFF"/>
    <w:rsid w:val="009E323C"/>
    <w:rsid w:val="009E6238"/>
    <w:rsid w:val="009E7710"/>
    <w:rsid w:val="009E7FCC"/>
    <w:rsid w:val="009F0343"/>
    <w:rsid w:val="009F2349"/>
    <w:rsid w:val="009F49D5"/>
    <w:rsid w:val="00A03A8F"/>
    <w:rsid w:val="00A03BBF"/>
    <w:rsid w:val="00A10C50"/>
    <w:rsid w:val="00A20F36"/>
    <w:rsid w:val="00A216F5"/>
    <w:rsid w:val="00A23719"/>
    <w:rsid w:val="00A4459F"/>
    <w:rsid w:val="00A4738F"/>
    <w:rsid w:val="00A47B97"/>
    <w:rsid w:val="00A505B7"/>
    <w:rsid w:val="00A5313B"/>
    <w:rsid w:val="00A56025"/>
    <w:rsid w:val="00A601BF"/>
    <w:rsid w:val="00A6390C"/>
    <w:rsid w:val="00A659FF"/>
    <w:rsid w:val="00A65A4C"/>
    <w:rsid w:val="00A70F1D"/>
    <w:rsid w:val="00A7220C"/>
    <w:rsid w:val="00A72CF2"/>
    <w:rsid w:val="00A74B69"/>
    <w:rsid w:val="00A84F90"/>
    <w:rsid w:val="00A85AD2"/>
    <w:rsid w:val="00A91D4C"/>
    <w:rsid w:val="00A94E2E"/>
    <w:rsid w:val="00A95419"/>
    <w:rsid w:val="00AA47DA"/>
    <w:rsid w:val="00AA6C3C"/>
    <w:rsid w:val="00AC3879"/>
    <w:rsid w:val="00AC7C60"/>
    <w:rsid w:val="00AE38CB"/>
    <w:rsid w:val="00AF137F"/>
    <w:rsid w:val="00B01056"/>
    <w:rsid w:val="00B07616"/>
    <w:rsid w:val="00B0779E"/>
    <w:rsid w:val="00B140D7"/>
    <w:rsid w:val="00B1463F"/>
    <w:rsid w:val="00B22334"/>
    <w:rsid w:val="00B269A0"/>
    <w:rsid w:val="00B31718"/>
    <w:rsid w:val="00B34E89"/>
    <w:rsid w:val="00B3557D"/>
    <w:rsid w:val="00B364C0"/>
    <w:rsid w:val="00B426D6"/>
    <w:rsid w:val="00B44FF8"/>
    <w:rsid w:val="00B46AC7"/>
    <w:rsid w:val="00B53748"/>
    <w:rsid w:val="00B610C4"/>
    <w:rsid w:val="00B61D51"/>
    <w:rsid w:val="00B62525"/>
    <w:rsid w:val="00B634CC"/>
    <w:rsid w:val="00B66ED0"/>
    <w:rsid w:val="00B717BD"/>
    <w:rsid w:val="00B747F5"/>
    <w:rsid w:val="00B91C25"/>
    <w:rsid w:val="00B967F8"/>
    <w:rsid w:val="00BA04D8"/>
    <w:rsid w:val="00BD07D4"/>
    <w:rsid w:val="00BD1E37"/>
    <w:rsid w:val="00BD7070"/>
    <w:rsid w:val="00BE3562"/>
    <w:rsid w:val="00BE59CB"/>
    <w:rsid w:val="00BE66BD"/>
    <w:rsid w:val="00BF4179"/>
    <w:rsid w:val="00BF4278"/>
    <w:rsid w:val="00C03FA1"/>
    <w:rsid w:val="00C052FB"/>
    <w:rsid w:val="00C11F99"/>
    <w:rsid w:val="00C24289"/>
    <w:rsid w:val="00C26FD8"/>
    <w:rsid w:val="00C313DC"/>
    <w:rsid w:val="00C345EF"/>
    <w:rsid w:val="00C35D2C"/>
    <w:rsid w:val="00C37231"/>
    <w:rsid w:val="00C4225E"/>
    <w:rsid w:val="00C45A66"/>
    <w:rsid w:val="00C46704"/>
    <w:rsid w:val="00C51F1A"/>
    <w:rsid w:val="00C526EF"/>
    <w:rsid w:val="00C60EEF"/>
    <w:rsid w:val="00C64860"/>
    <w:rsid w:val="00C65E25"/>
    <w:rsid w:val="00C764B5"/>
    <w:rsid w:val="00C8141D"/>
    <w:rsid w:val="00C92760"/>
    <w:rsid w:val="00C93575"/>
    <w:rsid w:val="00C97E59"/>
    <w:rsid w:val="00CA0471"/>
    <w:rsid w:val="00CA46DD"/>
    <w:rsid w:val="00CB04EF"/>
    <w:rsid w:val="00CB090A"/>
    <w:rsid w:val="00CB3A58"/>
    <w:rsid w:val="00CB3EB8"/>
    <w:rsid w:val="00CB639F"/>
    <w:rsid w:val="00CB6679"/>
    <w:rsid w:val="00CC158F"/>
    <w:rsid w:val="00CC2156"/>
    <w:rsid w:val="00CC2A2A"/>
    <w:rsid w:val="00CC7373"/>
    <w:rsid w:val="00CC7470"/>
    <w:rsid w:val="00CD2C7E"/>
    <w:rsid w:val="00CD432D"/>
    <w:rsid w:val="00CD4D1A"/>
    <w:rsid w:val="00CD7E4D"/>
    <w:rsid w:val="00CE77F4"/>
    <w:rsid w:val="00CF1287"/>
    <w:rsid w:val="00CF41B1"/>
    <w:rsid w:val="00CF47D8"/>
    <w:rsid w:val="00D02FDB"/>
    <w:rsid w:val="00D22E32"/>
    <w:rsid w:val="00D27D12"/>
    <w:rsid w:val="00D42549"/>
    <w:rsid w:val="00D44B94"/>
    <w:rsid w:val="00D46965"/>
    <w:rsid w:val="00D52440"/>
    <w:rsid w:val="00D54F67"/>
    <w:rsid w:val="00D6480A"/>
    <w:rsid w:val="00D659F6"/>
    <w:rsid w:val="00D72780"/>
    <w:rsid w:val="00D73876"/>
    <w:rsid w:val="00D8622C"/>
    <w:rsid w:val="00D90229"/>
    <w:rsid w:val="00D9025A"/>
    <w:rsid w:val="00D9418E"/>
    <w:rsid w:val="00D96FBA"/>
    <w:rsid w:val="00D97451"/>
    <w:rsid w:val="00DA176E"/>
    <w:rsid w:val="00DA70EE"/>
    <w:rsid w:val="00DC42D0"/>
    <w:rsid w:val="00DC5283"/>
    <w:rsid w:val="00DD031E"/>
    <w:rsid w:val="00DD2622"/>
    <w:rsid w:val="00DD58B8"/>
    <w:rsid w:val="00DE095F"/>
    <w:rsid w:val="00DE3BD8"/>
    <w:rsid w:val="00DE791A"/>
    <w:rsid w:val="00DF4D3C"/>
    <w:rsid w:val="00DF7394"/>
    <w:rsid w:val="00E06BBA"/>
    <w:rsid w:val="00E21BE0"/>
    <w:rsid w:val="00E22F10"/>
    <w:rsid w:val="00E2518D"/>
    <w:rsid w:val="00E305DF"/>
    <w:rsid w:val="00E3464A"/>
    <w:rsid w:val="00E512E8"/>
    <w:rsid w:val="00E521E3"/>
    <w:rsid w:val="00E60431"/>
    <w:rsid w:val="00E704BC"/>
    <w:rsid w:val="00E706E5"/>
    <w:rsid w:val="00E726E1"/>
    <w:rsid w:val="00E813A0"/>
    <w:rsid w:val="00EA1CA6"/>
    <w:rsid w:val="00EA31E7"/>
    <w:rsid w:val="00EC03CB"/>
    <w:rsid w:val="00EC1CA0"/>
    <w:rsid w:val="00ED746D"/>
    <w:rsid w:val="00EF198D"/>
    <w:rsid w:val="00EF20B2"/>
    <w:rsid w:val="00EF482D"/>
    <w:rsid w:val="00EF731E"/>
    <w:rsid w:val="00F0514E"/>
    <w:rsid w:val="00F11A04"/>
    <w:rsid w:val="00F124F8"/>
    <w:rsid w:val="00F33650"/>
    <w:rsid w:val="00F37F86"/>
    <w:rsid w:val="00F41972"/>
    <w:rsid w:val="00F513FE"/>
    <w:rsid w:val="00F515BD"/>
    <w:rsid w:val="00F6114C"/>
    <w:rsid w:val="00F61D8D"/>
    <w:rsid w:val="00F71B45"/>
    <w:rsid w:val="00F82CE6"/>
    <w:rsid w:val="00F87DD7"/>
    <w:rsid w:val="00F945F3"/>
    <w:rsid w:val="00FA0755"/>
    <w:rsid w:val="00FA31DC"/>
    <w:rsid w:val="00FA32DD"/>
    <w:rsid w:val="00FA6C58"/>
    <w:rsid w:val="00FA702F"/>
    <w:rsid w:val="00FB2EDF"/>
    <w:rsid w:val="00FD214C"/>
    <w:rsid w:val="00FE072C"/>
    <w:rsid w:val="00FF28DD"/>
    <w:rsid w:val="00FF412A"/>
    <w:rsid w:val="194A0B26"/>
    <w:rsid w:val="3F9B22E6"/>
    <w:rsid w:val="48C40665"/>
    <w:rsid w:val="5E7301B8"/>
    <w:rsid w:val="69EC22B4"/>
    <w:rsid w:val="6F1E18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439CE"/>
  <w15:docId w15:val="{FA62AD57-172C-47BD-96FF-57868054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31617E"/>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First Indent"/>
    <w:basedOn w:val="a4"/>
    <w:uiPriority w:val="99"/>
    <w:unhideWhenUsed/>
    <w:qFormat/>
    <w:pPr>
      <w:ind w:firstLineChars="100" w:firstLine="420"/>
    </w:pPr>
  </w:style>
  <w:style w:type="paragraph" w:styleId="a4">
    <w:name w:val="Body Text"/>
    <w:basedOn w:val="a"/>
    <w:uiPriority w:val="99"/>
    <w:semiHidden/>
    <w:unhideWhenUsed/>
    <w:qFormat/>
    <w:pPr>
      <w:spacing w:after="120"/>
    </w:pPr>
  </w:style>
  <w:style w:type="table" w:styleId="a5">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网格型1"/>
    <w:basedOn w:val="a2"/>
    <w:uiPriority w:val="59"/>
    <w:qFormat/>
    <w:rPr>
      <w:rFonts w:asciiTheme="minorHAnsi" w:eastAsiaTheme="minorEastAsia" w:hAnsiTheme="minorHAnsi" w:cstheme="minorBidi"/>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rsid w:val="00E813A0"/>
    <w:pPr>
      <w:ind w:firstLineChars="200" w:firstLine="420"/>
    </w:pPr>
  </w:style>
  <w:style w:type="paragraph" w:styleId="a7">
    <w:name w:val="Revision"/>
    <w:hidden/>
    <w:uiPriority w:val="99"/>
    <w:semiHidden/>
    <w:rsid w:val="00B610C4"/>
    <w:rPr>
      <w:rFonts w:asciiTheme="minorHAnsi" w:eastAsiaTheme="minorEastAsia" w:hAnsiTheme="minorHAnsi" w:cstheme="minorBidi"/>
      <w:kern w:val="2"/>
      <w:sz w:val="21"/>
      <w:szCs w:val="22"/>
    </w:rPr>
  </w:style>
  <w:style w:type="paragraph" w:styleId="a8">
    <w:name w:val="header"/>
    <w:basedOn w:val="a"/>
    <w:link w:val="a9"/>
    <w:uiPriority w:val="99"/>
    <w:unhideWhenUsed/>
    <w:rsid w:val="00D97451"/>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1"/>
    <w:link w:val="a8"/>
    <w:uiPriority w:val="99"/>
    <w:rsid w:val="00D97451"/>
    <w:rPr>
      <w:rFonts w:asciiTheme="minorHAnsi" w:eastAsiaTheme="minorEastAsia" w:hAnsiTheme="minorHAnsi" w:cstheme="minorBidi"/>
      <w:kern w:val="2"/>
      <w:sz w:val="18"/>
      <w:szCs w:val="18"/>
    </w:rPr>
  </w:style>
  <w:style w:type="paragraph" w:styleId="aa">
    <w:name w:val="footer"/>
    <w:basedOn w:val="a"/>
    <w:link w:val="ab"/>
    <w:uiPriority w:val="99"/>
    <w:unhideWhenUsed/>
    <w:rsid w:val="00D97451"/>
    <w:pPr>
      <w:tabs>
        <w:tab w:val="center" w:pos="4153"/>
        <w:tab w:val="right" w:pos="8306"/>
      </w:tabs>
      <w:snapToGrid w:val="0"/>
      <w:jc w:val="left"/>
    </w:pPr>
    <w:rPr>
      <w:sz w:val="18"/>
      <w:szCs w:val="18"/>
    </w:rPr>
  </w:style>
  <w:style w:type="character" w:customStyle="1" w:styleId="ab">
    <w:name w:val="页脚 字符"/>
    <w:basedOn w:val="a1"/>
    <w:link w:val="aa"/>
    <w:uiPriority w:val="99"/>
    <w:rsid w:val="00D97451"/>
    <w:rPr>
      <w:rFonts w:asciiTheme="minorHAnsi" w:eastAsiaTheme="minorEastAsia" w:hAnsiTheme="minorHAnsi" w:cstheme="minorBidi"/>
      <w:kern w:val="2"/>
      <w:sz w:val="18"/>
      <w:szCs w:val="18"/>
    </w:rPr>
  </w:style>
  <w:style w:type="character" w:styleId="ac">
    <w:name w:val="annotation reference"/>
    <w:basedOn w:val="a1"/>
    <w:uiPriority w:val="99"/>
    <w:semiHidden/>
    <w:unhideWhenUsed/>
    <w:rsid w:val="0092614C"/>
    <w:rPr>
      <w:sz w:val="21"/>
      <w:szCs w:val="21"/>
    </w:rPr>
  </w:style>
  <w:style w:type="paragraph" w:styleId="ad">
    <w:name w:val="annotation text"/>
    <w:basedOn w:val="a"/>
    <w:link w:val="ae"/>
    <w:uiPriority w:val="99"/>
    <w:semiHidden/>
    <w:unhideWhenUsed/>
    <w:rsid w:val="0092614C"/>
    <w:pPr>
      <w:jc w:val="left"/>
    </w:pPr>
  </w:style>
  <w:style w:type="character" w:customStyle="1" w:styleId="ae">
    <w:name w:val="批注文字 字符"/>
    <w:basedOn w:val="a1"/>
    <w:link w:val="ad"/>
    <w:uiPriority w:val="99"/>
    <w:semiHidden/>
    <w:rsid w:val="0092614C"/>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92614C"/>
    <w:rPr>
      <w:b/>
      <w:bCs/>
    </w:rPr>
  </w:style>
  <w:style w:type="character" w:customStyle="1" w:styleId="af0">
    <w:name w:val="批注主题 字符"/>
    <w:basedOn w:val="ae"/>
    <w:link w:val="af"/>
    <w:uiPriority w:val="99"/>
    <w:semiHidden/>
    <w:rsid w:val="0092614C"/>
    <w:rPr>
      <w:rFonts w:asciiTheme="minorHAnsi" w:eastAsiaTheme="minorEastAsia" w:hAnsiTheme="minorHAnsi" w:cstheme="minorBidi"/>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517DC0D2-AB13-4A56-A645-11882859D87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经营者集中简易案件公示表</dc:title>
  <dc:creator>GLO</dc:creator>
  <cp:lastModifiedBy>GLO</cp:lastModifiedBy>
  <cp:revision>4</cp:revision>
  <dcterms:created xsi:type="dcterms:W3CDTF">2022-11-29T02:43:00Z</dcterms:created>
  <dcterms:modified xsi:type="dcterms:W3CDTF">2022-11-29T03:27:00Z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