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7423E" w14:textId="2DAD1523" w:rsidR="00946093" w:rsidRPr="009D2094" w:rsidRDefault="00946093" w:rsidP="00946093">
      <w:pPr>
        <w:jc w:val="center"/>
        <w:rPr>
          <w:rFonts w:eastAsia="黑体"/>
          <w:bCs/>
          <w:sz w:val="36"/>
          <w:szCs w:val="36"/>
        </w:rPr>
      </w:pPr>
      <w:r w:rsidRPr="009D2094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946093" w:rsidRPr="009D2094" w14:paraId="2D13702C" w14:textId="77777777" w:rsidTr="00185356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1F0B313E" w:rsidR="00946093" w:rsidRPr="009D2094" w:rsidRDefault="007D0852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9D2094">
              <w:rPr>
                <w:szCs w:val="21"/>
              </w:rPr>
              <w:t>凯雷集团公司收购争鲜股份有限公司股权案</w:t>
            </w:r>
            <w:r w:rsidRPr="00694E32">
              <w:rPr>
                <w:rFonts w:ascii="宋体" w:hAnsi="宋体"/>
                <w:szCs w:val="21"/>
              </w:rPr>
              <w:t>（“</w:t>
            </w:r>
            <w:r w:rsidRPr="009D2094">
              <w:rPr>
                <w:szCs w:val="21"/>
              </w:rPr>
              <w:t>本次交易</w:t>
            </w:r>
            <w:r w:rsidRPr="00694E32">
              <w:rPr>
                <w:rFonts w:ascii="宋体" w:hAnsi="宋体"/>
                <w:szCs w:val="21"/>
              </w:rPr>
              <w:t>”）</w:t>
            </w:r>
          </w:p>
        </w:tc>
      </w:tr>
      <w:tr w:rsidR="00946093" w:rsidRPr="009D2094" w14:paraId="4703E527" w14:textId="77777777" w:rsidTr="00185356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交易概况（限</w:t>
            </w:r>
            <w:r w:rsidRPr="009D2094">
              <w:rPr>
                <w:rFonts w:cs="Times New Roman"/>
                <w:bCs/>
                <w:color w:val="000000"/>
              </w:rPr>
              <w:t>200</w:t>
            </w:r>
            <w:r w:rsidRPr="009D2094"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B63B" w14:textId="0BF3ED5C" w:rsidR="00946093" w:rsidRPr="009D2094" w:rsidRDefault="00946093" w:rsidP="009D2094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9D2094">
              <w:rPr>
                <w:szCs w:val="28"/>
              </w:rPr>
              <w:t>凯雷集团公司（</w:t>
            </w:r>
            <w:r w:rsidRPr="009D2094">
              <w:rPr>
                <w:szCs w:val="28"/>
              </w:rPr>
              <w:t>The Carlyle Group Inc.</w:t>
            </w:r>
            <w:r w:rsidRPr="009D2094">
              <w:rPr>
                <w:szCs w:val="28"/>
              </w:rPr>
              <w:t>）</w:t>
            </w:r>
            <w:r w:rsidRPr="00694E32">
              <w:rPr>
                <w:rFonts w:ascii="宋体" w:hAnsi="宋体"/>
                <w:szCs w:val="28"/>
              </w:rPr>
              <w:t>（“凯雷”）</w:t>
            </w:r>
            <w:r w:rsidRPr="009D2094">
              <w:rPr>
                <w:szCs w:val="28"/>
              </w:rPr>
              <w:t>和</w:t>
            </w:r>
            <w:r w:rsidR="007D0852" w:rsidRPr="009D2094">
              <w:rPr>
                <w:iCs/>
              </w:rPr>
              <w:t>陈氏家族</w:t>
            </w:r>
            <w:r w:rsidRPr="009D2094">
              <w:rPr>
                <w:szCs w:val="28"/>
              </w:rPr>
              <w:t>订立</w:t>
            </w:r>
            <w:r w:rsidR="007D0852" w:rsidRPr="009D2094">
              <w:t>主</w:t>
            </w:r>
            <w:r w:rsidRPr="009D2094">
              <w:t>购买协议</w:t>
            </w:r>
            <w:r w:rsidRPr="009D2094">
              <w:rPr>
                <w:szCs w:val="28"/>
              </w:rPr>
              <w:t>，根据该协议，凯雷将</w:t>
            </w:r>
            <w:r w:rsidR="009D2094" w:rsidRPr="009D2094">
              <w:rPr>
                <w:szCs w:val="28"/>
              </w:rPr>
              <w:t>通过两家交易工具（</w:t>
            </w:r>
            <w:r w:rsidR="009D2094" w:rsidRPr="009D2094">
              <w:rPr>
                <w:szCs w:val="28"/>
              </w:rPr>
              <w:t>DANBO GROUP HOLDINGS</w:t>
            </w:r>
            <w:r w:rsidR="009D2094" w:rsidRPr="00694E32">
              <w:rPr>
                <w:rFonts w:ascii="宋体" w:hAnsi="宋体"/>
                <w:szCs w:val="28"/>
              </w:rPr>
              <w:t>（“</w:t>
            </w:r>
            <w:r w:rsidR="009D2094" w:rsidRPr="009D2094">
              <w:rPr>
                <w:b/>
                <w:szCs w:val="28"/>
              </w:rPr>
              <w:t>JVCO 1</w:t>
            </w:r>
            <w:r w:rsidR="009D2094" w:rsidRPr="00694E32">
              <w:rPr>
                <w:rFonts w:ascii="宋体" w:hAnsi="宋体"/>
                <w:szCs w:val="28"/>
              </w:rPr>
              <w:t>”）</w:t>
            </w:r>
            <w:r w:rsidR="009D2094" w:rsidRPr="009D2094">
              <w:rPr>
                <w:szCs w:val="28"/>
              </w:rPr>
              <w:t>及</w:t>
            </w:r>
            <w:r w:rsidR="009D2094" w:rsidRPr="009D2094">
              <w:rPr>
                <w:szCs w:val="28"/>
              </w:rPr>
              <w:t>PRIMAL POINT COMPANY LIMITED</w:t>
            </w:r>
            <w:r w:rsidR="009D2094" w:rsidRPr="00694E32">
              <w:rPr>
                <w:rFonts w:ascii="宋体" w:hAnsi="宋体"/>
                <w:szCs w:val="28"/>
              </w:rPr>
              <w:t>（“</w:t>
            </w:r>
            <w:r w:rsidR="009D2094" w:rsidRPr="009D2094">
              <w:rPr>
                <w:b/>
                <w:szCs w:val="28"/>
              </w:rPr>
              <w:t>JVCO 2</w:t>
            </w:r>
            <w:r w:rsidR="009D2094" w:rsidRPr="00694E32">
              <w:rPr>
                <w:rFonts w:ascii="宋体" w:hAnsi="宋体"/>
                <w:szCs w:val="28"/>
              </w:rPr>
              <w:t>”）</w:t>
            </w:r>
            <w:r w:rsidR="009D2094" w:rsidRPr="009D2094">
              <w:rPr>
                <w:szCs w:val="28"/>
              </w:rPr>
              <w:t>）</w:t>
            </w:r>
            <w:r w:rsidRPr="009D2094">
              <w:rPr>
                <w:szCs w:val="28"/>
              </w:rPr>
              <w:t>收购</w:t>
            </w:r>
            <w:r w:rsidR="007D0852" w:rsidRPr="009D2094">
              <w:rPr>
                <w:szCs w:val="28"/>
              </w:rPr>
              <w:t>争鲜餐饮有限公司</w:t>
            </w:r>
            <w:r w:rsidRPr="009D2094">
              <w:rPr>
                <w:szCs w:val="28"/>
              </w:rPr>
              <w:t>（</w:t>
            </w:r>
            <w:r w:rsidRPr="009D2094">
              <w:rPr>
                <w:szCs w:val="28"/>
              </w:rPr>
              <w:t>“</w:t>
            </w:r>
            <w:r w:rsidR="007D0852" w:rsidRPr="009D2094">
              <w:rPr>
                <w:szCs w:val="28"/>
              </w:rPr>
              <w:t>目标公司</w:t>
            </w:r>
            <w:r w:rsidRPr="009D2094">
              <w:rPr>
                <w:szCs w:val="28"/>
              </w:rPr>
              <w:t>”</w:t>
            </w:r>
            <w:r w:rsidRPr="009D2094">
              <w:rPr>
                <w:szCs w:val="28"/>
              </w:rPr>
              <w:t>）</w:t>
            </w:r>
            <w:r w:rsidR="007D0852" w:rsidRPr="009D2094">
              <w:rPr>
                <w:szCs w:val="28"/>
              </w:rPr>
              <w:t>26</w:t>
            </w:r>
            <w:r w:rsidRPr="009D2094">
              <w:rPr>
                <w:szCs w:val="28"/>
              </w:rPr>
              <w:t>%</w:t>
            </w:r>
            <w:r w:rsidRPr="009D2094">
              <w:rPr>
                <w:szCs w:val="28"/>
              </w:rPr>
              <w:t>的股份。</w:t>
            </w:r>
            <w:r w:rsidR="007D0852" w:rsidRPr="009D2094">
              <w:rPr>
                <w:szCs w:val="21"/>
              </w:rPr>
              <w:t>目标公司是</w:t>
            </w:r>
            <w:r w:rsidR="006E582C" w:rsidRPr="009D2094">
              <w:rPr>
                <w:szCs w:val="21"/>
              </w:rPr>
              <w:t>一家全球餐饮公司，是</w:t>
            </w:r>
            <w:r w:rsidR="007D0852" w:rsidRPr="009D2094">
              <w:rPr>
                <w:szCs w:val="21"/>
              </w:rPr>
              <w:t>中国台湾最大的回转寿司品牌</w:t>
            </w:r>
            <w:r w:rsidRPr="009D2094">
              <w:rPr>
                <w:szCs w:val="28"/>
              </w:rPr>
              <w:t>。本次交易前，</w:t>
            </w:r>
            <w:r w:rsidR="007D0852" w:rsidRPr="009D2094">
              <w:rPr>
                <w:szCs w:val="28"/>
              </w:rPr>
              <w:t>陈氏家族</w:t>
            </w:r>
            <w:r w:rsidR="009D2094">
              <w:rPr>
                <w:rFonts w:hint="eastAsia"/>
                <w:szCs w:val="28"/>
              </w:rPr>
              <w:t>分别</w:t>
            </w:r>
            <w:r w:rsidRPr="009D2094">
              <w:rPr>
                <w:szCs w:val="28"/>
              </w:rPr>
              <w:t>持有</w:t>
            </w:r>
            <w:r w:rsidR="009D2094">
              <w:rPr>
                <w:rFonts w:hint="eastAsia"/>
                <w:szCs w:val="28"/>
              </w:rPr>
              <w:t>J</w:t>
            </w:r>
            <w:r w:rsidR="009D2094">
              <w:rPr>
                <w:szCs w:val="28"/>
              </w:rPr>
              <w:t>VCO1</w:t>
            </w:r>
            <w:r w:rsidR="009D2094">
              <w:rPr>
                <w:rFonts w:hint="eastAsia"/>
                <w:szCs w:val="28"/>
              </w:rPr>
              <w:t>和</w:t>
            </w:r>
            <w:r w:rsidR="009D2094">
              <w:rPr>
                <w:rFonts w:hint="eastAsia"/>
                <w:szCs w:val="28"/>
              </w:rPr>
              <w:t>J</w:t>
            </w:r>
            <w:r w:rsidR="009D2094">
              <w:rPr>
                <w:szCs w:val="28"/>
              </w:rPr>
              <w:t>VCO2</w:t>
            </w:r>
            <w:r w:rsidR="009D2094" w:rsidRPr="009D2094" w:rsidDel="009D2094">
              <w:rPr>
                <w:szCs w:val="28"/>
              </w:rPr>
              <w:t xml:space="preserve"> </w:t>
            </w:r>
            <w:r w:rsidR="007D0852" w:rsidRPr="009D2094">
              <w:rPr>
                <w:szCs w:val="28"/>
              </w:rPr>
              <w:t>56.24</w:t>
            </w:r>
            <w:r w:rsidRPr="009D2094">
              <w:rPr>
                <w:szCs w:val="28"/>
              </w:rPr>
              <w:t>%</w:t>
            </w:r>
            <w:r w:rsidR="009D2094">
              <w:rPr>
                <w:rFonts w:hint="eastAsia"/>
                <w:szCs w:val="28"/>
              </w:rPr>
              <w:t>和</w:t>
            </w:r>
            <w:r w:rsidR="009D2094">
              <w:rPr>
                <w:rFonts w:hint="eastAsia"/>
                <w:szCs w:val="28"/>
              </w:rPr>
              <w:t>1</w:t>
            </w:r>
            <w:r w:rsidR="009D2094">
              <w:rPr>
                <w:szCs w:val="28"/>
              </w:rPr>
              <w:t>00%</w:t>
            </w:r>
            <w:r w:rsidRPr="009D2094">
              <w:rPr>
                <w:szCs w:val="28"/>
              </w:rPr>
              <w:t>的股</w:t>
            </w:r>
            <w:r w:rsidR="007D0852" w:rsidRPr="009D2094">
              <w:rPr>
                <w:szCs w:val="28"/>
              </w:rPr>
              <w:t>权</w:t>
            </w:r>
            <w:r w:rsidR="009D2094">
              <w:rPr>
                <w:rFonts w:hint="eastAsia"/>
                <w:szCs w:val="28"/>
              </w:rPr>
              <w:t>，</w:t>
            </w:r>
            <w:r w:rsidR="009D2094" w:rsidRPr="009D2094">
              <w:rPr>
                <w:szCs w:val="28"/>
              </w:rPr>
              <w:t>陈氏家族</w:t>
            </w:r>
            <w:r w:rsidR="009D2094">
              <w:rPr>
                <w:rFonts w:hint="eastAsia"/>
                <w:szCs w:val="28"/>
              </w:rPr>
              <w:t>对目标公司</w:t>
            </w:r>
            <w:r w:rsidR="007D0852" w:rsidRPr="009D2094">
              <w:rPr>
                <w:szCs w:val="28"/>
              </w:rPr>
              <w:t>单独控制权</w:t>
            </w:r>
            <w:r w:rsidRPr="009D2094">
              <w:rPr>
                <w:szCs w:val="28"/>
              </w:rPr>
              <w:t>。本次交易交割后，凯雷</w:t>
            </w:r>
            <w:r w:rsidR="007D0852" w:rsidRPr="009D2094">
              <w:rPr>
                <w:szCs w:val="28"/>
              </w:rPr>
              <w:t>和陈氏家族将共同控制目标公司，并分别持有目标公司</w:t>
            </w:r>
            <w:r w:rsidR="007D0852" w:rsidRPr="009D2094">
              <w:rPr>
                <w:szCs w:val="28"/>
              </w:rPr>
              <w:t>26%</w:t>
            </w:r>
            <w:r w:rsidR="007D0852" w:rsidRPr="009D2094">
              <w:rPr>
                <w:szCs w:val="28"/>
              </w:rPr>
              <w:t>和</w:t>
            </w:r>
            <w:r w:rsidR="007D0852" w:rsidRPr="009D2094">
              <w:rPr>
                <w:szCs w:val="28"/>
              </w:rPr>
              <w:t>74%</w:t>
            </w:r>
            <w:r w:rsidR="007D0852" w:rsidRPr="009D2094">
              <w:rPr>
                <w:szCs w:val="28"/>
              </w:rPr>
              <w:t>的</w:t>
            </w:r>
            <w:r w:rsidRPr="009D2094">
              <w:rPr>
                <w:szCs w:val="28"/>
              </w:rPr>
              <w:t>股权。</w:t>
            </w:r>
            <w:r w:rsidRPr="009D2094">
              <w:rPr>
                <w:szCs w:val="28"/>
              </w:rPr>
              <w:t xml:space="preserve">  </w:t>
            </w:r>
          </w:p>
        </w:tc>
      </w:tr>
      <w:tr w:rsidR="00946093" w:rsidRPr="009D2094" w14:paraId="5CE0ECE2" w14:textId="77777777" w:rsidTr="00185356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参与集中的经营者简介（每个限</w:t>
            </w:r>
            <w:r w:rsidRPr="009D2094">
              <w:rPr>
                <w:rFonts w:cs="Times New Roman"/>
                <w:bCs/>
                <w:color w:val="000000"/>
              </w:rPr>
              <w:t>100</w:t>
            </w:r>
            <w:r w:rsidRPr="009D2094"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3E1DA2EC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1.</w:t>
            </w:r>
            <w:r w:rsidRPr="009D2094"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 w:rsidRPr="009D2094">
              <w:rPr>
                <w:rFonts w:cs="Times New Roman"/>
                <w:color w:val="000000" w:themeColor="text1"/>
                <w:lang w:eastAsia="zh-Hans"/>
              </w:rPr>
              <w:t>凯雷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EECA" w14:textId="77777777" w:rsidR="00946093" w:rsidRPr="009D2094" w:rsidRDefault="00946093">
            <w:pPr>
              <w:widowControl w:val="0"/>
              <w:autoSpaceDE w:val="0"/>
              <w:adjustRightInd w:val="0"/>
              <w:snapToGrid w:val="0"/>
              <w:spacing w:after="0"/>
              <w:rPr>
                <w:color w:val="000000" w:themeColor="text1"/>
              </w:rPr>
            </w:pPr>
            <w:r w:rsidRPr="009D2094">
              <w:rPr>
                <w:color w:val="000000" w:themeColor="text1"/>
              </w:rPr>
              <w:t>凯雷于</w:t>
            </w:r>
            <w:r w:rsidRPr="009D2094">
              <w:rPr>
                <w:color w:val="000000" w:themeColor="text1"/>
              </w:rPr>
              <w:t>2011</w:t>
            </w:r>
            <w:r w:rsidRPr="009D2094">
              <w:rPr>
                <w:color w:val="000000" w:themeColor="text1"/>
              </w:rPr>
              <w:t>年</w:t>
            </w:r>
            <w:r w:rsidRPr="009D2094">
              <w:rPr>
                <w:color w:val="000000" w:themeColor="text1"/>
              </w:rPr>
              <w:t>7</w:t>
            </w:r>
            <w:r w:rsidRPr="009D2094">
              <w:rPr>
                <w:color w:val="000000" w:themeColor="text1"/>
              </w:rPr>
              <w:t>月</w:t>
            </w:r>
            <w:r w:rsidRPr="009D2094">
              <w:rPr>
                <w:color w:val="000000" w:themeColor="text1"/>
              </w:rPr>
              <w:t>18</w:t>
            </w:r>
            <w:r w:rsidRPr="009D2094">
              <w:rPr>
                <w:color w:val="000000" w:themeColor="text1"/>
              </w:rPr>
              <w:t>日在美国成立。凯雷是一家全球另类资产管理公司，管理全球范围投资的基金，这些基金主要涵盖三个投资领域：（</w:t>
            </w:r>
            <w:r w:rsidRPr="009D2094">
              <w:rPr>
                <w:color w:val="000000" w:themeColor="text1"/>
              </w:rPr>
              <w:t>1</w:t>
            </w:r>
            <w:r w:rsidRPr="009D2094">
              <w:rPr>
                <w:color w:val="000000" w:themeColor="text1"/>
              </w:rPr>
              <w:t>）全球私募股权业务（包括公司私募股权、房地产和自然资源基金）；（</w:t>
            </w:r>
            <w:r w:rsidRPr="009D2094">
              <w:rPr>
                <w:color w:val="000000" w:themeColor="text1"/>
              </w:rPr>
              <w:t>2</w:t>
            </w:r>
            <w:r w:rsidRPr="009D2094">
              <w:rPr>
                <w:color w:val="000000" w:themeColor="text1"/>
              </w:rPr>
              <w:t>）全球信贷业务（包括流动信贷、非流动信贷及实体资产信贷）；以及（</w:t>
            </w:r>
            <w:r w:rsidRPr="009D2094">
              <w:rPr>
                <w:color w:val="000000" w:themeColor="text1"/>
              </w:rPr>
              <w:t>3</w:t>
            </w:r>
            <w:r w:rsidRPr="009D2094">
              <w:rPr>
                <w:color w:val="000000" w:themeColor="text1"/>
              </w:rPr>
              <w:t>）投资解决方案（基金项目中的私募股权基金，包括一级基金、二级和相关共同投资业务）。</w:t>
            </w:r>
          </w:p>
          <w:p w14:paraId="5DA34D7F" w14:textId="4F937943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凯雷无最终控制人。</w:t>
            </w:r>
          </w:p>
        </w:tc>
      </w:tr>
      <w:tr w:rsidR="00946093" w:rsidRPr="009D2094" w14:paraId="423B5977" w14:textId="77777777" w:rsidTr="00185356">
        <w:trPr>
          <w:trHeight w:val="98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B2F2" w14:textId="27176184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2.</w:t>
            </w:r>
            <w:r w:rsidRPr="009D2094"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 w:rsidR="00B86150" w:rsidRPr="009D2094">
              <w:rPr>
                <w:rFonts w:cs="Times New Roman"/>
                <w:color w:val="000000" w:themeColor="text1"/>
              </w:rPr>
              <w:t>陈氏家族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EAEF5" w14:textId="6E6E75BF" w:rsidR="004778F0" w:rsidRPr="009D2094" w:rsidRDefault="00B86150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szCs w:val="21"/>
              </w:rPr>
            </w:pPr>
            <w:r w:rsidRPr="009D2094">
              <w:rPr>
                <w:szCs w:val="21"/>
              </w:rPr>
              <w:t>陈氏家族是争鲜的最终控制人。陈家的陈津秋（</w:t>
            </w:r>
            <w:r w:rsidRPr="009D2094">
              <w:rPr>
                <w:szCs w:val="21"/>
              </w:rPr>
              <w:t>Stanley Chen</w:t>
            </w:r>
            <w:r w:rsidRPr="009D2094">
              <w:rPr>
                <w:szCs w:val="21"/>
              </w:rPr>
              <w:t>）先生于</w:t>
            </w:r>
            <w:r w:rsidRPr="009D2094">
              <w:rPr>
                <w:szCs w:val="21"/>
              </w:rPr>
              <w:t>1996</w:t>
            </w:r>
            <w:r w:rsidRPr="009D2094">
              <w:rPr>
                <w:szCs w:val="21"/>
              </w:rPr>
              <w:t>年创立了目标公司。目标公司是中国台湾最大的回转寿司品牌，在全球拥有超过</w:t>
            </w:r>
            <w:r w:rsidRPr="009D2094">
              <w:rPr>
                <w:szCs w:val="21"/>
              </w:rPr>
              <w:t>400</w:t>
            </w:r>
            <w:r w:rsidRPr="009D2094">
              <w:rPr>
                <w:szCs w:val="21"/>
              </w:rPr>
              <w:t>家门店，遍及中国</w:t>
            </w:r>
            <w:r w:rsidR="00774ACA">
              <w:rPr>
                <w:rFonts w:hint="eastAsia"/>
                <w:szCs w:val="21"/>
              </w:rPr>
              <w:t>内地</w:t>
            </w:r>
            <w:r w:rsidRPr="009D2094">
              <w:rPr>
                <w:szCs w:val="21"/>
              </w:rPr>
              <w:t>、中国香港、新加坡和泰国。</w:t>
            </w:r>
          </w:p>
          <w:p w14:paraId="16C6C20A" w14:textId="31D1D2BD" w:rsidR="004778F0" w:rsidRPr="009D2094" w:rsidRDefault="004778F0" w:rsidP="00E2436F">
            <w:pPr>
              <w:snapToGrid w:val="0"/>
              <w:rPr>
                <w:szCs w:val="21"/>
              </w:rPr>
            </w:pPr>
            <w:r w:rsidRPr="009D2094">
              <w:rPr>
                <w:bCs/>
                <w:color w:val="000000"/>
              </w:rPr>
              <w:t>陈氏家族无最终控制人。</w:t>
            </w:r>
          </w:p>
          <w:p w14:paraId="61BD9CF5" w14:textId="041701A6" w:rsidR="00946093" w:rsidRPr="009D2094" w:rsidRDefault="00946093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</w:p>
        </w:tc>
      </w:tr>
      <w:tr w:rsidR="00946093" w:rsidRPr="009D2094" w14:paraId="1AC5D95A" w14:textId="77777777" w:rsidTr="00185356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01A6E6D2" w:rsidR="00946093" w:rsidRPr="009D2094" w:rsidRDefault="004138A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00FE"/>
            </w:r>
            <w:r w:rsidR="00946093" w:rsidRPr="009D2094">
              <w:rPr>
                <w:rFonts w:cs="Times New Roman"/>
                <w:lang w:val="en-GB"/>
              </w:rPr>
              <w:t xml:space="preserve"> </w:t>
            </w:r>
            <w:r w:rsidR="00946093" w:rsidRPr="009D2094">
              <w:rPr>
                <w:rFonts w:cs="Times New Roman"/>
                <w:bCs/>
                <w:color w:val="000000"/>
              </w:rPr>
              <w:t>1</w:t>
            </w:r>
            <w:r w:rsidR="00946093" w:rsidRPr="009D2094"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 w:rsidR="00946093" w:rsidRPr="009D2094">
              <w:rPr>
                <w:rFonts w:cs="Times New Roman"/>
                <w:bCs/>
                <w:color w:val="000000"/>
              </w:rPr>
              <w:t>15%</w:t>
            </w:r>
            <w:r w:rsidR="00946093" w:rsidRPr="009D2094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D2094" w14:paraId="2D86848C" w14:textId="77777777" w:rsidTr="00185356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2DF56BCB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lang w:val="en-GB"/>
              </w:rPr>
              <w:t xml:space="preserve"> </w:t>
            </w:r>
            <w:r w:rsidRPr="009D2094">
              <w:rPr>
                <w:rFonts w:cs="Times New Roman"/>
                <w:bCs/>
                <w:color w:val="000000"/>
              </w:rPr>
              <w:t>2</w:t>
            </w:r>
            <w:r w:rsidRPr="009D2094"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 w:rsidRPr="009D2094">
              <w:rPr>
                <w:rFonts w:cs="Times New Roman"/>
                <w:bCs/>
                <w:color w:val="000000"/>
              </w:rPr>
              <w:t>25%</w:t>
            </w:r>
            <w:r w:rsidRPr="009D2094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D2094" w14:paraId="058327E9" w14:textId="77777777" w:rsidTr="00185356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7AF1AB86" w:rsidR="00946093" w:rsidRPr="009D2094" w:rsidRDefault="004138A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="00946093" w:rsidRPr="009D2094">
              <w:rPr>
                <w:rFonts w:cs="Times New Roman"/>
                <w:bCs/>
                <w:color w:val="000000"/>
              </w:rPr>
              <w:t xml:space="preserve"> 3</w:t>
            </w:r>
            <w:r w:rsidR="00946093" w:rsidRPr="009D2094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946093" w:rsidRPr="009D2094">
              <w:rPr>
                <w:rFonts w:cs="Times New Roman"/>
                <w:bCs/>
                <w:color w:val="000000"/>
              </w:rPr>
              <w:t>25%</w:t>
            </w:r>
            <w:r w:rsidR="00946093" w:rsidRPr="009D2094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9D2094" w14:paraId="3A550DFD" w14:textId="77777777" w:rsidTr="00185356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bCs/>
                <w:color w:val="000000"/>
              </w:rPr>
              <w:t xml:space="preserve"> 4</w:t>
            </w:r>
            <w:r w:rsidRPr="009D2094"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946093" w:rsidRPr="009D2094" w14:paraId="30E3FFBE" w14:textId="77777777" w:rsidTr="00185356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928B1EA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bCs/>
                <w:color w:val="000000"/>
              </w:rPr>
              <w:t xml:space="preserve"> 5</w:t>
            </w:r>
            <w:r w:rsidRPr="009D2094"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946093" w:rsidRPr="009D2094" w14:paraId="06DDA366" w14:textId="77777777" w:rsidTr="00185356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Pr="009D2094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lang w:val="en-GB"/>
              </w:rPr>
              <w:sym w:font="Wingdings" w:char="F0A8"/>
            </w:r>
            <w:r w:rsidRPr="009D2094">
              <w:rPr>
                <w:rFonts w:cs="Times New Roman"/>
                <w:bCs/>
                <w:color w:val="000000"/>
              </w:rPr>
              <w:t xml:space="preserve"> 6</w:t>
            </w:r>
            <w:r w:rsidRPr="009D2094">
              <w:rPr>
                <w:rFonts w:cs="Times New Roman"/>
                <w:bCs/>
                <w:color w:val="000000"/>
              </w:rPr>
              <w:t>、由两个以上的经营者共同控制的合营企业，通过集中被其中</w:t>
            </w:r>
            <w:r w:rsidRPr="009D2094">
              <w:rPr>
                <w:rFonts w:cs="Times New Roman"/>
                <w:bCs/>
                <w:color w:val="000000"/>
              </w:rPr>
              <w:lastRenderedPageBreak/>
              <w:t>一个或一个以上经营者控制。</w:t>
            </w:r>
          </w:p>
        </w:tc>
      </w:tr>
      <w:tr w:rsidR="00946093" w:rsidRPr="009D2094" w14:paraId="10A69EA5" w14:textId="77777777" w:rsidTr="00185356">
        <w:trPr>
          <w:trHeight w:val="125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9D2094">
              <w:rPr>
                <w:rFonts w:cs="Times New Roman"/>
                <w:bCs/>
                <w:color w:val="000000"/>
              </w:rPr>
              <w:lastRenderedPageBreak/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DC66" w14:textId="244E3E73" w:rsidR="004138AE" w:rsidRPr="009D2094" w:rsidRDefault="004138AE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</w:rPr>
            </w:pPr>
            <w:r w:rsidRPr="009D2094">
              <w:rPr>
                <w:rFonts w:cs="Times New Roman"/>
                <w:b/>
                <w:color w:val="000000"/>
              </w:rPr>
              <w:t>横向重叠</w:t>
            </w:r>
            <w:r w:rsidR="00946093" w:rsidRPr="009D2094">
              <w:rPr>
                <w:rFonts w:cs="Times New Roman"/>
                <w:b/>
                <w:color w:val="000000"/>
              </w:rPr>
              <w:t>：</w:t>
            </w:r>
          </w:p>
          <w:tbl>
            <w:tblPr>
              <w:tblpPr w:leftFromText="180" w:rightFromText="180" w:horzAnchor="margin" w:tblpY="364"/>
              <w:tblOverlap w:val="never"/>
              <w:tblW w:w="62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69"/>
              <w:gridCol w:w="1770"/>
              <w:gridCol w:w="2725"/>
            </w:tblGrid>
            <w:tr w:rsidR="004138AE" w:rsidRPr="009D2094" w14:paraId="4B4149CC" w14:textId="77777777" w:rsidTr="00E2436F">
              <w:trPr>
                <w:trHeight w:val="209"/>
              </w:trPr>
              <w:tc>
                <w:tcPr>
                  <w:tcW w:w="1769" w:type="dxa"/>
                </w:tcPr>
                <w:p w14:paraId="79EAA0AC" w14:textId="3F35E1C0" w:rsidR="004138AE" w:rsidRPr="009D2094" w:rsidRDefault="004138AE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相关商品市场</w:t>
                  </w:r>
                </w:p>
              </w:tc>
              <w:tc>
                <w:tcPr>
                  <w:tcW w:w="1770" w:type="dxa"/>
                </w:tcPr>
                <w:p w14:paraId="3922D2E8" w14:textId="0B5C9CDB" w:rsidR="004138AE" w:rsidRPr="009D2094" w:rsidRDefault="004138AE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相关地域市场</w:t>
                  </w:r>
                </w:p>
              </w:tc>
              <w:tc>
                <w:tcPr>
                  <w:tcW w:w="2725" w:type="dxa"/>
                </w:tcPr>
                <w:p w14:paraId="0801E1D4" w14:textId="5EF92CFC" w:rsidR="004138AE" w:rsidRPr="009D2094" w:rsidRDefault="004138AE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t>2021</w:t>
                  </w:r>
                  <w:r w:rsidRPr="009D2094">
                    <w:t>年市场份额</w:t>
                  </w:r>
                </w:p>
              </w:tc>
            </w:tr>
            <w:tr w:rsidR="004138AE" w:rsidRPr="009D2094" w14:paraId="7E150B68" w14:textId="77777777" w:rsidTr="00E2436F">
              <w:trPr>
                <w:trHeight w:val="1322"/>
              </w:trPr>
              <w:tc>
                <w:tcPr>
                  <w:tcW w:w="1769" w:type="dxa"/>
                </w:tcPr>
                <w:p w14:paraId="22B8F166" w14:textId="4FA68A8F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2C11AB2D" w14:textId="63025B0A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北京市</w:t>
                  </w:r>
                </w:p>
              </w:tc>
              <w:tc>
                <w:tcPr>
                  <w:tcW w:w="2725" w:type="dxa"/>
                </w:tcPr>
                <w:p w14:paraId="3CE09E03" w14:textId="77231298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[5-10]%;</w:t>
                  </w:r>
                </w:p>
                <w:p w14:paraId="101AA991" w14:textId="6AA1A57D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69E7D64C" w14:textId="6CD361C1" w:rsidR="004138AE" w:rsidRPr="009D2094" w:rsidRDefault="008F42A0" w:rsidP="00BD7FA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[10</w:t>
                  </w:r>
                  <w:r w:rsidR="00BD7FA0">
                    <w:rPr>
                      <w:bCs/>
                      <w:color w:val="000000"/>
                    </w:rPr>
                    <w:t>-15</w:t>
                  </w:r>
                  <w:r w:rsidR="004138AE" w:rsidRPr="009D2094">
                    <w:rPr>
                      <w:bCs/>
                      <w:color w:val="000000"/>
                    </w:rPr>
                    <w:t>]%</w:t>
                  </w:r>
                </w:p>
              </w:tc>
            </w:tr>
            <w:tr w:rsidR="004138AE" w:rsidRPr="009D2094" w14:paraId="1A5D9287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086380E8" w14:textId="28D4154E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6C54FBF3" w14:textId="4076C856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上海市</w:t>
                  </w:r>
                </w:p>
              </w:tc>
              <w:tc>
                <w:tcPr>
                  <w:tcW w:w="2725" w:type="dxa"/>
                </w:tcPr>
                <w:p w14:paraId="135297E9" w14:textId="5D7BD725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[5-10]%;</w:t>
                  </w:r>
                </w:p>
                <w:p w14:paraId="629A7838" w14:textId="6B5E2312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5B02ED7C" w14:textId="3DD10099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[5-10]%</w:t>
                  </w:r>
                </w:p>
              </w:tc>
            </w:tr>
            <w:tr w:rsidR="004138AE" w:rsidRPr="009D2094" w14:paraId="7FCF5358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12CB0EC7" w14:textId="60ECE482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13029195" w14:textId="1C085A54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大连市</w:t>
                  </w:r>
                </w:p>
              </w:tc>
              <w:tc>
                <w:tcPr>
                  <w:tcW w:w="2725" w:type="dxa"/>
                </w:tcPr>
                <w:p w14:paraId="6497B7D3" w14:textId="377C3669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BD7FA0" w:rsidRPr="009D2094">
                    <w:rPr>
                      <w:bCs/>
                      <w:color w:val="000000"/>
                    </w:rPr>
                    <w:t>[5-10]</w:t>
                  </w:r>
                  <w:r w:rsidR="004138AE" w:rsidRPr="009D2094">
                    <w:rPr>
                      <w:bCs/>
                      <w:color w:val="000000"/>
                    </w:rPr>
                    <w:t>%;</w:t>
                  </w:r>
                </w:p>
                <w:p w14:paraId="2B740A6C" w14:textId="1290500A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1DC092E0" w14:textId="79DD8C4D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BD7FA0" w:rsidRPr="009D2094">
                    <w:rPr>
                      <w:bCs/>
                      <w:color w:val="000000"/>
                    </w:rPr>
                    <w:t>[5-10]</w:t>
                  </w:r>
                  <w:r w:rsidR="004138AE" w:rsidRPr="009D2094">
                    <w:rPr>
                      <w:bCs/>
                      <w:color w:val="000000"/>
                    </w:rPr>
                    <w:t>%</w:t>
                  </w:r>
                </w:p>
              </w:tc>
            </w:tr>
            <w:tr w:rsidR="004138AE" w:rsidRPr="009D2094" w14:paraId="2C83938B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4FBD4B1B" w14:textId="17217986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2BF739A1" w14:textId="2A782514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青岛市</w:t>
                  </w:r>
                </w:p>
              </w:tc>
              <w:tc>
                <w:tcPr>
                  <w:tcW w:w="2725" w:type="dxa"/>
                </w:tcPr>
                <w:p w14:paraId="466AA1C4" w14:textId="352BFB4F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BD7FA0" w:rsidRPr="009D2094">
                    <w:rPr>
                      <w:bCs/>
                      <w:color w:val="000000"/>
                    </w:rPr>
                    <w:t>[5-10]</w:t>
                  </w:r>
                  <w:r w:rsidR="004138AE" w:rsidRPr="009D2094">
                    <w:rPr>
                      <w:bCs/>
                      <w:color w:val="000000"/>
                    </w:rPr>
                    <w:t>%;</w:t>
                  </w:r>
                </w:p>
                <w:p w14:paraId="03CCB299" w14:textId="4EC4E586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5EEC5B9E" w14:textId="3C86CD42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[5-10]%</w:t>
                  </w:r>
                </w:p>
              </w:tc>
            </w:tr>
            <w:tr w:rsidR="004138AE" w:rsidRPr="009D2094" w14:paraId="49843EA4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4EBFF87D" w14:textId="609E9D58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35ACA7B5" w14:textId="0A94E729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深圳市</w:t>
                  </w:r>
                </w:p>
              </w:tc>
              <w:tc>
                <w:tcPr>
                  <w:tcW w:w="2725" w:type="dxa"/>
                </w:tcPr>
                <w:p w14:paraId="3BAA8B7E" w14:textId="0AFFF2A4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[5-10]%;</w:t>
                  </w:r>
                </w:p>
                <w:p w14:paraId="18B63838" w14:textId="05F15F95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21976ED9" w14:textId="30CF15B8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[5-10]%</w:t>
                  </w:r>
                </w:p>
              </w:tc>
            </w:tr>
            <w:tr w:rsidR="004138AE" w:rsidRPr="009D2094" w14:paraId="155EAFD6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7164022D" w14:textId="53BC0144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24B46811" w14:textId="397999CB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广州市</w:t>
                  </w:r>
                </w:p>
              </w:tc>
              <w:tc>
                <w:tcPr>
                  <w:tcW w:w="2725" w:type="dxa"/>
                </w:tcPr>
                <w:p w14:paraId="3809276C" w14:textId="3728C8B0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BD7FA0" w:rsidRPr="009D2094">
                    <w:rPr>
                      <w:bCs/>
                      <w:color w:val="000000"/>
                    </w:rPr>
                    <w:t>[5-10]</w:t>
                  </w:r>
                  <w:r w:rsidR="004138AE" w:rsidRPr="009D2094">
                    <w:rPr>
                      <w:bCs/>
                      <w:color w:val="000000"/>
                    </w:rPr>
                    <w:t>%;</w:t>
                  </w:r>
                </w:p>
                <w:p w14:paraId="523A2C81" w14:textId="08D797FC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1CCA3BA3" w14:textId="6AD5C042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BD7FA0" w:rsidRPr="009D2094">
                    <w:rPr>
                      <w:bCs/>
                      <w:color w:val="000000"/>
                    </w:rPr>
                    <w:t>[5-10]</w:t>
                  </w:r>
                  <w:r w:rsidR="004138AE" w:rsidRPr="009D2094">
                    <w:rPr>
                      <w:bCs/>
                      <w:color w:val="000000"/>
                    </w:rPr>
                    <w:t>%</w:t>
                  </w:r>
                </w:p>
              </w:tc>
            </w:tr>
            <w:tr w:rsidR="004138AE" w:rsidRPr="009D2094" w14:paraId="12228334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6C8C737D" w14:textId="3A6CC099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63377EF0" w14:textId="0E0D1AAB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成都市</w:t>
                  </w:r>
                </w:p>
              </w:tc>
              <w:tc>
                <w:tcPr>
                  <w:tcW w:w="2725" w:type="dxa"/>
                </w:tcPr>
                <w:p w14:paraId="630DB931" w14:textId="2F1E0CA7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20867E3F" w14:textId="3AC1A080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62A5EA83" w14:textId="05E28318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  <w:tr w:rsidR="004138AE" w:rsidRPr="009D2094" w14:paraId="3CC4DDC6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51100CAD" w14:textId="290E9F46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lastRenderedPageBreak/>
                    <w:t>快餐服务市场</w:t>
                  </w:r>
                </w:p>
              </w:tc>
              <w:tc>
                <w:tcPr>
                  <w:tcW w:w="1770" w:type="dxa"/>
                </w:tcPr>
                <w:p w14:paraId="6FC317D2" w14:textId="1501AB5D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天津市</w:t>
                  </w:r>
                </w:p>
              </w:tc>
              <w:tc>
                <w:tcPr>
                  <w:tcW w:w="2725" w:type="dxa"/>
                </w:tcPr>
                <w:p w14:paraId="2A75BE5D" w14:textId="36CA090D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[10</w:t>
                  </w:r>
                  <w:r w:rsidR="00BD7FA0">
                    <w:rPr>
                      <w:bCs/>
                      <w:color w:val="000000"/>
                    </w:rPr>
                    <w:t>-15</w:t>
                  </w:r>
                  <w:r w:rsidR="004138AE" w:rsidRPr="009D2094">
                    <w:rPr>
                      <w:bCs/>
                      <w:color w:val="000000"/>
                    </w:rPr>
                    <w:t>]%;</w:t>
                  </w:r>
                </w:p>
                <w:p w14:paraId="0214BEFF" w14:textId="74B848AC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70EFDB81" w14:textId="598C82A3" w:rsidR="004138AE" w:rsidRPr="009D2094" w:rsidRDefault="008F42A0" w:rsidP="00BD7FA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[10</w:t>
                  </w:r>
                  <w:r w:rsidR="00BD7FA0">
                    <w:rPr>
                      <w:bCs/>
                      <w:color w:val="000000"/>
                    </w:rPr>
                    <w:t>-15</w:t>
                  </w:r>
                  <w:r w:rsidR="004138AE" w:rsidRPr="009D2094">
                    <w:rPr>
                      <w:bCs/>
                      <w:color w:val="000000"/>
                    </w:rPr>
                    <w:t>]%</w:t>
                  </w:r>
                </w:p>
              </w:tc>
            </w:tr>
            <w:tr w:rsidR="004138AE" w:rsidRPr="009D2094" w14:paraId="0D034D36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677CD3B6" w14:textId="02E9CF65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3AD2E4B4" w14:textId="432EE03F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武汉市</w:t>
                  </w:r>
                </w:p>
              </w:tc>
              <w:tc>
                <w:tcPr>
                  <w:tcW w:w="2725" w:type="dxa"/>
                </w:tcPr>
                <w:p w14:paraId="479CA355" w14:textId="06771006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[5-10]%;</w:t>
                  </w:r>
                </w:p>
                <w:p w14:paraId="5F32DAD4" w14:textId="753A59F1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3D01E6E2" w14:textId="16918206" w:rsidR="004138AE" w:rsidRPr="009D2094" w:rsidRDefault="008F42A0" w:rsidP="00BD7FA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[10</w:t>
                  </w:r>
                  <w:r w:rsidR="00BD7FA0">
                    <w:rPr>
                      <w:bCs/>
                      <w:color w:val="000000"/>
                    </w:rPr>
                    <w:t>-15</w:t>
                  </w:r>
                  <w:r w:rsidR="004138AE" w:rsidRPr="009D2094">
                    <w:rPr>
                      <w:bCs/>
                      <w:color w:val="000000"/>
                    </w:rPr>
                    <w:t>]%</w:t>
                  </w:r>
                </w:p>
              </w:tc>
            </w:tr>
            <w:tr w:rsidR="004138AE" w:rsidRPr="009D2094" w14:paraId="1F0A7BC4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52B5D3AD" w14:textId="124E0396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2486837E" w14:textId="09FCCD6F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重庆市</w:t>
                  </w:r>
                </w:p>
              </w:tc>
              <w:tc>
                <w:tcPr>
                  <w:tcW w:w="2725" w:type="dxa"/>
                </w:tcPr>
                <w:p w14:paraId="576F44F9" w14:textId="5DEFE583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62B5FA3E" w14:textId="58FE8928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7A4E0B0A" w14:textId="0AFF1C41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  <w:tr w:rsidR="004138AE" w:rsidRPr="009D2094" w14:paraId="0927AB1C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703ACEDD" w14:textId="54AAD068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1B1EEB20" w14:textId="363DA99A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宁波市</w:t>
                  </w:r>
                </w:p>
              </w:tc>
              <w:tc>
                <w:tcPr>
                  <w:tcW w:w="2725" w:type="dxa"/>
                </w:tcPr>
                <w:p w14:paraId="0C2EE167" w14:textId="036C290C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7D89D76C" w14:textId="518EB176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2C1A547B" w14:textId="008F3001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  <w:tr w:rsidR="004138AE" w:rsidRPr="009D2094" w14:paraId="5EE6F060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51DBFC08" w14:textId="5383887D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7F6094D8" w14:textId="2408435E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南京市</w:t>
                  </w:r>
                </w:p>
              </w:tc>
              <w:tc>
                <w:tcPr>
                  <w:tcW w:w="2725" w:type="dxa"/>
                </w:tcPr>
                <w:p w14:paraId="373B2FC9" w14:textId="137ED307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[5</w:t>
                  </w:r>
                  <w:r w:rsidR="00BD7FA0">
                    <w:rPr>
                      <w:bCs/>
                      <w:color w:val="000000"/>
                    </w:rPr>
                    <w:t>-10</w:t>
                  </w:r>
                  <w:r w:rsidR="004138AE" w:rsidRPr="009D2094">
                    <w:rPr>
                      <w:bCs/>
                      <w:color w:val="000000"/>
                    </w:rPr>
                    <w:t>]%;</w:t>
                  </w:r>
                </w:p>
                <w:p w14:paraId="74A4FBAC" w14:textId="793EF7D2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7857E486" w14:textId="21C929F2" w:rsidR="004138AE" w:rsidRPr="009D2094" w:rsidRDefault="008F42A0" w:rsidP="00BD7FA0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[5</w:t>
                  </w:r>
                  <w:r w:rsidR="00BD7FA0">
                    <w:rPr>
                      <w:bCs/>
                      <w:color w:val="000000"/>
                    </w:rPr>
                    <w:t>-10</w:t>
                  </w:r>
                  <w:r w:rsidR="004138AE" w:rsidRPr="009D2094">
                    <w:rPr>
                      <w:bCs/>
                      <w:color w:val="000000"/>
                    </w:rPr>
                    <w:t>]%</w:t>
                  </w:r>
                </w:p>
              </w:tc>
            </w:tr>
            <w:tr w:rsidR="004138AE" w:rsidRPr="009D2094" w14:paraId="7F82B8AA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5CA06AEA" w14:textId="2CA39514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11327D42" w14:textId="44B8DC04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杭州市</w:t>
                  </w:r>
                </w:p>
              </w:tc>
              <w:tc>
                <w:tcPr>
                  <w:tcW w:w="2725" w:type="dxa"/>
                </w:tcPr>
                <w:p w14:paraId="58FC162E" w14:textId="7BFE3B43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59EBCE4F" w14:textId="7C49785E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4656803F" w14:textId="6D026785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  <w:tr w:rsidR="004138AE" w:rsidRPr="009D2094" w14:paraId="1709E68F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54F35269" w14:textId="4F2C5E92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15AD5B57" w14:textId="0886C752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烟台市</w:t>
                  </w:r>
                </w:p>
              </w:tc>
              <w:tc>
                <w:tcPr>
                  <w:tcW w:w="2725" w:type="dxa"/>
                </w:tcPr>
                <w:p w14:paraId="3695E03D" w14:textId="7782489B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BD7FA0" w:rsidRPr="009D2094">
                    <w:rPr>
                      <w:bCs/>
                      <w:color w:val="000000"/>
                    </w:rPr>
                    <w:t>[5-10]</w:t>
                  </w:r>
                  <w:r w:rsidR="004138AE" w:rsidRPr="009D2094">
                    <w:rPr>
                      <w:bCs/>
                      <w:color w:val="000000"/>
                    </w:rPr>
                    <w:t>%;</w:t>
                  </w:r>
                </w:p>
                <w:p w14:paraId="2EC85083" w14:textId="5DABA960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55C58EF3" w14:textId="138076F7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BD7FA0" w:rsidRPr="009D2094">
                    <w:rPr>
                      <w:bCs/>
                      <w:color w:val="000000"/>
                    </w:rPr>
                    <w:t>[5-10]</w:t>
                  </w:r>
                  <w:r w:rsidR="004138AE" w:rsidRPr="009D2094">
                    <w:rPr>
                      <w:bCs/>
                      <w:color w:val="000000"/>
                    </w:rPr>
                    <w:t>%</w:t>
                  </w:r>
                </w:p>
              </w:tc>
            </w:tr>
            <w:tr w:rsidR="004138AE" w:rsidRPr="009D2094" w14:paraId="79589F04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71DEAD19" w14:textId="658DF1B0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06A39E48" w14:textId="2E2297E6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沈阳市</w:t>
                  </w:r>
                </w:p>
              </w:tc>
              <w:tc>
                <w:tcPr>
                  <w:tcW w:w="2725" w:type="dxa"/>
                </w:tcPr>
                <w:p w14:paraId="4DFBEFEB" w14:textId="04E58816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552FFA50" w14:textId="2497CE7B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2CA2B724" w14:textId="3E622628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lastRenderedPageBreak/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  <w:tr w:rsidR="004138AE" w:rsidRPr="009D2094" w14:paraId="642A801D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57D94C78" w14:textId="6C6FC152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lastRenderedPageBreak/>
                    <w:t>快餐服务市场</w:t>
                  </w:r>
                </w:p>
              </w:tc>
              <w:tc>
                <w:tcPr>
                  <w:tcW w:w="1770" w:type="dxa"/>
                </w:tcPr>
                <w:p w14:paraId="465786B6" w14:textId="65C169C3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西安市</w:t>
                  </w:r>
                </w:p>
              </w:tc>
              <w:tc>
                <w:tcPr>
                  <w:tcW w:w="2725" w:type="dxa"/>
                </w:tcPr>
                <w:p w14:paraId="26D7DC45" w14:textId="13A4F812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422A08FA" w14:textId="06FEAC26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61A7245A" w14:textId="7A8FB29F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  <w:tr w:rsidR="004138AE" w:rsidRPr="009D2094" w14:paraId="670BEC1B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4D81B632" w14:textId="7345EFDC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043777F5" w14:textId="6081D104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郑州市</w:t>
                  </w:r>
                </w:p>
              </w:tc>
              <w:tc>
                <w:tcPr>
                  <w:tcW w:w="2725" w:type="dxa"/>
                </w:tcPr>
                <w:p w14:paraId="5F0192AC" w14:textId="78A1AE89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5A64B1D1" w14:textId="3086F932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640676E4" w14:textId="3578F374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  <w:tr w:rsidR="004138AE" w:rsidRPr="009D2094" w14:paraId="7F34AE67" w14:textId="77777777" w:rsidTr="00E2436F">
              <w:trPr>
                <w:trHeight w:val="1310"/>
              </w:trPr>
              <w:tc>
                <w:tcPr>
                  <w:tcW w:w="1769" w:type="dxa"/>
                </w:tcPr>
                <w:p w14:paraId="4F6DBB7F" w14:textId="03AEC3B6" w:rsidR="004138AE" w:rsidRPr="009D2094" w:rsidRDefault="008F42A0" w:rsidP="004138AE">
                  <w:pPr>
                    <w:adjustRightInd w:val="0"/>
                    <w:snapToGrid w:val="0"/>
                    <w:ind w:left="684" w:hangingChars="285" w:hanging="684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快餐服务市场</w:t>
                  </w:r>
                </w:p>
              </w:tc>
              <w:tc>
                <w:tcPr>
                  <w:tcW w:w="1770" w:type="dxa"/>
                </w:tcPr>
                <w:p w14:paraId="3FBEE25C" w14:textId="3115859B" w:rsidR="004138AE" w:rsidRPr="009D2094" w:rsidRDefault="008346D5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长沙市</w:t>
                  </w:r>
                </w:p>
              </w:tc>
              <w:tc>
                <w:tcPr>
                  <w:tcW w:w="2725" w:type="dxa"/>
                </w:tcPr>
                <w:p w14:paraId="18FEBA7E" w14:textId="55E615CF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凯雷：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7F4529CB" w14:textId="64273C87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陈氏家族：</w:t>
                  </w:r>
                  <w:r w:rsidR="004138AE" w:rsidRPr="009D2094">
                    <w:rPr>
                      <w:bCs/>
                      <w:color w:val="000000"/>
                    </w:rPr>
                    <w:t>[0-5]%;</w:t>
                  </w:r>
                </w:p>
                <w:p w14:paraId="1B614F87" w14:textId="4BBA21A7" w:rsidR="004138AE" w:rsidRPr="009D2094" w:rsidRDefault="008F42A0" w:rsidP="004138AE">
                  <w:pPr>
                    <w:adjustRightInd w:val="0"/>
                    <w:snapToGrid w:val="0"/>
                    <w:jc w:val="left"/>
                    <w:rPr>
                      <w:bCs/>
                      <w:color w:val="000000"/>
                    </w:rPr>
                  </w:pPr>
                  <w:r w:rsidRPr="009D2094">
                    <w:rPr>
                      <w:bCs/>
                      <w:color w:val="000000"/>
                    </w:rPr>
                    <w:t>双方合计：</w:t>
                  </w:r>
                  <w:r w:rsidR="004138AE" w:rsidRPr="009D2094">
                    <w:rPr>
                      <w:bCs/>
                      <w:color w:val="000000"/>
                    </w:rPr>
                    <w:t>[0-5]%</w:t>
                  </w:r>
                </w:p>
              </w:tc>
            </w:tr>
          </w:tbl>
          <w:p w14:paraId="45881551" w14:textId="0A006E61" w:rsidR="00946093" w:rsidRPr="009D2094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</w:p>
        </w:tc>
      </w:tr>
    </w:tbl>
    <w:p w14:paraId="290EA2E7" w14:textId="77777777" w:rsidR="00DF301E" w:rsidRPr="009D2094" w:rsidRDefault="00DF301E"/>
    <w:sectPr w:rsidR="00DF301E" w:rsidRPr="009D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23984" w14:textId="77777777" w:rsidR="00931EFD" w:rsidRDefault="00931EFD" w:rsidP="00FD69E4">
      <w:pPr>
        <w:spacing w:before="0" w:after="0"/>
      </w:pPr>
      <w:r>
        <w:separator/>
      </w:r>
    </w:p>
  </w:endnote>
  <w:endnote w:type="continuationSeparator" w:id="0">
    <w:p w14:paraId="2E0BFFF6" w14:textId="77777777" w:rsidR="00931EFD" w:rsidRDefault="00931EFD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2E776" w14:textId="77777777" w:rsidR="00931EFD" w:rsidRDefault="00931EFD" w:rsidP="00FD69E4">
      <w:pPr>
        <w:spacing w:before="0" w:after="0"/>
      </w:pPr>
      <w:r>
        <w:separator/>
      </w:r>
    </w:p>
  </w:footnote>
  <w:footnote w:type="continuationSeparator" w:id="0">
    <w:p w14:paraId="0AD19152" w14:textId="77777777" w:rsidR="00931EFD" w:rsidRDefault="00931EFD" w:rsidP="00FD69E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185356"/>
    <w:rsid w:val="001F1174"/>
    <w:rsid w:val="002F2EB7"/>
    <w:rsid w:val="0033132B"/>
    <w:rsid w:val="00382857"/>
    <w:rsid w:val="003A7638"/>
    <w:rsid w:val="003C54A5"/>
    <w:rsid w:val="004138AE"/>
    <w:rsid w:val="00440639"/>
    <w:rsid w:val="00476557"/>
    <w:rsid w:val="004778F0"/>
    <w:rsid w:val="00694E32"/>
    <w:rsid w:val="006E582C"/>
    <w:rsid w:val="00774ACA"/>
    <w:rsid w:val="007C1899"/>
    <w:rsid w:val="007D0852"/>
    <w:rsid w:val="008346D5"/>
    <w:rsid w:val="00851257"/>
    <w:rsid w:val="00852CC5"/>
    <w:rsid w:val="008F42A0"/>
    <w:rsid w:val="00931EFD"/>
    <w:rsid w:val="00946093"/>
    <w:rsid w:val="009D2094"/>
    <w:rsid w:val="00AE1160"/>
    <w:rsid w:val="00B86150"/>
    <w:rsid w:val="00BD4DBA"/>
    <w:rsid w:val="00BD7FA0"/>
    <w:rsid w:val="00BE6D9A"/>
    <w:rsid w:val="00CD7692"/>
    <w:rsid w:val="00DF301E"/>
    <w:rsid w:val="00E0602B"/>
    <w:rsid w:val="00E2436F"/>
    <w:rsid w:val="00E33EAB"/>
    <w:rsid w:val="00E53585"/>
    <w:rsid w:val="00EB1C39"/>
    <w:rsid w:val="00EE1A8F"/>
    <w:rsid w:val="00F2631B"/>
    <w:rsid w:val="00FD69E4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annotation text"/>
    <w:basedOn w:val="a"/>
    <w:link w:val="ad"/>
    <w:qFormat/>
    <w:rsid w:val="00B86150"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character" w:customStyle="1" w:styleId="ad">
    <w:name w:val="批注文字 字符"/>
    <w:basedOn w:val="a0"/>
    <w:link w:val="ac"/>
    <w:qFormat/>
    <w:rsid w:val="00B86150"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styleId="ae">
    <w:name w:val="annotation reference"/>
    <w:uiPriority w:val="99"/>
    <w:qFormat/>
    <w:rsid w:val="00B86150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Sunland</cp:lastModifiedBy>
  <cp:revision>2</cp:revision>
  <dcterms:created xsi:type="dcterms:W3CDTF">2022-11-24T06:18:00Z</dcterms:created>
  <dcterms:modified xsi:type="dcterms:W3CDTF">2022-11-24T06:18:00Z</dcterms:modified>
</cp:coreProperties>
</file>