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D57BA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浙富控股集团</w:t>
            </w:r>
            <w:r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有限公司收购浙江申联环保集团</w:t>
            </w:r>
            <w:r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B36EA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  <w:bookmarkStart w:id="0" w:name="_GoBack"/>
            <w:bookmarkEnd w:id="0"/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D57BA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019</w:t>
            </w:r>
            <w:r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1B7CDA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3月2</w:t>
            </w:r>
            <w:r w:rsidR="001B7CDA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1B7CDA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日，</w:t>
            </w:r>
            <w:r w:rsidR="001B7CDA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浙富控股集团</w:t>
            </w:r>
            <w:r w:rsidR="001B7CDA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1B7CDA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9D7B30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（浙富控股）与浙江申联环保集团有限公司（申联环保）、杭州富阳申能固废环保再生有限公司（申能环保）及其股东签署了《资产收购协议》，同年9月8日，各方签订了《资产收购协议补充协议》，约定</w:t>
            </w:r>
            <w:r w:rsidR="009D7B30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</w:t>
            </w:r>
            <w:r w:rsidR="009D7B30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以发行股份的方式收购申联环保1</w:t>
            </w:r>
            <w:r w:rsidR="009D7B30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00%</w:t>
            </w:r>
            <w:r w:rsidR="009D7B30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股权，以现金收购申能环保4</w:t>
            </w:r>
            <w:r w:rsidR="009D7B30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</w:t>
            </w:r>
            <w:r w:rsidR="009D7B30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股权。收购完成后，浙富控股持有申联环保1</w:t>
            </w:r>
            <w:r w:rsidR="009D7B30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00%</w:t>
            </w:r>
            <w:r w:rsidR="00176C44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9D7B30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，间接持有申能环保1</w:t>
            </w:r>
            <w:r w:rsidR="009D7B30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00%</w:t>
            </w:r>
            <w:r w:rsidR="009D7B30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CA5A1C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浙富控股集团</w:t>
            </w:r>
            <w:r w:rsidR="00CA5A1C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CA5A1C"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</w:p>
        </w:tc>
        <w:tc>
          <w:tcPr>
            <w:tcW w:w="5153" w:type="dxa"/>
          </w:tcPr>
          <w:p w:rsidR="00CB00DF" w:rsidRPr="00CB00DF" w:rsidRDefault="001F0ED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在深交所上市，主要从事水电业务和核电业务，包括大中小型成套水轮发电机组的研发、涉及、制造与服务，水电工程机电总承包、抽水蓄能发电机组以及电站机电设备工程总承包项目，核反应堆控制棒驱动机构和相关涉核非标设备的研制和生产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CA5A1C" w:rsidRPr="00A90F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浙江申联环保集团有限公司</w:t>
            </w:r>
          </w:p>
        </w:tc>
        <w:tc>
          <w:tcPr>
            <w:tcW w:w="5153" w:type="dxa"/>
          </w:tcPr>
          <w:p w:rsidR="00CB00DF" w:rsidRPr="00CB00DF" w:rsidRDefault="001F0ED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年，主要从事危险废物无害化处理及再生资源回收利用服务。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1F0ED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1F0ED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1F0ED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1F0ED1" w:rsidRDefault="001F0ED1" w:rsidP="001F0ED1">
            <w:pPr>
              <w:pStyle w:val="a3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0E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本次交易涉及的相关市场如下：</w:t>
            </w:r>
          </w:p>
          <w:p w:rsidR="001F0ED1" w:rsidRPr="001F0ED1" w:rsidRDefault="001F0ED1" w:rsidP="001F0ED1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0E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电解铜全球市场；</w:t>
            </w:r>
          </w:p>
          <w:p w:rsidR="001F0ED1" w:rsidRDefault="001F0ED1" w:rsidP="001F0ED1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电解铜中国市场；</w:t>
            </w:r>
          </w:p>
          <w:p w:rsidR="001F0ED1" w:rsidRDefault="001F0ED1" w:rsidP="001F0ED1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电解锡全球市场；</w:t>
            </w:r>
          </w:p>
          <w:p w:rsidR="001F0ED1" w:rsidRDefault="001F0ED1" w:rsidP="001F0ED1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电解锡中国市场；</w:t>
            </w:r>
          </w:p>
          <w:p w:rsidR="001F0ED1" w:rsidRDefault="001F0ED1" w:rsidP="001F0ED1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冰铜全球市场；</w:t>
            </w:r>
          </w:p>
          <w:p w:rsidR="001F0ED1" w:rsidRDefault="001F0ED1" w:rsidP="001F0ED1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冰铜中国市场；</w:t>
            </w:r>
          </w:p>
          <w:p w:rsidR="001F0ED1" w:rsidRDefault="001F0ED1" w:rsidP="001F0ED1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危险废物处理中国市场。</w:t>
            </w:r>
          </w:p>
          <w:p w:rsidR="001F0ED1" w:rsidRDefault="001F0ED1" w:rsidP="001F0ED1">
            <w:pPr>
              <w:pStyle w:val="a3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浙富控股和申联环保在前述相关市场的市场份额分别如下：</w:t>
            </w:r>
          </w:p>
          <w:p w:rsidR="001F0ED1" w:rsidRDefault="001F0ED1" w:rsidP="001F0ED1">
            <w:pPr>
              <w:pStyle w:val="a3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0E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电解铜全球市场</w:t>
            </w:r>
            <w:r w:rsid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</w:p>
          <w:p w:rsidR="001F0ED1" w:rsidRDefault="001F0ED1" w:rsidP="001F0ED1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浙富控股：</w:t>
            </w:r>
            <w:r w:rsid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  <w:p w:rsidR="001F0ED1" w:rsidRPr="001F0ED1" w:rsidRDefault="001F0ED1" w:rsidP="001F0ED1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申联环保</w:t>
            </w:r>
            <w:r w:rsid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：＜1</w:t>
            </w:r>
            <w:r w:rsidR="00C21C7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1F0ED1" w:rsidRDefault="001F0ED1" w:rsidP="001F0ED1">
            <w:pPr>
              <w:pStyle w:val="a3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电解铜中国市场</w:t>
            </w:r>
            <w:r w:rsid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</w:p>
          <w:p w:rsid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浙富控股：0</w:t>
            </w:r>
          </w:p>
          <w:p w:rsidR="00C21C7F" w:rsidRP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申联环保：＜1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1F0ED1" w:rsidRDefault="001F0ED1" w:rsidP="001F0ED1">
            <w:pPr>
              <w:pStyle w:val="a3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电解锡全球市场</w:t>
            </w:r>
            <w:r w:rsid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</w:p>
          <w:p w:rsid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浙富控股：0</w:t>
            </w:r>
          </w:p>
          <w:p w:rsidR="00C21C7F" w:rsidRP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申联环保：</w:t>
            </w:r>
            <w:r w:rsidRPr="00C21C7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1%</w:t>
            </w:r>
            <w:r w:rsidRP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Pr="00C21C7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1F0ED1" w:rsidRDefault="001F0ED1" w:rsidP="001F0ED1">
            <w:pPr>
              <w:pStyle w:val="a3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电解锡中国市场</w:t>
            </w:r>
            <w:r w:rsid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</w:p>
          <w:p w:rsid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浙富控股：0</w:t>
            </w:r>
          </w:p>
          <w:p w:rsidR="00C21C7F" w:rsidRP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申联环保：</w:t>
            </w:r>
            <w:r w:rsidRPr="00C21C7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1%</w:t>
            </w:r>
            <w:r w:rsidRP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Pr="00C21C7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1F0ED1" w:rsidRDefault="001F0ED1" w:rsidP="001F0ED1">
            <w:pPr>
              <w:pStyle w:val="a3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冰铜全球市场</w:t>
            </w:r>
            <w:r w:rsid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</w:p>
          <w:p w:rsid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浙富控股：0</w:t>
            </w:r>
          </w:p>
          <w:p w:rsidR="00C21C7F" w:rsidRP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申联环保：＜1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1F0ED1" w:rsidRDefault="001F0ED1" w:rsidP="001F0ED1">
            <w:pPr>
              <w:pStyle w:val="a3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冰铜中国市场</w:t>
            </w:r>
            <w:r w:rsid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浙富控股：0</w:t>
            </w:r>
          </w:p>
          <w:p w:rsidR="00C21C7F" w:rsidRP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申联环保：＜1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1F0ED1" w:rsidRDefault="001F0ED1" w:rsidP="001F0ED1">
            <w:pPr>
              <w:pStyle w:val="a3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危险废物处理中国市场</w:t>
            </w:r>
            <w:r w:rsidR="00C21C7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浙富控股：0</w:t>
            </w:r>
          </w:p>
          <w:p w:rsidR="00C21C7F" w:rsidRPr="00C21C7F" w:rsidRDefault="00C21C7F" w:rsidP="00C21C7F">
            <w:pPr>
              <w:pStyle w:val="a3"/>
              <w:numPr>
                <w:ilvl w:val="0"/>
                <w:numId w:val="4"/>
              </w:numPr>
              <w:spacing w:line="500" w:lineRule="exact"/>
              <w:ind w:left="1028"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申联环保：＜1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1F0ED1" w:rsidRPr="001F0ED1" w:rsidRDefault="001F0ED1" w:rsidP="001F0E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1F0ED1" w:rsidRPr="001F0ED1" w:rsidRDefault="001F0ED1" w:rsidP="001F0E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Default="00CB00DF" w:rsidP="00CB00DF"/>
    <w:p w:rsidR="000F5E24" w:rsidRPr="00CB00DF" w:rsidRDefault="009972CB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72CB" w:rsidRDefault="009972CB" w:rsidP="00B36EA5">
      <w:r>
        <w:separator/>
      </w:r>
    </w:p>
  </w:endnote>
  <w:endnote w:type="continuationSeparator" w:id="0">
    <w:p w:rsidR="009972CB" w:rsidRDefault="009972CB" w:rsidP="00B36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72CB" w:rsidRDefault="009972CB" w:rsidP="00B36EA5">
      <w:r>
        <w:separator/>
      </w:r>
    </w:p>
  </w:footnote>
  <w:footnote w:type="continuationSeparator" w:id="0">
    <w:p w:rsidR="009972CB" w:rsidRDefault="009972CB" w:rsidP="00B36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E3C54"/>
    <w:multiLevelType w:val="hybridMultilevel"/>
    <w:tmpl w:val="EB0A7C60"/>
    <w:lvl w:ilvl="0" w:tplc="D97E78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EA55AC"/>
    <w:multiLevelType w:val="hybridMultilevel"/>
    <w:tmpl w:val="0504A908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2E45D92"/>
    <w:multiLevelType w:val="hybridMultilevel"/>
    <w:tmpl w:val="EB0A7C60"/>
    <w:lvl w:ilvl="0" w:tplc="D97E78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88901BA"/>
    <w:multiLevelType w:val="hybridMultilevel"/>
    <w:tmpl w:val="A63CCDA6"/>
    <w:lvl w:ilvl="0" w:tplc="77F6A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D7EBA"/>
    <w:rsid w:val="001164CD"/>
    <w:rsid w:val="00155717"/>
    <w:rsid w:val="00176C44"/>
    <w:rsid w:val="001837A3"/>
    <w:rsid w:val="001B7CDA"/>
    <w:rsid w:val="001F0ED1"/>
    <w:rsid w:val="003C0AEB"/>
    <w:rsid w:val="004F7688"/>
    <w:rsid w:val="006467D8"/>
    <w:rsid w:val="006A531B"/>
    <w:rsid w:val="006F7693"/>
    <w:rsid w:val="00710140"/>
    <w:rsid w:val="007F2275"/>
    <w:rsid w:val="00915F0F"/>
    <w:rsid w:val="009532DF"/>
    <w:rsid w:val="00997019"/>
    <w:rsid w:val="009972CB"/>
    <w:rsid w:val="009A5029"/>
    <w:rsid w:val="009D38D5"/>
    <w:rsid w:val="009D7B30"/>
    <w:rsid w:val="00A53F26"/>
    <w:rsid w:val="00A90F0E"/>
    <w:rsid w:val="00AA0CC5"/>
    <w:rsid w:val="00B16AFE"/>
    <w:rsid w:val="00B36EA5"/>
    <w:rsid w:val="00B65DD5"/>
    <w:rsid w:val="00BD10B6"/>
    <w:rsid w:val="00C07076"/>
    <w:rsid w:val="00C21C7F"/>
    <w:rsid w:val="00CA5A1C"/>
    <w:rsid w:val="00CB00DF"/>
    <w:rsid w:val="00D57BAD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0ED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B36E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36EA5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36E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36EA5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Lenovo</cp:lastModifiedBy>
  <cp:revision>5</cp:revision>
  <dcterms:created xsi:type="dcterms:W3CDTF">2019-09-09T09:03:00Z</dcterms:created>
  <dcterms:modified xsi:type="dcterms:W3CDTF">2019-09-30T08:47:00Z</dcterms:modified>
</cp:coreProperties>
</file>