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1EAF74" w14:textId="002A9073" w:rsidR="00047AAF" w:rsidRPr="00FC05E7" w:rsidRDefault="00047AAF" w:rsidP="00047AAF">
      <w:pPr>
        <w:jc w:val="center"/>
        <w:rPr>
          <w:rFonts w:ascii="黑体" w:eastAsia="黑体" w:hAnsi="黑体" w:cs="黑体"/>
          <w:bCs/>
          <w:sz w:val="36"/>
          <w:szCs w:val="36"/>
        </w:rPr>
      </w:pPr>
      <w:r w:rsidRPr="00FC05E7"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8541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4994"/>
      </w:tblGrid>
      <w:tr w:rsidR="00047AAF" w14:paraId="2FBD308E" w14:textId="77777777" w:rsidTr="00DF42B4">
        <w:trPr>
          <w:trHeight w:val="837"/>
        </w:trPr>
        <w:tc>
          <w:tcPr>
            <w:tcW w:w="1940" w:type="dxa"/>
            <w:shd w:val="clear" w:color="auto" w:fill="D9D9D9"/>
            <w:vAlign w:val="center"/>
          </w:tcPr>
          <w:p w14:paraId="133DD667" w14:textId="77777777" w:rsidR="00047AAF" w:rsidRPr="00FC05E7" w:rsidRDefault="00047AAF" w:rsidP="006E633C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FC05E7">
              <w:rPr>
                <w:rFonts w:ascii="宋体" w:hAnsi="宋体" w:cs="宋体" w:hint="eastAsia"/>
                <w:bCs/>
                <w:color w:val="000000"/>
              </w:rPr>
              <w:t>案件名称</w:t>
            </w:r>
          </w:p>
        </w:tc>
        <w:tc>
          <w:tcPr>
            <w:tcW w:w="6601" w:type="dxa"/>
            <w:gridSpan w:val="2"/>
            <w:vAlign w:val="center"/>
          </w:tcPr>
          <w:p w14:paraId="0007365D" w14:textId="68B12986" w:rsidR="00047AAF" w:rsidRPr="00FC05E7" w:rsidRDefault="00302F46" w:rsidP="006E633C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302F46">
              <w:rPr>
                <w:rFonts w:ascii="宋体" w:hAnsi="宋体" w:hint="eastAsia"/>
                <w:bCs/>
              </w:rPr>
              <w:t>优美科公司</w:t>
            </w:r>
            <w:r w:rsidR="00743789">
              <w:rPr>
                <w:rFonts w:ascii="宋体" w:hAnsi="宋体" w:hint="eastAsia"/>
                <w:bCs/>
              </w:rPr>
              <w:t>与</w:t>
            </w:r>
            <w:r w:rsidRPr="00302F46">
              <w:rPr>
                <w:rFonts w:ascii="宋体" w:hAnsi="宋体" w:hint="eastAsia"/>
                <w:bCs/>
              </w:rPr>
              <w:t>大众汽车股份公司</w:t>
            </w:r>
            <w:r w:rsidR="00EF417C">
              <w:rPr>
                <w:rFonts w:ascii="宋体" w:hAnsi="宋体" w:hint="eastAsia"/>
                <w:bCs/>
              </w:rPr>
              <w:t>新设</w:t>
            </w:r>
            <w:r w:rsidRPr="00302F46">
              <w:rPr>
                <w:rFonts w:ascii="宋体" w:hAnsi="宋体" w:hint="eastAsia"/>
                <w:bCs/>
              </w:rPr>
              <w:t>合营企业案</w:t>
            </w:r>
          </w:p>
        </w:tc>
      </w:tr>
      <w:tr w:rsidR="00047AAF" w14:paraId="313830AC" w14:textId="77777777" w:rsidTr="00047AAF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07FC75DB" w14:textId="77777777" w:rsidR="00047AAF" w:rsidRPr="00FC05E7" w:rsidRDefault="00047AAF" w:rsidP="006E633C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FC05E7">
              <w:rPr>
                <w:rFonts w:ascii="宋体" w:hAnsi="宋体" w:cs="宋体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6601" w:type="dxa"/>
            <w:gridSpan w:val="2"/>
            <w:vAlign w:val="center"/>
          </w:tcPr>
          <w:p w14:paraId="70EC3849" w14:textId="04385DCB" w:rsidR="00047AAF" w:rsidRPr="00FC05E7" w:rsidRDefault="00302F46" w:rsidP="006E633C">
            <w:pPr>
              <w:widowControl w:val="0"/>
              <w:adjustRightInd w:val="0"/>
              <w:snapToGrid w:val="0"/>
              <w:spacing w:after="0"/>
              <w:rPr>
                <w:rFonts w:ascii="宋体" w:hAnsi="宋体"/>
                <w:bCs/>
              </w:rPr>
            </w:pPr>
            <w:r w:rsidRPr="00302F46">
              <w:rPr>
                <w:rFonts w:ascii="宋体" w:hAnsi="宋体" w:hint="eastAsia"/>
                <w:bCs/>
              </w:rPr>
              <w:t>优美科</w:t>
            </w:r>
            <w:r>
              <w:rPr>
                <w:rFonts w:ascii="宋体" w:hAnsi="宋体" w:hint="eastAsia"/>
                <w:bCs/>
              </w:rPr>
              <w:t>公司（“优美科”）</w:t>
            </w:r>
            <w:r w:rsidR="002A33E8">
              <w:rPr>
                <w:rFonts w:ascii="宋体" w:hAnsi="宋体" w:hint="eastAsia"/>
                <w:bCs/>
              </w:rPr>
              <w:t>与</w:t>
            </w:r>
            <w:r w:rsidRPr="00302F46">
              <w:rPr>
                <w:rFonts w:ascii="宋体" w:hAnsi="宋体" w:hint="eastAsia"/>
                <w:bCs/>
              </w:rPr>
              <w:t>大众</w:t>
            </w:r>
            <w:r>
              <w:rPr>
                <w:rFonts w:ascii="宋体" w:hAnsi="宋体" w:hint="eastAsia"/>
                <w:bCs/>
              </w:rPr>
              <w:t>汽车股份公司（“大众</w:t>
            </w:r>
            <w:r w:rsidR="002A33E8">
              <w:rPr>
                <w:rFonts w:ascii="宋体" w:hAnsi="宋体" w:hint="eastAsia"/>
                <w:bCs/>
              </w:rPr>
              <w:t>公司</w:t>
            </w:r>
            <w:r>
              <w:rPr>
                <w:rFonts w:ascii="宋体" w:hAnsi="宋体" w:hint="eastAsia"/>
                <w:bCs/>
              </w:rPr>
              <w:t>”）</w:t>
            </w:r>
            <w:r w:rsidR="002A33E8">
              <w:rPr>
                <w:rFonts w:ascii="宋体" w:hAnsi="宋体" w:hint="eastAsia"/>
                <w:bCs/>
              </w:rPr>
              <w:t>签署协议，</w:t>
            </w:r>
            <w:r w:rsidR="00BB3A4C">
              <w:rPr>
                <w:rFonts w:ascii="宋体" w:hAnsi="宋体" w:hint="eastAsia"/>
                <w:bCs/>
              </w:rPr>
              <w:t>在比利时</w:t>
            </w:r>
            <w:r w:rsidR="00CD16DA">
              <w:rPr>
                <w:rFonts w:ascii="宋体" w:hAnsi="宋体" w:hint="eastAsia"/>
                <w:bCs/>
              </w:rPr>
              <w:t>新</w:t>
            </w:r>
            <w:r w:rsidR="002A33E8">
              <w:rPr>
                <w:rFonts w:ascii="宋体" w:hAnsi="宋体" w:hint="eastAsia"/>
                <w:bCs/>
              </w:rPr>
              <w:t>设合营企业。</w:t>
            </w:r>
            <w:r w:rsidR="00115B9A">
              <w:rPr>
                <w:rFonts w:ascii="宋体" w:hAnsi="宋体" w:hint="eastAsia"/>
                <w:bCs/>
              </w:rPr>
              <w:t>合营企业将主要从事</w:t>
            </w:r>
            <w:r w:rsidR="001536FB">
              <w:rPr>
                <w:rFonts w:ascii="宋体" w:hAnsi="宋体" w:hint="eastAsia"/>
                <w:bCs/>
              </w:rPr>
              <w:t>三元正极材料</w:t>
            </w:r>
            <w:r w:rsidR="00115B9A">
              <w:rPr>
                <w:rFonts w:ascii="宋体" w:hAnsi="宋体" w:hint="eastAsia"/>
                <w:bCs/>
              </w:rPr>
              <w:t>镍钴锰</w:t>
            </w:r>
            <w:r w:rsidR="00DF42B4">
              <w:rPr>
                <w:rFonts w:ascii="宋体" w:hAnsi="宋体" w:hint="eastAsia"/>
                <w:bCs/>
              </w:rPr>
              <w:t>酸锂</w:t>
            </w:r>
            <w:r w:rsidR="00115B9A">
              <w:rPr>
                <w:rFonts w:ascii="宋体" w:hAnsi="宋体" w:hint="eastAsia"/>
                <w:bCs/>
              </w:rPr>
              <w:t>及其前驱体的生产业务。</w:t>
            </w:r>
            <w:r w:rsidR="003775B1">
              <w:rPr>
                <w:rFonts w:ascii="宋体" w:hAnsi="宋体" w:hint="eastAsia"/>
                <w:bCs/>
              </w:rPr>
              <w:t>交易后，</w:t>
            </w:r>
            <w:r w:rsidR="002A33E8">
              <w:rPr>
                <w:rFonts w:ascii="宋体" w:hAnsi="宋体" w:hint="eastAsia"/>
                <w:bCs/>
              </w:rPr>
              <w:t>优美科</w:t>
            </w:r>
            <w:r w:rsidR="002A33E8" w:rsidRPr="00302F46">
              <w:rPr>
                <w:rFonts w:ascii="宋体" w:hAnsi="宋体" w:hint="eastAsia"/>
                <w:bCs/>
              </w:rPr>
              <w:t>持有</w:t>
            </w:r>
            <w:r w:rsidR="001B0CDB">
              <w:rPr>
                <w:rFonts w:ascii="宋体" w:hAnsi="宋体" w:hint="eastAsia"/>
                <w:bCs/>
              </w:rPr>
              <w:t>合营企业</w:t>
            </w:r>
            <w:r w:rsidR="002A33E8" w:rsidRPr="00302F46">
              <w:rPr>
                <w:rFonts w:ascii="宋体" w:hAnsi="宋体" w:hint="eastAsia"/>
                <w:bCs/>
              </w:rPr>
              <w:t>50%权益</w:t>
            </w:r>
            <w:r w:rsidR="002A33E8">
              <w:rPr>
                <w:rFonts w:ascii="宋体" w:hAnsi="宋体" w:hint="eastAsia"/>
                <w:bCs/>
              </w:rPr>
              <w:t>加</w:t>
            </w:r>
            <w:r w:rsidR="002A33E8" w:rsidRPr="00302F46">
              <w:rPr>
                <w:rFonts w:ascii="宋体" w:hAnsi="宋体" w:hint="eastAsia"/>
                <w:bCs/>
              </w:rPr>
              <w:t>1股</w:t>
            </w:r>
            <w:r w:rsidR="002A33E8">
              <w:rPr>
                <w:rFonts w:ascii="宋体" w:hAnsi="宋体" w:hint="eastAsia"/>
                <w:bCs/>
              </w:rPr>
              <w:t>的股份，大众公司</w:t>
            </w:r>
            <w:r w:rsidR="002A33E8" w:rsidRPr="00302F46">
              <w:rPr>
                <w:rFonts w:ascii="宋体" w:hAnsi="宋体" w:hint="eastAsia"/>
                <w:bCs/>
              </w:rPr>
              <w:t>持有</w:t>
            </w:r>
            <w:r w:rsidR="005C2964">
              <w:rPr>
                <w:rFonts w:ascii="宋体" w:hAnsi="宋体" w:hint="eastAsia"/>
                <w:bCs/>
              </w:rPr>
              <w:t>合营企业</w:t>
            </w:r>
            <w:r w:rsidR="002A33E8" w:rsidRPr="00302F46">
              <w:rPr>
                <w:rFonts w:ascii="宋体" w:hAnsi="宋体" w:hint="eastAsia"/>
                <w:bCs/>
              </w:rPr>
              <w:t>50%权益减1股</w:t>
            </w:r>
            <w:r w:rsidR="002A33E8">
              <w:rPr>
                <w:rFonts w:ascii="宋体" w:hAnsi="宋体" w:hint="eastAsia"/>
                <w:bCs/>
              </w:rPr>
              <w:t>的股份</w:t>
            </w:r>
            <w:r w:rsidR="00576E43">
              <w:rPr>
                <w:rFonts w:ascii="宋体" w:hAnsi="宋体" w:hint="eastAsia"/>
                <w:bCs/>
              </w:rPr>
              <w:t>，</w:t>
            </w:r>
            <w:r w:rsidR="00C62AC0">
              <w:rPr>
                <w:rFonts w:ascii="宋体" w:hAnsi="宋体" w:hint="eastAsia"/>
                <w:bCs/>
              </w:rPr>
              <w:t>双方</w:t>
            </w:r>
            <w:r w:rsidR="00576E43">
              <w:rPr>
                <w:rFonts w:ascii="宋体" w:hAnsi="宋体" w:hint="eastAsia"/>
                <w:bCs/>
              </w:rPr>
              <w:t>共同控制合营企业</w:t>
            </w:r>
            <w:r w:rsidR="002A33E8">
              <w:rPr>
                <w:rFonts w:ascii="宋体" w:hAnsi="宋体" w:hint="eastAsia"/>
                <w:bCs/>
              </w:rPr>
              <w:t>。</w:t>
            </w:r>
          </w:p>
        </w:tc>
      </w:tr>
      <w:tr w:rsidR="00047AAF" w14:paraId="1703C786" w14:textId="77777777" w:rsidTr="00047AAF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3AFFC8B" w14:textId="77777777" w:rsidR="00047AAF" w:rsidRPr="00FC05E7" w:rsidRDefault="00047AAF" w:rsidP="006E633C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FC05E7"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参与集中的经营者简介（每个限</w:t>
            </w:r>
            <w:r w:rsidRPr="00FC05E7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100字以内</w:t>
            </w:r>
            <w:r w:rsidRPr="00FC05E7"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217833F8" w14:textId="5BC729BB" w:rsidR="00047AAF" w:rsidRPr="00FC05E7" w:rsidRDefault="00302F46" w:rsidP="006E633C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优美科</w:t>
            </w:r>
          </w:p>
        </w:tc>
        <w:tc>
          <w:tcPr>
            <w:tcW w:w="4994" w:type="dxa"/>
            <w:vAlign w:val="center"/>
          </w:tcPr>
          <w:p w14:paraId="55C93721" w14:textId="6053484C" w:rsidR="00817CF5" w:rsidRDefault="00302F46" w:rsidP="006E633C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优美科于1904年7月7日</w:t>
            </w:r>
            <w:r w:rsidR="00817CF5">
              <w:rPr>
                <w:rFonts w:ascii="宋体" w:hAnsi="宋体" w:cs="宋体" w:hint="eastAsia"/>
                <w:bCs/>
                <w:color w:val="000000"/>
                <w:lang w:eastAsia="zh-CN"/>
              </w:rPr>
              <w:t>在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比利时布鲁塞尔</w:t>
            </w:r>
            <w:r w:rsidR="00817CF5">
              <w:rPr>
                <w:rFonts w:ascii="宋体" w:hAnsi="宋体" w:cs="宋体" w:hint="eastAsia"/>
                <w:bCs/>
                <w:color w:val="000000"/>
                <w:lang w:eastAsia="zh-CN"/>
              </w:rPr>
              <w:t>注册成立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，</w:t>
            </w:r>
            <w:r w:rsidR="00817CF5">
              <w:rPr>
                <w:rFonts w:ascii="宋体" w:hAnsi="宋体" w:cs="宋体" w:hint="eastAsia"/>
                <w:bCs/>
                <w:color w:val="000000"/>
                <w:lang w:eastAsia="zh-CN"/>
              </w:rPr>
              <w:t>为</w:t>
            </w:r>
            <w:r w:rsidRPr="00302F46">
              <w:rPr>
                <w:rFonts w:ascii="宋体" w:hAnsi="宋体" w:cs="宋体" w:hint="eastAsia"/>
                <w:bCs/>
                <w:color w:val="000000"/>
                <w:lang w:eastAsia="zh-CN"/>
              </w:rPr>
              <w:t>布鲁塞尔泛欧交易所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上市公司</w:t>
            </w:r>
            <w:r w:rsidR="00817CF5">
              <w:rPr>
                <w:rFonts w:ascii="宋体" w:hAnsi="宋体" w:cs="宋体" w:hint="eastAsia"/>
                <w:bCs/>
                <w:color w:val="000000"/>
                <w:lang w:eastAsia="zh-CN"/>
              </w:rPr>
              <w:t>，主要业务</w:t>
            </w:r>
            <w:r w:rsidR="003D2DA5">
              <w:rPr>
                <w:rFonts w:ascii="宋体" w:hAnsi="宋体" w:cs="宋体" w:hint="eastAsia"/>
                <w:bCs/>
                <w:color w:val="000000"/>
                <w:lang w:eastAsia="zh-CN"/>
              </w:rPr>
              <w:t>为</w:t>
            </w:r>
            <w:r w:rsidR="00333238">
              <w:rPr>
                <w:rFonts w:ascii="宋体" w:hAnsi="宋体" w:cs="宋体" w:hint="eastAsia"/>
                <w:bCs/>
                <w:color w:val="000000"/>
                <w:lang w:eastAsia="zh-CN"/>
              </w:rPr>
              <w:t>提供</w:t>
            </w:r>
            <w:r w:rsidR="00CD6088">
              <w:rPr>
                <w:rFonts w:ascii="宋体" w:hAnsi="宋体" w:cs="宋体" w:hint="eastAsia"/>
                <w:bCs/>
                <w:color w:val="000000"/>
                <w:lang w:eastAsia="zh-CN"/>
              </w:rPr>
              <w:t>清洁出行</w:t>
            </w:r>
            <w:r w:rsidR="00333238">
              <w:rPr>
                <w:rFonts w:ascii="宋体" w:hAnsi="宋体" w:cs="宋体" w:hint="eastAsia"/>
                <w:bCs/>
                <w:color w:val="000000"/>
                <w:lang w:eastAsia="zh-CN"/>
              </w:rPr>
              <w:t>领域的</w:t>
            </w:r>
            <w:r w:rsidR="00CD6088">
              <w:rPr>
                <w:rFonts w:ascii="宋体" w:hAnsi="宋体" w:cs="宋体" w:hint="eastAsia"/>
                <w:bCs/>
                <w:color w:val="000000"/>
                <w:lang w:eastAsia="zh-CN"/>
              </w:rPr>
              <w:t>高科技材料（包括排放控制、汽车催化剂、可充电电池材料）和金属材料的回收和重新生产</w:t>
            </w:r>
            <w:r w:rsidR="00333238">
              <w:rPr>
                <w:rFonts w:ascii="宋体" w:hAnsi="宋体" w:cs="宋体" w:hint="eastAsia"/>
                <w:bCs/>
                <w:color w:val="000000"/>
                <w:lang w:eastAsia="zh-CN"/>
              </w:rPr>
              <w:t>。</w:t>
            </w:r>
          </w:p>
          <w:p w14:paraId="254D069F" w14:textId="760966CB" w:rsidR="00047AAF" w:rsidRPr="00FC05E7" w:rsidRDefault="00302F46" w:rsidP="006E633C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优美科</w:t>
            </w:r>
            <w:r w:rsidR="002A33E8">
              <w:rPr>
                <w:rFonts w:ascii="宋体" w:hAnsi="宋体" w:cs="宋体" w:hint="eastAsia"/>
                <w:bCs/>
                <w:color w:val="000000"/>
                <w:lang w:eastAsia="zh-CN"/>
              </w:rPr>
              <w:t>无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最终控制人。</w:t>
            </w:r>
          </w:p>
        </w:tc>
      </w:tr>
      <w:tr w:rsidR="00047AAF" w14:paraId="02E970E5" w14:textId="77777777" w:rsidTr="00047AAF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070A1748" w14:textId="77777777" w:rsidR="00047AAF" w:rsidRPr="00FC05E7" w:rsidRDefault="00047AAF" w:rsidP="006E633C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10DADF45" w14:textId="0298C095" w:rsidR="00047AAF" w:rsidRPr="00FC05E7" w:rsidRDefault="00302F46" w:rsidP="006E633C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大众</w:t>
            </w:r>
            <w:r w:rsidR="00482255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公司</w:t>
            </w:r>
          </w:p>
        </w:tc>
        <w:tc>
          <w:tcPr>
            <w:tcW w:w="4994" w:type="dxa"/>
            <w:vAlign w:val="center"/>
          </w:tcPr>
          <w:p w14:paraId="7547588F" w14:textId="15BA7EB5" w:rsidR="00CD16DA" w:rsidRDefault="00302F46" w:rsidP="006E633C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大众</w:t>
            </w:r>
            <w:r w:rsidR="00817CF5">
              <w:rPr>
                <w:rFonts w:ascii="宋体" w:hAnsi="宋体" w:cs="宋体" w:hint="eastAsia"/>
                <w:bCs/>
                <w:color w:val="000000"/>
              </w:rPr>
              <w:t>公司</w:t>
            </w:r>
            <w:r>
              <w:rPr>
                <w:rFonts w:ascii="宋体" w:hAnsi="宋体" w:cs="宋体" w:hint="eastAsia"/>
                <w:bCs/>
                <w:color w:val="000000"/>
              </w:rPr>
              <w:t>于1937年5月28日</w:t>
            </w:r>
            <w:r w:rsidR="00817CF5">
              <w:rPr>
                <w:rFonts w:ascii="宋体" w:hAnsi="宋体" w:cs="宋体" w:hint="eastAsia"/>
                <w:bCs/>
                <w:color w:val="000000"/>
              </w:rPr>
              <w:t>在</w:t>
            </w:r>
            <w:r>
              <w:rPr>
                <w:rFonts w:ascii="宋体" w:hAnsi="宋体" w:cs="宋体" w:hint="eastAsia"/>
                <w:bCs/>
                <w:color w:val="000000"/>
              </w:rPr>
              <w:t>德国</w:t>
            </w:r>
            <w:r w:rsidRPr="00302F46">
              <w:rPr>
                <w:rFonts w:ascii="宋体" w:hAnsi="宋体" w:cs="宋体" w:hint="eastAsia"/>
                <w:bCs/>
                <w:color w:val="000000"/>
              </w:rPr>
              <w:t>沃尔夫斯堡</w:t>
            </w:r>
            <w:r w:rsidR="00817CF5">
              <w:rPr>
                <w:rFonts w:ascii="宋体" w:hAnsi="宋体" w:cs="宋体" w:hint="eastAsia"/>
                <w:bCs/>
                <w:color w:val="000000"/>
              </w:rPr>
              <w:t>注册成立，</w:t>
            </w:r>
            <w:r w:rsidR="002A33E8">
              <w:rPr>
                <w:rFonts w:ascii="宋体" w:hAnsi="宋体" w:cs="宋体" w:hint="eastAsia"/>
                <w:bCs/>
                <w:color w:val="000000"/>
              </w:rPr>
              <w:t>为</w:t>
            </w:r>
            <w:r w:rsidR="007902CF">
              <w:rPr>
                <w:rFonts w:ascii="宋体" w:hAnsi="宋体" w:cs="宋体" w:hint="eastAsia"/>
                <w:bCs/>
                <w:color w:val="000000"/>
              </w:rPr>
              <w:t>法兰克福证券交易所、</w:t>
            </w:r>
            <w:r w:rsidR="007902CF" w:rsidRPr="007902CF">
              <w:rPr>
                <w:rFonts w:ascii="宋体" w:hAnsi="宋体" w:cs="宋体" w:hint="eastAsia"/>
                <w:bCs/>
                <w:color w:val="000000"/>
              </w:rPr>
              <w:t>杜塞尔多夫证券交易所</w:t>
            </w:r>
            <w:r w:rsidR="007902CF">
              <w:rPr>
                <w:rFonts w:ascii="宋体" w:hAnsi="宋体" w:cs="宋体" w:hint="eastAsia"/>
                <w:bCs/>
                <w:color w:val="000000"/>
              </w:rPr>
              <w:t>、</w:t>
            </w:r>
            <w:r w:rsidR="007902CF" w:rsidRPr="007902CF">
              <w:rPr>
                <w:rFonts w:ascii="宋体" w:hAnsi="宋体" w:cs="宋体" w:hint="eastAsia"/>
                <w:bCs/>
                <w:color w:val="000000"/>
              </w:rPr>
              <w:t>汉堡证券交易所</w:t>
            </w:r>
            <w:r w:rsidR="007902CF">
              <w:rPr>
                <w:rFonts w:ascii="宋体" w:hAnsi="宋体" w:cs="宋体" w:hint="eastAsia"/>
                <w:bCs/>
                <w:color w:val="000000"/>
              </w:rPr>
              <w:t>、</w:t>
            </w:r>
            <w:r w:rsidR="007902CF" w:rsidRPr="007902CF">
              <w:rPr>
                <w:rFonts w:ascii="宋体" w:hAnsi="宋体" w:cs="宋体" w:hint="eastAsia"/>
                <w:bCs/>
                <w:color w:val="000000"/>
              </w:rPr>
              <w:t>汉诺威证券交易所</w:t>
            </w:r>
            <w:r w:rsidR="007902CF">
              <w:rPr>
                <w:rFonts w:ascii="宋体" w:hAnsi="宋体" w:cs="宋体" w:hint="eastAsia"/>
                <w:bCs/>
                <w:color w:val="000000"/>
              </w:rPr>
              <w:t>、</w:t>
            </w:r>
            <w:r w:rsidR="007902CF" w:rsidRPr="007902CF">
              <w:rPr>
                <w:rFonts w:ascii="宋体" w:hAnsi="宋体" w:cs="宋体" w:hint="eastAsia"/>
                <w:bCs/>
                <w:color w:val="000000"/>
              </w:rPr>
              <w:t>慕尼黑证券交易所</w:t>
            </w:r>
            <w:r w:rsidR="007902CF">
              <w:rPr>
                <w:rFonts w:ascii="宋体" w:hAnsi="宋体" w:cs="宋体" w:hint="eastAsia"/>
                <w:bCs/>
                <w:color w:val="000000"/>
              </w:rPr>
              <w:t>、</w:t>
            </w:r>
            <w:r w:rsidR="007902CF" w:rsidRPr="007902CF">
              <w:rPr>
                <w:rFonts w:ascii="宋体" w:hAnsi="宋体" w:cs="宋体" w:hint="eastAsia"/>
                <w:bCs/>
                <w:color w:val="000000"/>
              </w:rPr>
              <w:t>斯图加特证券交易所</w:t>
            </w:r>
            <w:r w:rsidR="007902CF">
              <w:rPr>
                <w:rFonts w:ascii="宋体" w:hAnsi="宋体" w:cs="宋体" w:hint="eastAsia"/>
                <w:bCs/>
                <w:color w:val="000000"/>
              </w:rPr>
              <w:t>、</w:t>
            </w:r>
            <w:r w:rsidR="007902CF" w:rsidRPr="007902CF">
              <w:rPr>
                <w:rFonts w:ascii="宋体" w:hAnsi="宋体" w:cs="宋体" w:hint="eastAsia"/>
                <w:bCs/>
                <w:color w:val="000000"/>
              </w:rPr>
              <w:t>瑞士证券交易所</w:t>
            </w:r>
            <w:r w:rsidR="007902CF">
              <w:rPr>
                <w:rFonts w:ascii="宋体" w:hAnsi="宋体" w:cs="宋体" w:hint="eastAsia"/>
                <w:bCs/>
                <w:color w:val="000000"/>
              </w:rPr>
              <w:t>和</w:t>
            </w:r>
            <w:r w:rsidR="007902CF" w:rsidRPr="007902CF">
              <w:rPr>
                <w:rFonts w:ascii="宋体" w:hAnsi="宋体" w:cs="宋体" w:hint="eastAsia"/>
                <w:bCs/>
                <w:color w:val="000000"/>
              </w:rPr>
              <w:t>卢森堡证券交易所</w:t>
            </w:r>
            <w:r w:rsidR="002A33E8">
              <w:rPr>
                <w:rFonts w:ascii="宋体" w:hAnsi="宋体" w:cs="宋体" w:hint="eastAsia"/>
                <w:bCs/>
                <w:color w:val="000000"/>
              </w:rPr>
              <w:t>上市</w:t>
            </w:r>
            <w:r w:rsidR="007902CF">
              <w:rPr>
                <w:rFonts w:ascii="宋体" w:hAnsi="宋体" w:cs="宋体" w:hint="eastAsia"/>
                <w:bCs/>
                <w:color w:val="000000"/>
              </w:rPr>
              <w:t>公司。大众</w:t>
            </w:r>
            <w:r w:rsidR="00817CF5">
              <w:rPr>
                <w:rFonts w:ascii="宋体" w:hAnsi="宋体" w:cs="宋体" w:hint="eastAsia"/>
                <w:bCs/>
                <w:color w:val="000000"/>
              </w:rPr>
              <w:t>公司主要业务为</w:t>
            </w:r>
            <w:r w:rsidR="007902CF">
              <w:rPr>
                <w:rFonts w:ascii="宋体" w:hAnsi="宋体" w:cs="宋体" w:hint="eastAsia"/>
                <w:bCs/>
                <w:color w:val="000000"/>
              </w:rPr>
              <w:t>多种类型的汽车及其零部件、摩托车和柴油发动机的</w:t>
            </w:r>
            <w:r w:rsidR="007902CF" w:rsidRPr="007902CF">
              <w:rPr>
                <w:rFonts w:ascii="宋体" w:hAnsi="宋体" w:cs="宋体" w:hint="eastAsia"/>
                <w:bCs/>
                <w:color w:val="000000"/>
              </w:rPr>
              <w:t>开发、生产、营销和销售</w:t>
            </w:r>
            <w:r w:rsidR="007902CF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  <w:p w14:paraId="12D14FA7" w14:textId="7CC82129" w:rsidR="00047AAF" w:rsidRPr="00FC05E7" w:rsidRDefault="007902CF" w:rsidP="006E633C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大众</w:t>
            </w:r>
            <w:r w:rsidR="00817CF5">
              <w:rPr>
                <w:rFonts w:ascii="宋体" w:hAnsi="宋体" w:cs="宋体" w:hint="eastAsia"/>
                <w:bCs/>
                <w:color w:val="000000"/>
              </w:rPr>
              <w:t>公司</w:t>
            </w:r>
            <w:r>
              <w:rPr>
                <w:rFonts w:ascii="宋体" w:hAnsi="宋体" w:cs="宋体" w:hint="eastAsia"/>
                <w:bCs/>
                <w:color w:val="000000"/>
              </w:rPr>
              <w:t>最终控制人</w:t>
            </w:r>
            <w:r w:rsidR="00B618EF">
              <w:rPr>
                <w:rFonts w:ascii="宋体" w:hAnsi="宋体" w:cs="宋体" w:hint="eastAsia"/>
                <w:bCs/>
                <w:color w:val="000000"/>
              </w:rPr>
              <w:t>为</w:t>
            </w:r>
            <w:r>
              <w:rPr>
                <w:rFonts w:ascii="宋体" w:hAnsi="宋体" w:cs="宋体" w:hint="eastAsia"/>
                <w:bCs/>
                <w:color w:val="000000"/>
              </w:rPr>
              <w:t>保时捷汽车控股公司</w:t>
            </w:r>
            <w:r w:rsidR="00CD16DA">
              <w:rPr>
                <w:rFonts w:ascii="宋体" w:hAnsi="宋体" w:cs="宋体" w:hint="eastAsia"/>
                <w:bCs/>
                <w:color w:val="000000"/>
              </w:rPr>
              <w:t>，主要业务为</w:t>
            </w:r>
            <w:r w:rsidR="00CD16DA" w:rsidRPr="00CD16DA">
              <w:rPr>
                <w:rFonts w:ascii="宋体" w:hAnsi="宋体" w:cs="宋体" w:hint="eastAsia"/>
                <w:bCs/>
                <w:color w:val="000000"/>
              </w:rPr>
              <w:t>移动和工业技术领域</w:t>
            </w:r>
            <w:r w:rsidR="00CD16DA">
              <w:rPr>
                <w:rFonts w:ascii="宋体" w:hAnsi="宋体" w:cs="宋体" w:hint="eastAsia"/>
                <w:bCs/>
                <w:color w:val="000000"/>
              </w:rPr>
              <w:t>的</w:t>
            </w:r>
            <w:r w:rsidR="00CD16DA" w:rsidRPr="00CD16DA">
              <w:rPr>
                <w:rFonts w:ascii="宋体" w:hAnsi="宋体" w:cs="宋体" w:hint="eastAsia"/>
                <w:bCs/>
                <w:color w:val="000000"/>
              </w:rPr>
              <w:t>投资</w:t>
            </w:r>
            <w:r w:rsidR="00CD16DA">
              <w:rPr>
                <w:rFonts w:ascii="宋体" w:hAnsi="宋体" w:cs="宋体" w:hint="eastAsia"/>
                <w:bCs/>
                <w:color w:val="000000"/>
              </w:rPr>
              <w:t>和控股。</w:t>
            </w:r>
          </w:p>
        </w:tc>
      </w:tr>
      <w:tr w:rsidR="00047AAF" w14:paraId="18680678" w14:textId="77777777" w:rsidTr="00047AAF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09CAFA5" w14:textId="77777777" w:rsidR="00047AAF" w:rsidRPr="00FC05E7" w:rsidRDefault="00047AAF" w:rsidP="006E633C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FC05E7">
              <w:rPr>
                <w:rFonts w:ascii="宋体" w:hAnsi="宋体"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6601" w:type="dxa"/>
            <w:gridSpan w:val="2"/>
            <w:vAlign w:val="center"/>
          </w:tcPr>
          <w:p w14:paraId="260B3E76" w14:textId="18695B16" w:rsidR="00047AAF" w:rsidRPr="00FC05E7" w:rsidRDefault="00DA1D48" w:rsidP="006E633C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FC05E7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047AAF" w:rsidRPr="00FC05E7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047AAF" w14:paraId="4C1776D5" w14:textId="77777777" w:rsidTr="00047AAF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69CCD5A6" w14:textId="77777777" w:rsidR="00047AAF" w:rsidRPr="00FC05E7" w:rsidRDefault="00047AAF" w:rsidP="006E633C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6601" w:type="dxa"/>
            <w:gridSpan w:val="2"/>
            <w:vAlign w:val="center"/>
          </w:tcPr>
          <w:p w14:paraId="722D3A03" w14:textId="2864FB1F" w:rsidR="00047AAF" w:rsidRPr="00FC05E7" w:rsidRDefault="00DA1D48" w:rsidP="006E633C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FC05E7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047AAF" w:rsidRPr="00FC05E7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047AAF" w14:paraId="739ACAB6" w14:textId="77777777" w:rsidTr="00047AAF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3B369907" w14:textId="77777777" w:rsidR="00047AAF" w:rsidRPr="00FC05E7" w:rsidRDefault="00047AAF" w:rsidP="006E633C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6601" w:type="dxa"/>
            <w:gridSpan w:val="2"/>
            <w:vAlign w:val="center"/>
          </w:tcPr>
          <w:p w14:paraId="38997E9B" w14:textId="74057F8E" w:rsidR="00047AAF" w:rsidRPr="00FC05E7" w:rsidRDefault="003F675B" w:rsidP="006E633C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FC05E7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 w:rsidR="00047AAF" w:rsidRPr="00FC05E7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047AAF" w14:paraId="008AA494" w14:textId="77777777" w:rsidTr="00047AAF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145F901F" w14:textId="77777777" w:rsidR="00047AAF" w:rsidRPr="00FC05E7" w:rsidRDefault="00047AAF" w:rsidP="006E633C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6601" w:type="dxa"/>
            <w:gridSpan w:val="2"/>
            <w:vAlign w:val="center"/>
          </w:tcPr>
          <w:p w14:paraId="3128AD3C" w14:textId="11FB659F" w:rsidR="00047AAF" w:rsidRPr="00FC05E7" w:rsidRDefault="003F675B" w:rsidP="006E633C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FC05E7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047AAF" w:rsidRPr="00FC05E7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047AAF" w14:paraId="5A3CA19A" w14:textId="77777777" w:rsidTr="00047AAF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61D863B5" w14:textId="77777777" w:rsidR="00047AAF" w:rsidRPr="00FC05E7" w:rsidRDefault="00047AAF" w:rsidP="006E633C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6601" w:type="dxa"/>
            <w:gridSpan w:val="2"/>
            <w:vAlign w:val="center"/>
          </w:tcPr>
          <w:p w14:paraId="4575FB75" w14:textId="77777777" w:rsidR="00047AAF" w:rsidRPr="00FC05E7" w:rsidRDefault="00047AAF" w:rsidP="006E633C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FC05E7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FC05E7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047AAF" w14:paraId="2220CE52" w14:textId="77777777" w:rsidTr="00047AAF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63107293" w14:textId="77777777" w:rsidR="00047AAF" w:rsidRPr="00FC05E7" w:rsidRDefault="00047AAF" w:rsidP="006E633C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6601" w:type="dxa"/>
            <w:gridSpan w:val="2"/>
            <w:vAlign w:val="center"/>
          </w:tcPr>
          <w:p w14:paraId="0908653F" w14:textId="77777777" w:rsidR="00047AAF" w:rsidRPr="00FC05E7" w:rsidRDefault="00047AAF" w:rsidP="006E633C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FC05E7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FC05E7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047AAF" w14:paraId="288C3A30" w14:textId="77777777" w:rsidTr="00D0149A">
        <w:trPr>
          <w:trHeight w:val="274"/>
        </w:trPr>
        <w:tc>
          <w:tcPr>
            <w:tcW w:w="1940" w:type="dxa"/>
            <w:shd w:val="clear" w:color="auto" w:fill="D9D9D9"/>
            <w:vAlign w:val="center"/>
          </w:tcPr>
          <w:p w14:paraId="5F97EE9D" w14:textId="77777777" w:rsidR="00047AAF" w:rsidRPr="00FC05E7" w:rsidRDefault="00047AAF" w:rsidP="006E633C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FC05E7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6601" w:type="dxa"/>
            <w:gridSpan w:val="2"/>
            <w:vAlign w:val="center"/>
          </w:tcPr>
          <w:p w14:paraId="60478E9D" w14:textId="33813008" w:rsidR="007F40C3" w:rsidRPr="007F1595" w:rsidRDefault="007F40C3" w:rsidP="00732879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/>
                <w:bCs/>
                <w:color w:val="000000"/>
                <w:lang w:eastAsia="zh-CN"/>
              </w:rPr>
            </w:pPr>
            <w:r w:rsidRPr="007F1595">
              <w:rPr>
                <w:rFonts w:ascii="宋体" w:hAnsi="宋体" w:cs="宋体" w:hint="eastAsia"/>
                <w:b/>
                <w:bCs/>
                <w:color w:val="000000"/>
                <w:lang w:eastAsia="zh-CN"/>
              </w:rPr>
              <w:t>混合集中：</w:t>
            </w:r>
          </w:p>
          <w:p w14:paraId="5B0016B9" w14:textId="310FBB33" w:rsidR="002A33E8" w:rsidRDefault="002A33E8" w:rsidP="00732879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2021年全球</w:t>
            </w:r>
            <w:r w:rsidR="001536FB">
              <w:rPr>
                <w:rFonts w:ascii="宋体" w:hAnsi="宋体" w:cs="宋体" w:hint="eastAsia"/>
                <w:bCs/>
                <w:color w:val="000000"/>
                <w:lang w:eastAsia="zh-CN"/>
              </w:rPr>
              <w:t>三元正极材料</w:t>
            </w:r>
            <w:r w:rsidR="00F745C3">
              <w:rPr>
                <w:rFonts w:ascii="宋体" w:hAnsi="宋体" w:cs="宋体" w:hint="eastAsia"/>
                <w:bCs/>
                <w:color w:val="000000"/>
                <w:lang w:eastAsia="zh-CN"/>
              </w:rPr>
              <w:t>镍钴锰</w:t>
            </w:r>
            <w:r w:rsidR="00DF42B4">
              <w:rPr>
                <w:rFonts w:ascii="宋体" w:hAnsi="宋体" w:cs="宋体" w:hint="eastAsia"/>
                <w:bCs/>
                <w:color w:val="000000"/>
                <w:lang w:eastAsia="zh-CN"/>
              </w:rPr>
              <w:t>酸锂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市场：</w:t>
            </w:r>
          </w:p>
          <w:p w14:paraId="2ABBE1C3" w14:textId="65F43E29" w:rsidR="00790D8A" w:rsidRDefault="002A33E8" w:rsidP="00732879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优美科：5-10%</w:t>
            </w:r>
          </w:p>
          <w:p w14:paraId="5E84C6E2" w14:textId="72FBBA6B" w:rsidR="007F1595" w:rsidRDefault="00790D8A" w:rsidP="00732879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lastRenderedPageBreak/>
              <w:t>合营企业：</w:t>
            </w:r>
            <w:r w:rsidR="007F1595">
              <w:rPr>
                <w:rFonts w:ascii="宋体" w:hAnsi="宋体" w:cs="宋体" w:hint="eastAsia"/>
                <w:bCs/>
                <w:color w:val="000000"/>
                <w:lang w:eastAsia="zh-CN"/>
              </w:rPr>
              <w:t>0-5%（2026</w:t>
            </w:r>
            <w:r w:rsidR="004B0999">
              <w:rPr>
                <w:rFonts w:ascii="宋体" w:hAnsi="宋体" w:cs="宋体" w:hint="eastAsia"/>
                <w:bCs/>
                <w:color w:val="000000"/>
                <w:lang w:eastAsia="zh-CN"/>
              </w:rPr>
              <w:t>年</w:t>
            </w:r>
            <w:r w:rsidR="007F1595"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  <w:p w14:paraId="6A57C200" w14:textId="1FFD969D" w:rsidR="002A33E8" w:rsidRDefault="002A33E8" w:rsidP="00732879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2021年中国境内</w:t>
            </w:r>
            <w:r w:rsidR="001536FB">
              <w:rPr>
                <w:rFonts w:ascii="宋体" w:hAnsi="宋体" w:cs="宋体" w:hint="eastAsia"/>
                <w:bCs/>
                <w:color w:val="000000"/>
                <w:lang w:eastAsia="zh-CN"/>
              </w:rPr>
              <w:t>三元正极材料</w:t>
            </w:r>
            <w:r w:rsidR="00F745C3">
              <w:rPr>
                <w:rFonts w:ascii="宋体" w:hAnsi="宋体" w:cs="宋体" w:hint="eastAsia"/>
                <w:bCs/>
                <w:color w:val="000000"/>
                <w:lang w:eastAsia="zh-CN"/>
              </w:rPr>
              <w:t>镍钴锰</w:t>
            </w:r>
            <w:r w:rsidR="00DF42B4">
              <w:rPr>
                <w:rFonts w:ascii="宋体" w:hAnsi="宋体" w:cs="宋体" w:hint="eastAsia"/>
                <w:bCs/>
                <w:color w:val="000000"/>
                <w:lang w:eastAsia="zh-CN"/>
              </w:rPr>
              <w:t>酸锂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市场：</w:t>
            </w:r>
          </w:p>
          <w:p w14:paraId="1CD02AD8" w14:textId="2B78CF3D" w:rsidR="003F675B" w:rsidRDefault="002A33E8" w:rsidP="00EF417C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优美科：</w:t>
            </w:r>
            <w:r w:rsidR="00CB7709">
              <w:rPr>
                <w:rFonts w:ascii="宋体" w:hAnsi="宋体" w:cs="宋体" w:hint="eastAsia"/>
                <w:bCs/>
                <w:color w:val="000000"/>
                <w:lang w:eastAsia="zh-CN"/>
              </w:rPr>
              <w:t>5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-</w:t>
            </w:r>
            <w:r w:rsidR="00CB7709">
              <w:rPr>
                <w:rFonts w:ascii="宋体" w:hAnsi="宋体" w:cs="宋体" w:hint="eastAsia"/>
                <w:bCs/>
                <w:color w:val="000000"/>
                <w:lang w:eastAsia="zh-CN"/>
              </w:rPr>
              <w:t>10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%</w:t>
            </w:r>
          </w:p>
          <w:p w14:paraId="54B3289B" w14:textId="0A586225" w:rsidR="00FB4152" w:rsidRDefault="00FB4152" w:rsidP="00EF417C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合营企业：</w:t>
            </w:r>
            <w:r w:rsidR="007F1595">
              <w:rPr>
                <w:rFonts w:ascii="宋体" w:hAnsi="宋体" w:cs="宋体" w:hint="eastAsia"/>
                <w:bCs/>
                <w:color w:val="000000"/>
                <w:lang w:eastAsia="zh-CN"/>
              </w:rPr>
              <w:t>0-5%（2026</w:t>
            </w:r>
            <w:r w:rsidR="004B0999">
              <w:rPr>
                <w:rFonts w:ascii="宋体" w:hAnsi="宋体" w:cs="宋体" w:hint="eastAsia"/>
                <w:bCs/>
                <w:color w:val="000000"/>
                <w:lang w:eastAsia="zh-CN"/>
              </w:rPr>
              <w:t>年</w:t>
            </w:r>
            <w:bookmarkStart w:id="0" w:name="_GoBack"/>
            <w:bookmarkEnd w:id="0"/>
            <w:r w:rsidR="007F1595"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  <w:p w14:paraId="7D19001C" w14:textId="77777777" w:rsidR="004945BE" w:rsidRDefault="004945BE" w:rsidP="004945BE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  <w:p w14:paraId="79085F2E" w14:textId="523BF9FB" w:rsidR="004945BE" w:rsidRDefault="004945BE" w:rsidP="004945BE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2021年</w:t>
            </w:r>
            <w:r w:rsidR="00DF42B4">
              <w:rPr>
                <w:rFonts w:ascii="宋体" w:hAnsi="宋体" w:cs="宋体" w:hint="eastAsia"/>
                <w:bCs/>
                <w:color w:val="000000"/>
                <w:lang w:eastAsia="zh-CN"/>
              </w:rPr>
              <w:t>欧洲经济区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镍钴锰三元前驱体市场：</w:t>
            </w:r>
          </w:p>
          <w:p w14:paraId="2D08D1DD" w14:textId="51015EE9" w:rsidR="001C0F86" w:rsidRDefault="00DF42B4" w:rsidP="004945BE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不适用</w:t>
            </w:r>
          </w:p>
          <w:p w14:paraId="310F912B" w14:textId="77777777" w:rsidR="004945BE" w:rsidRDefault="004945BE" w:rsidP="004945BE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  <w:p w14:paraId="362CD7B8" w14:textId="77777777" w:rsidR="004945BE" w:rsidRDefault="004945BE" w:rsidP="004945BE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2021年欧洲经济区锂离子电池拆解回收市场：</w:t>
            </w:r>
          </w:p>
          <w:p w14:paraId="11E56624" w14:textId="77F24D39" w:rsidR="004945BE" w:rsidRPr="003F675B" w:rsidRDefault="004945BE" w:rsidP="004945BE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不适用</w:t>
            </w:r>
          </w:p>
        </w:tc>
      </w:tr>
    </w:tbl>
    <w:p w14:paraId="4C277F3E" w14:textId="77777777" w:rsidR="007C3566" w:rsidRDefault="007C3566"/>
    <w:sectPr w:rsidR="007C3566" w:rsidSect="00047AAF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CB89AA" w14:textId="77777777" w:rsidR="00E1425D" w:rsidRDefault="00E1425D" w:rsidP="00852E39">
      <w:pPr>
        <w:spacing w:after="0"/>
      </w:pPr>
      <w:r>
        <w:separator/>
      </w:r>
    </w:p>
  </w:endnote>
  <w:endnote w:type="continuationSeparator" w:id="0">
    <w:p w14:paraId="7042F2F3" w14:textId="77777777" w:rsidR="00E1425D" w:rsidRDefault="00E1425D" w:rsidP="00852E3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DB9B25" w14:textId="77777777" w:rsidR="00E1425D" w:rsidRDefault="00E1425D" w:rsidP="00852E39">
      <w:pPr>
        <w:spacing w:after="0"/>
      </w:pPr>
      <w:r>
        <w:separator/>
      </w:r>
    </w:p>
  </w:footnote>
  <w:footnote w:type="continuationSeparator" w:id="0">
    <w:p w14:paraId="4E1E7A23" w14:textId="77777777" w:rsidR="00E1425D" w:rsidRDefault="00E1425D" w:rsidP="00852E3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A523D9"/>
    <w:multiLevelType w:val="hybridMultilevel"/>
    <w:tmpl w:val="06487A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DE262A"/>
    <w:multiLevelType w:val="hybridMultilevel"/>
    <w:tmpl w:val="C4322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52695F"/>
    <w:multiLevelType w:val="hybridMultilevel"/>
    <w:tmpl w:val="76A06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9239D"/>
    <w:multiLevelType w:val="hybridMultilevel"/>
    <w:tmpl w:val="0EECC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4D70B4"/>
    <w:multiLevelType w:val="hybridMultilevel"/>
    <w:tmpl w:val="80908986"/>
    <w:lvl w:ilvl="0" w:tplc="10141A48">
      <w:start w:val="1"/>
      <w:numFmt w:val="bullet"/>
      <w:lvlText w:val="•"/>
      <w:lvlJc w:val="left"/>
      <w:pPr>
        <w:ind w:left="420" w:hanging="420"/>
      </w:pPr>
      <w:rPr>
        <w:rFonts w:ascii="等线" w:eastAsia="等线" w:hAnsi="等线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AAF"/>
    <w:rsid w:val="00047AAF"/>
    <w:rsid w:val="000721A9"/>
    <w:rsid w:val="000A47EF"/>
    <w:rsid w:val="000B5DE3"/>
    <w:rsid w:val="00101B14"/>
    <w:rsid w:val="00115B9A"/>
    <w:rsid w:val="001536FB"/>
    <w:rsid w:val="001614F4"/>
    <w:rsid w:val="001945BC"/>
    <w:rsid w:val="001A6F9B"/>
    <w:rsid w:val="001B0CDB"/>
    <w:rsid w:val="001C0673"/>
    <w:rsid w:val="001C0F86"/>
    <w:rsid w:val="002433B8"/>
    <w:rsid w:val="00243D79"/>
    <w:rsid w:val="00275A67"/>
    <w:rsid w:val="002A33E8"/>
    <w:rsid w:val="002A7401"/>
    <w:rsid w:val="00302F46"/>
    <w:rsid w:val="00315F3F"/>
    <w:rsid w:val="00333238"/>
    <w:rsid w:val="00367021"/>
    <w:rsid w:val="00372B7D"/>
    <w:rsid w:val="003775B1"/>
    <w:rsid w:val="0038049E"/>
    <w:rsid w:val="00381A54"/>
    <w:rsid w:val="003A0B49"/>
    <w:rsid w:val="003D2DA5"/>
    <w:rsid w:val="003F675B"/>
    <w:rsid w:val="00444B38"/>
    <w:rsid w:val="00482255"/>
    <w:rsid w:val="004945BE"/>
    <w:rsid w:val="004B0999"/>
    <w:rsid w:val="004D02D3"/>
    <w:rsid w:val="00501552"/>
    <w:rsid w:val="005200C8"/>
    <w:rsid w:val="005435AB"/>
    <w:rsid w:val="0057350E"/>
    <w:rsid w:val="00576E43"/>
    <w:rsid w:val="00583377"/>
    <w:rsid w:val="005A01C3"/>
    <w:rsid w:val="005A1DC8"/>
    <w:rsid w:val="005B101E"/>
    <w:rsid w:val="005B5552"/>
    <w:rsid w:val="005B6DE7"/>
    <w:rsid w:val="005C2964"/>
    <w:rsid w:val="005C5514"/>
    <w:rsid w:val="005D4B92"/>
    <w:rsid w:val="005E75BA"/>
    <w:rsid w:val="005F02F3"/>
    <w:rsid w:val="005F479E"/>
    <w:rsid w:val="006060FC"/>
    <w:rsid w:val="00640CFF"/>
    <w:rsid w:val="00674A85"/>
    <w:rsid w:val="00676CF9"/>
    <w:rsid w:val="00702DE7"/>
    <w:rsid w:val="007122F5"/>
    <w:rsid w:val="00732879"/>
    <w:rsid w:val="0073652B"/>
    <w:rsid w:val="007404DE"/>
    <w:rsid w:val="00743789"/>
    <w:rsid w:val="00770DF2"/>
    <w:rsid w:val="00777288"/>
    <w:rsid w:val="007902CF"/>
    <w:rsid w:val="00790D8A"/>
    <w:rsid w:val="00794C43"/>
    <w:rsid w:val="007B26A2"/>
    <w:rsid w:val="007C3566"/>
    <w:rsid w:val="007C5C4A"/>
    <w:rsid w:val="007E3610"/>
    <w:rsid w:val="007F07C7"/>
    <w:rsid w:val="007F1595"/>
    <w:rsid w:val="007F40C3"/>
    <w:rsid w:val="00817CF5"/>
    <w:rsid w:val="00852E39"/>
    <w:rsid w:val="008570F9"/>
    <w:rsid w:val="00871A9B"/>
    <w:rsid w:val="008B5B0B"/>
    <w:rsid w:val="008C7B16"/>
    <w:rsid w:val="008E408B"/>
    <w:rsid w:val="009239A3"/>
    <w:rsid w:val="009505C1"/>
    <w:rsid w:val="009800FE"/>
    <w:rsid w:val="009807EB"/>
    <w:rsid w:val="00991466"/>
    <w:rsid w:val="00994593"/>
    <w:rsid w:val="009B0E8A"/>
    <w:rsid w:val="009B6128"/>
    <w:rsid w:val="009B6AA8"/>
    <w:rsid w:val="009C044B"/>
    <w:rsid w:val="00AB17A1"/>
    <w:rsid w:val="00AC0909"/>
    <w:rsid w:val="00AD28DA"/>
    <w:rsid w:val="00AE5F39"/>
    <w:rsid w:val="00AF09F0"/>
    <w:rsid w:val="00B226E7"/>
    <w:rsid w:val="00B618EF"/>
    <w:rsid w:val="00B77DBE"/>
    <w:rsid w:val="00B85C2C"/>
    <w:rsid w:val="00B87E1F"/>
    <w:rsid w:val="00BB3A4C"/>
    <w:rsid w:val="00BE55C5"/>
    <w:rsid w:val="00C20C54"/>
    <w:rsid w:val="00C34955"/>
    <w:rsid w:val="00C62AC0"/>
    <w:rsid w:val="00CB26D2"/>
    <w:rsid w:val="00CB7709"/>
    <w:rsid w:val="00CC7B99"/>
    <w:rsid w:val="00CD16DA"/>
    <w:rsid w:val="00CD6088"/>
    <w:rsid w:val="00D0149A"/>
    <w:rsid w:val="00D570FF"/>
    <w:rsid w:val="00D934E4"/>
    <w:rsid w:val="00DA1D48"/>
    <w:rsid w:val="00DB3712"/>
    <w:rsid w:val="00DE28DF"/>
    <w:rsid w:val="00DF2110"/>
    <w:rsid w:val="00DF42B4"/>
    <w:rsid w:val="00E1425D"/>
    <w:rsid w:val="00E56CB4"/>
    <w:rsid w:val="00E57B6B"/>
    <w:rsid w:val="00EB38C3"/>
    <w:rsid w:val="00EF417C"/>
    <w:rsid w:val="00EF68BE"/>
    <w:rsid w:val="00F0535D"/>
    <w:rsid w:val="00F22031"/>
    <w:rsid w:val="00F31B9D"/>
    <w:rsid w:val="00F356DA"/>
    <w:rsid w:val="00F4061A"/>
    <w:rsid w:val="00F4765F"/>
    <w:rsid w:val="00F745C3"/>
    <w:rsid w:val="00F971CB"/>
    <w:rsid w:val="00FB4152"/>
    <w:rsid w:val="00FC0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EA9BF9"/>
  <w15:chartTrackingRefBased/>
  <w15:docId w15:val="{21463CC3-2036-491B-A813-30CB82D6D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7AAF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val="en-GB"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047AAF"/>
    <w:rPr>
      <w:rFonts w:cs="Simplified Arabic"/>
      <w:lang w:eastAsia="en-GB"/>
    </w:rPr>
  </w:style>
  <w:style w:type="character" w:customStyle="1" w:styleId="a4">
    <w:name w:val="正文文本 字符"/>
    <w:basedOn w:val="a0"/>
    <w:link w:val="a3"/>
    <w:rsid w:val="00047AAF"/>
    <w:rPr>
      <w:rFonts w:ascii="Times New Roman" w:eastAsia="宋体" w:hAnsi="Times New Roman" w:cs="Simplified Arabic"/>
      <w:sz w:val="24"/>
      <w:szCs w:val="24"/>
      <w:lang w:val="en-GB" w:eastAsia="en-GB" w:bidi="ar-AE"/>
    </w:rPr>
  </w:style>
  <w:style w:type="paragraph" w:styleId="a5">
    <w:name w:val="header"/>
    <w:basedOn w:val="a"/>
    <w:link w:val="a6"/>
    <w:uiPriority w:val="99"/>
    <w:unhideWhenUsed/>
    <w:rsid w:val="00852E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52E39"/>
    <w:rPr>
      <w:rFonts w:ascii="Times New Roman" w:eastAsia="宋体" w:hAnsi="Times New Roman" w:cs="Times New Roman"/>
      <w:sz w:val="18"/>
      <w:szCs w:val="18"/>
      <w:lang w:val="en-GB" w:bidi="ar-AE"/>
    </w:rPr>
  </w:style>
  <w:style w:type="paragraph" w:styleId="a7">
    <w:name w:val="footer"/>
    <w:basedOn w:val="a"/>
    <w:link w:val="a8"/>
    <w:uiPriority w:val="99"/>
    <w:unhideWhenUsed/>
    <w:rsid w:val="00852E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52E39"/>
    <w:rPr>
      <w:rFonts w:ascii="Times New Roman" w:eastAsia="宋体" w:hAnsi="Times New Roman" w:cs="Times New Roman"/>
      <w:sz w:val="18"/>
      <w:szCs w:val="18"/>
      <w:lang w:val="en-GB" w:bidi="ar-AE"/>
    </w:rPr>
  </w:style>
  <w:style w:type="character" w:styleId="a9">
    <w:name w:val="annotation reference"/>
    <w:basedOn w:val="a0"/>
    <w:uiPriority w:val="99"/>
    <w:semiHidden/>
    <w:unhideWhenUsed/>
    <w:rsid w:val="00CD16DA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CD16DA"/>
    <w:rPr>
      <w:sz w:val="20"/>
      <w:szCs w:val="20"/>
    </w:rPr>
  </w:style>
  <w:style w:type="character" w:customStyle="1" w:styleId="ab">
    <w:name w:val="批注文字 字符"/>
    <w:basedOn w:val="a0"/>
    <w:link w:val="aa"/>
    <w:uiPriority w:val="99"/>
    <w:semiHidden/>
    <w:rsid w:val="00CD16DA"/>
    <w:rPr>
      <w:rFonts w:ascii="Times New Roman" w:eastAsia="宋体" w:hAnsi="Times New Roman" w:cs="Times New Roman"/>
      <w:sz w:val="20"/>
      <w:szCs w:val="20"/>
      <w:lang w:val="en-GB" w:bidi="ar-AE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CD16DA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CD16DA"/>
    <w:rPr>
      <w:rFonts w:ascii="Times New Roman" w:eastAsia="宋体" w:hAnsi="Times New Roman" w:cs="Times New Roman"/>
      <w:b/>
      <w:bCs/>
      <w:sz w:val="20"/>
      <w:szCs w:val="20"/>
      <w:lang w:val="en-GB" w:bidi="ar-AE"/>
    </w:rPr>
  </w:style>
  <w:style w:type="paragraph" w:styleId="ae">
    <w:name w:val="Balloon Text"/>
    <w:basedOn w:val="a"/>
    <w:link w:val="af"/>
    <w:uiPriority w:val="99"/>
    <w:semiHidden/>
    <w:unhideWhenUsed/>
    <w:rsid w:val="00583377"/>
    <w:pPr>
      <w:spacing w:after="0"/>
    </w:pPr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583377"/>
    <w:rPr>
      <w:rFonts w:ascii="Times New Roman" w:eastAsia="宋体" w:hAnsi="Times New Roman" w:cs="Times New Roman"/>
      <w:sz w:val="18"/>
      <w:szCs w:val="18"/>
      <w:lang w:val="en-GB" w:bidi="ar-AE"/>
    </w:rPr>
  </w:style>
  <w:style w:type="character" w:styleId="af0">
    <w:name w:val="Hyperlink"/>
    <w:basedOn w:val="a0"/>
    <w:uiPriority w:val="99"/>
    <w:unhideWhenUsed/>
    <w:rsid w:val="005E75BA"/>
    <w:rPr>
      <w:color w:val="0000FF"/>
      <w:u w:val="single"/>
    </w:rPr>
  </w:style>
  <w:style w:type="character" w:styleId="af1">
    <w:name w:val="Unresolved Mention"/>
    <w:basedOn w:val="a0"/>
    <w:uiPriority w:val="99"/>
    <w:semiHidden/>
    <w:unhideWhenUsed/>
    <w:rsid w:val="009B6128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EF41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04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LAI, Xiaopeng</dc:creator>
  <cp:keywords/>
  <dc:description/>
  <cp:lastModifiedBy>Lifang</cp:lastModifiedBy>
  <cp:revision>4</cp:revision>
  <dcterms:created xsi:type="dcterms:W3CDTF">2023-01-17T02:49:00Z</dcterms:created>
  <dcterms:modified xsi:type="dcterms:W3CDTF">2023-01-17T07:03:00Z</dcterms:modified>
</cp:coreProperties>
</file>