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8F4C1D" w14:textId="77777777" w:rsidR="00D92E0B" w:rsidRPr="008A3B57" w:rsidRDefault="00D92E0B" w:rsidP="00D92E0B">
      <w:pPr>
        <w:spacing w:line="440" w:lineRule="exact"/>
        <w:jc w:val="center"/>
        <w:rPr>
          <w:b/>
          <w:sz w:val="22"/>
          <w:szCs w:val="22"/>
        </w:rPr>
      </w:pPr>
      <w:r w:rsidRPr="008A3B57">
        <w:rPr>
          <w:b/>
          <w:sz w:val="22"/>
          <w:szCs w:val="22"/>
        </w:rPr>
        <w:t>经营者集中简易案件公示表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741"/>
        <w:gridCol w:w="5528"/>
      </w:tblGrid>
      <w:tr w:rsidR="00D92E0B" w:rsidRPr="00001A6D" w14:paraId="3AE4C0DB" w14:textId="77777777" w:rsidTr="005A7D2A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001A6D" w:rsidRDefault="00D92E0B" w:rsidP="002D0DAF">
            <w:pPr>
              <w:pStyle w:val="a7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 w:rsidRPr="00001A6D"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65604FDD" w14:textId="72BD743F" w:rsidR="00D92E0B" w:rsidRPr="0017603B" w:rsidRDefault="00D62EC6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17603B">
              <w:rPr>
                <w:rFonts w:hint="eastAsia"/>
                <w:sz w:val="22"/>
                <w:szCs w:val="22"/>
              </w:rPr>
              <w:t>Vladimir Kim</w:t>
            </w:r>
            <w:r w:rsidR="001A591E">
              <w:rPr>
                <w:rFonts w:hint="eastAsia"/>
                <w:sz w:val="22"/>
                <w:szCs w:val="22"/>
              </w:rPr>
              <w:t>与</w:t>
            </w:r>
            <w:r w:rsidRPr="0017603B">
              <w:rPr>
                <w:rFonts w:hint="eastAsia"/>
                <w:sz w:val="22"/>
                <w:szCs w:val="22"/>
              </w:rPr>
              <w:t>Oleg Novachuk</w:t>
            </w:r>
            <w:r w:rsidRPr="0017603B">
              <w:rPr>
                <w:rFonts w:hint="eastAsia"/>
                <w:sz w:val="22"/>
                <w:szCs w:val="22"/>
              </w:rPr>
              <w:t>收购哈萨克矿业有限公司股权案（“</w:t>
            </w:r>
            <w:r w:rsidRPr="0017603B">
              <w:rPr>
                <w:rFonts w:hint="eastAsia"/>
                <w:b/>
                <w:bCs/>
                <w:sz w:val="22"/>
                <w:szCs w:val="22"/>
              </w:rPr>
              <w:t>本交易</w:t>
            </w:r>
            <w:r w:rsidRPr="0017603B">
              <w:rPr>
                <w:rFonts w:hint="eastAsia"/>
                <w:sz w:val="22"/>
                <w:szCs w:val="22"/>
              </w:rPr>
              <w:t>”）</w:t>
            </w:r>
          </w:p>
        </w:tc>
      </w:tr>
      <w:tr w:rsidR="00D92E0B" w:rsidRPr="00001A6D" w14:paraId="6A286E1A" w14:textId="77777777" w:rsidTr="005A7D2A">
        <w:trPr>
          <w:trHeight w:val="993"/>
          <w:jc w:val="center"/>
        </w:trPr>
        <w:tc>
          <w:tcPr>
            <w:tcW w:w="1940" w:type="dxa"/>
            <w:shd w:val="clear" w:color="auto" w:fill="D9D9D9"/>
          </w:tcPr>
          <w:p w14:paraId="74C756CA" w14:textId="77777777" w:rsidR="00D92E0B" w:rsidRPr="00001A6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交易概况（限</w:t>
            </w: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200</w:t>
            </w: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340B1EB3" w:rsidR="00D62EC6" w:rsidRPr="0017603B" w:rsidRDefault="00D62EC6" w:rsidP="008907DB">
            <w:pPr>
              <w:autoSpaceDE w:val="0"/>
              <w:autoSpaceDN w:val="0"/>
              <w:adjustRightInd w:val="0"/>
              <w:rPr>
                <w:rFonts w:eastAsiaTheme="minorEastAsia"/>
                <w:sz w:val="22"/>
                <w:szCs w:val="22"/>
              </w:rPr>
            </w:pPr>
            <w:r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通过本交易，</w:t>
            </w:r>
            <w:r w:rsidR="00AE2337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自然人</w:t>
            </w:r>
            <w:r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Vladimir Kim</w:t>
            </w:r>
            <w:r w:rsidR="005A7D2A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先生</w:t>
            </w:r>
            <w:r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 xml:space="preserve"> </w:t>
            </w:r>
            <w:r w:rsidR="005A7D2A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（“</w:t>
            </w:r>
            <w:r w:rsidRPr="0017603B">
              <w:rPr>
                <w:rFonts w:eastAsiaTheme="minorEastAsia"/>
                <w:b/>
                <w:bCs/>
                <w:color w:val="000000"/>
                <w:sz w:val="22"/>
                <w:szCs w:val="22"/>
                <w:lang w:bidi="ar-SA"/>
              </w:rPr>
              <w:t>VK</w:t>
            </w:r>
            <w:r w:rsidR="005A7D2A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”）</w:t>
            </w:r>
            <w:r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 xml:space="preserve"> </w:t>
            </w:r>
            <w:r w:rsidR="001A591E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与</w:t>
            </w:r>
            <w:r w:rsidR="00AE2337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自然人</w:t>
            </w:r>
            <w:r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Oleg Novachuk</w:t>
            </w:r>
            <w:r w:rsidR="005A7D2A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先生</w:t>
            </w:r>
            <w:r w:rsidR="008043E6"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 xml:space="preserve"> </w:t>
            </w:r>
            <w:r w:rsidR="005A7D2A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（“</w:t>
            </w:r>
            <w:r w:rsidRPr="0017603B">
              <w:rPr>
                <w:rFonts w:eastAsiaTheme="minorEastAsia"/>
                <w:b/>
                <w:bCs/>
                <w:color w:val="000000"/>
                <w:sz w:val="22"/>
                <w:szCs w:val="22"/>
                <w:lang w:bidi="ar-SA"/>
              </w:rPr>
              <w:t>ON</w:t>
            </w:r>
            <w:r w:rsidR="005A7D2A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”）</w:t>
            </w:r>
            <w:r w:rsidR="00235614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意图</w:t>
            </w:r>
            <w:r w:rsidR="008043E6"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（通过</w:t>
            </w:r>
            <w:r w:rsidR="005A7D2A">
              <w:rPr>
                <w:rFonts w:eastAsiaTheme="minorEastAsia" w:hint="eastAsia"/>
                <w:color w:val="000000"/>
                <w:sz w:val="22"/>
                <w:szCs w:val="22"/>
                <w:lang w:bidi="ar-SA"/>
              </w:rPr>
              <w:t>其</w:t>
            </w:r>
            <w:r w:rsidR="008043E6"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组建的联合体）收购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哈萨克矿业有限公司（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“</w:t>
            </w:r>
            <w:r w:rsidR="008043E6" w:rsidRPr="0017603B">
              <w:rPr>
                <w:rFonts w:eastAsiaTheme="minorEastAsia"/>
                <w:b/>
                <w:bCs/>
                <w:sz w:val="22"/>
                <w:szCs w:val="22"/>
              </w:rPr>
              <w:t>目标公司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”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，与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VK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和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ON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合称</w:t>
            </w:r>
            <w:r w:rsidR="005A7D2A">
              <w:rPr>
                <w:rFonts w:eastAsiaTheme="minorEastAsia" w:hint="eastAsia"/>
                <w:sz w:val="22"/>
                <w:szCs w:val="22"/>
              </w:rPr>
              <w:t>“</w:t>
            </w:r>
            <w:r w:rsidR="008043E6" w:rsidRPr="0017603B">
              <w:rPr>
                <w:rFonts w:eastAsiaTheme="minorEastAsia"/>
                <w:b/>
                <w:bCs/>
                <w:sz w:val="22"/>
                <w:szCs w:val="22"/>
              </w:rPr>
              <w:t>交易各方</w:t>
            </w:r>
            <w:r w:rsidR="005A7D2A">
              <w:rPr>
                <w:rFonts w:eastAsiaTheme="minorEastAsia" w:hint="eastAsia"/>
                <w:sz w:val="22"/>
                <w:szCs w:val="22"/>
              </w:rPr>
              <w:t>”</w:t>
            </w:r>
            <w:r w:rsidR="008043E6" w:rsidRPr="0017603B">
              <w:rPr>
                <w:rFonts w:eastAsiaTheme="minorEastAsia"/>
                <w:sz w:val="22"/>
                <w:szCs w:val="22"/>
              </w:rPr>
              <w:t>）</w:t>
            </w:r>
            <w:r w:rsidR="008043E6"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全部已发行股本和将发行股本。本交易后，目标公司将被</w:t>
            </w:r>
            <w:r w:rsidR="008043E6"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VK</w:t>
            </w:r>
            <w:r w:rsidR="008043E6"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和</w:t>
            </w:r>
            <w:r w:rsidR="008043E6"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ON</w:t>
            </w:r>
            <w:r w:rsidR="008043E6" w:rsidRPr="0017603B">
              <w:rPr>
                <w:rFonts w:eastAsiaTheme="minorEastAsia"/>
                <w:color w:val="000000"/>
                <w:sz w:val="22"/>
                <w:szCs w:val="22"/>
                <w:lang w:bidi="ar-SA"/>
              </w:rPr>
              <w:t>共同控制。</w:t>
            </w:r>
          </w:p>
        </w:tc>
      </w:tr>
      <w:tr w:rsidR="008907DB" w:rsidRPr="00001A6D" w14:paraId="27FFF7D4" w14:textId="77777777" w:rsidTr="00287C83">
        <w:trPr>
          <w:trHeight w:val="1487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C14BCB4" w14:textId="77777777" w:rsidR="008907DB" w:rsidRPr="00001A6D" w:rsidRDefault="008907D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741" w:type="dxa"/>
            <w:shd w:val="clear" w:color="auto" w:fill="auto"/>
          </w:tcPr>
          <w:p w14:paraId="32981664" w14:textId="737DBC22" w:rsidR="008907DB" w:rsidRPr="0017603B" w:rsidRDefault="008907DB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17603B">
              <w:rPr>
                <w:rFonts w:asciiTheme="majorBidi" w:hAnsiTheme="majorBidi" w:cstheme="majorBidi" w:hint="eastAsia"/>
                <w:sz w:val="22"/>
                <w:szCs w:val="22"/>
              </w:rPr>
              <w:t>1</w:t>
            </w:r>
            <w:r w:rsidRPr="0017603B">
              <w:rPr>
                <w:rFonts w:asciiTheme="majorBidi" w:hAnsiTheme="majorBidi" w:cstheme="majorBidi" w:hint="eastAsia"/>
                <w:sz w:val="22"/>
                <w:szCs w:val="22"/>
              </w:rPr>
              <w:t>、</w:t>
            </w:r>
            <w:r w:rsidR="00D62EC6" w:rsidRPr="0017603B">
              <w:rPr>
                <w:rFonts w:eastAsia="仿宋_GB2312"/>
                <w:sz w:val="22"/>
                <w:szCs w:val="22"/>
              </w:rPr>
              <w:t>VK</w:t>
            </w:r>
          </w:p>
        </w:tc>
        <w:tc>
          <w:tcPr>
            <w:tcW w:w="5528" w:type="dxa"/>
            <w:shd w:val="clear" w:color="auto" w:fill="auto"/>
          </w:tcPr>
          <w:p w14:paraId="7DE3D219" w14:textId="2A4624FF" w:rsidR="008043E6" w:rsidRPr="0017603B" w:rsidRDefault="008043E6" w:rsidP="00001A6D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 w:rsidRPr="0017603B">
              <w:rPr>
                <w:color w:val="000000"/>
                <w:sz w:val="22"/>
                <w:szCs w:val="22"/>
                <w:lang w:eastAsia="en-US" w:bidi="ar-SA"/>
              </w:rPr>
              <w:t>VK</w:t>
            </w:r>
            <w:r w:rsidR="00AE2337">
              <w:rPr>
                <w:rFonts w:hint="eastAsia"/>
                <w:color w:val="000000"/>
                <w:sz w:val="22"/>
                <w:szCs w:val="22"/>
                <w:lang w:bidi="ar-SA"/>
              </w:rPr>
              <w:t>是一名自然人，</w:t>
            </w:r>
            <w:r w:rsidRPr="0017603B">
              <w:rPr>
                <w:rFonts w:hint="eastAsia"/>
                <w:color w:val="000000"/>
                <w:sz w:val="22"/>
                <w:szCs w:val="22"/>
                <w:lang w:bidi="ar-SA"/>
              </w:rPr>
              <w:t>控制</w:t>
            </w:r>
            <w:r w:rsidRPr="0017603B">
              <w:rPr>
                <w:color w:val="000000"/>
                <w:sz w:val="22"/>
                <w:szCs w:val="22"/>
                <w:lang w:eastAsia="en-US" w:bidi="ar-SA"/>
              </w:rPr>
              <w:t>Kazakhmys Corporation LLC (</w:t>
            </w:r>
            <w:r w:rsidRPr="0017603B">
              <w:rPr>
                <w:color w:val="000000"/>
                <w:sz w:val="22"/>
                <w:szCs w:val="22"/>
                <w:lang w:bidi="ar-SA"/>
              </w:rPr>
              <w:t>“</w:t>
            </w:r>
            <w:r w:rsidRPr="0017603B">
              <w:rPr>
                <w:b/>
                <w:bCs/>
                <w:color w:val="000000"/>
                <w:sz w:val="22"/>
                <w:szCs w:val="22"/>
                <w:lang w:eastAsia="en-US" w:bidi="ar-SA"/>
              </w:rPr>
              <w:t>Kazakhmys</w:t>
            </w:r>
            <w:r w:rsidRPr="0017603B">
              <w:rPr>
                <w:color w:val="000000"/>
                <w:sz w:val="22"/>
                <w:szCs w:val="22"/>
                <w:lang w:bidi="ar-SA"/>
              </w:rPr>
              <w:t>”</w:t>
            </w:r>
            <w:r w:rsidRPr="0017603B">
              <w:rPr>
                <w:color w:val="000000"/>
                <w:sz w:val="22"/>
                <w:szCs w:val="22"/>
                <w:lang w:eastAsia="en-US" w:bidi="ar-SA"/>
              </w:rPr>
              <w:t>)</w:t>
            </w:r>
            <w:r w:rsidRPr="0017603B">
              <w:rPr>
                <w:rFonts w:hint="eastAsia"/>
                <w:color w:val="000000"/>
                <w:sz w:val="22"/>
                <w:szCs w:val="22"/>
                <w:lang w:bidi="ar-SA"/>
              </w:rPr>
              <w:t>。</w:t>
            </w:r>
            <w:r w:rsidRPr="0017603B">
              <w:rPr>
                <w:color w:val="000000"/>
                <w:sz w:val="22"/>
                <w:szCs w:val="22"/>
                <w:lang w:eastAsia="en-US" w:bidi="ar-SA"/>
              </w:rPr>
              <w:t xml:space="preserve"> </w:t>
            </w:r>
            <w:r w:rsidRPr="0017603B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Kazakhmys</w:t>
            </w:r>
            <w:r w:rsidRPr="0017603B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在铜和其他矿物的探矿、勘探、开采、选矿、加工和出口等方面具备优势。除电解铜外</w:t>
            </w:r>
            <w:r w:rsidR="0017603B">
              <w:rPr>
                <w:rFonts w:asciiTheme="majorBidi" w:hAnsiTheme="majorBidi" w:cstheme="majorBidi" w:hint="eastAsia"/>
                <w:bCs/>
                <w:sz w:val="22"/>
                <w:szCs w:val="22"/>
              </w:rPr>
              <w:t>，</w:t>
            </w:r>
            <w:r w:rsidRPr="0017603B">
              <w:rPr>
                <w:sz w:val="22"/>
                <w:szCs w:val="22"/>
              </w:rPr>
              <w:t>Kazakhmys</w:t>
            </w:r>
            <w:r w:rsidRPr="0017603B">
              <w:rPr>
                <w:rFonts w:hint="eastAsia"/>
                <w:sz w:val="22"/>
                <w:szCs w:val="22"/>
              </w:rPr>
              <w:t>不向中国供应任何产品。</w:t>
            </w:r>
          </w:p>
        </w:tc>
      </w:tr>
      <w:tr w:rsidR="008907DB" w:rsidRPr="00001A6D" w14:paraId="6D02F31F" w14:textId="77777777" w:rsidTr="00287C83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</w:tcPr>
          <w:p w14:paraId="21D3457A" w14:textId="77777777" w:rsidR="008907DB" w:rsidRPr="00001A6D" w:rsidRDefault="008907D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741" w:type="dxa"/>
            <w:shd w:val="clear" w:color="auto" w:fill="auto"/>
          </w:tcPr>
          <w:p w14:paraId="411D1B68" w14:textId="57E90258" w:rsidR="008907DB" w:rsidRPr="0017603B" w:rsidRDefault="008907DB" w:rsidP="007535D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 w:rsidRPr="0017603B">
              <w:rPr>
                <w:rFonts w:asciiTheme="majorBidi" w:hAnsiTheme="majorBidi" w:cstheme="majorBidi"/>
                <w:sz w:val="22"/>
                <w:szCs w:val="22"/>
              </w:rPr>
              <w:t>2</w:t>
            </w:r>
            <w:r w:rsidRPr="0017603B">
              <w:rPr>
                <w:rFonts w:asciiTheme="majorBidi" w:hAnsiTheme="majorBidi" w:cstheme="majorBidi" w:hint="eastAsia"/>
                <w:sz w:val="22"/>
                <w:szCs w:val="22"/>
              </w:rPr>
              <w:t>、</w:t>
            </w:r>
            <w:r w:rsidR="00D62EC6" w:rsidRPr="0017603B">
              <w:rPr>
                <w:rFonts w:asciiTheme="majorBidi" w:hAnsiTheme="majorBidi" w:cstheme="majorBidi" w:hint="eastAsia"/>
                <w:sz w:val="22"/>
                <w:szCs w:val="22"/>
              </w:rPr>
              <w:t>O</w:t>
            </w:r>
            <w:r w:rsidR="00D62EC6" w:rsidRPr="0017603B">
              <w:rPr>
                <w:rFonts w:asciiTheme="majorBidi" w:hAnsiTheme="majorBidi" w:cstheme="majorBidi"/>
                <w:sz w:val="22"/>
                <w:szCs w:val="22"/>
              </w:rPr>
              <w:t>N</w:t>
            </w:r>
          </w:p>
        </w:tc>
        <w:tc>
          <w:tcPr>
            <w:tcW w:w="5528" w:type="dxa"/>
            <w:shd w:val="clear" w:color="auto" w:fill="auto"/>
          </w:tcPr>
          <w:p w14:paraId="6FECDDB9" w14:textId="2AEB034B" w:rsidR="008043E6" w:rsidRPr="0017603B" w:rsidRDefault="008043E6" w:rsidP="00001A6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7603B">
              <w:rPr>
                <w:rFonts w:hint="eastAsia"/>
                <w:color w:val="000000"/>
                <w:sz w:val="22"/>
                <w:szCs w:val="22"/>
                <w:lang w:bidi="ar-SA"/>
              </w:rPr>
              <w:t>从经营者集中角度而言，</w:t>
            </w:r>
            <w:r w:rsidRPr="0017603B">
              <w:rPr>
                <w:color w:val="000000"/>
                <w:sz w:val="22"/>
                <w:szCs w:val="22"/>
                <w:lang w:bidi="ar-SA"/>
              </w:rPr>
              <w:t>ON</w:t>
            </w:r>
            <w:r w:rsidR="005A7D2A">
              <w:rPr>
                <w:rFonts w:hint="eastAsia"/>
                <w:color w:val="000000"/>
                <w:sz w:val="22"/>
                <w:szCs w:val="22"/>
                <w:lang w:bidi="ar-SA"/>
              </w:rPr>
              <w:t>是一名</w:t>
            </w:r>
            <w:r w:rsidRPr="0017603B">
              <w:rPr>
                <w:rFonts w:hint="eastAsia"/>
                <w:color w:val="000000"/>
                <w:sz w:val="22"/>
                <w:szCs w:val="22"/>
                <w:lang w:bidi="ar-SA"/>
              </w:rPr>
              <w:t>不控制任何业务的</w:t>
            </w:r>
            <w:r w:rsidR="00AE2337">
              <w:rPr>
                <w:rFonts w:hint="eastAsia"/>
                <w:color w:val="000000"/>
                <w:sz w:val="22"/>
                <w:szCs w:val="22"/>
                <w:lang w:bidi="ar-SA"/>
              </w:rPr>
              <w:t>自然人</w:t>
            </w:r>
            <w:r w:rsidRPr="0017603B">
              <w:rPr>
                <w:rFonts w:hint="eastAsia"/>
                <w:color w:val="000000"/>
                <w:sz w:val="22"/>
                <w:szCs w:val="22"/>
                <w:lang w:bidi="ar-SA"/>
              </w:rPr>
              <w:t>。</w:t>
            </w:r>
          </w:p>
        </w:tc>
      </w:tr>
      <w:tr w:rsidR="008907DB" w:rsidRPr="00001A6D" w14:paraId="1BE3462E" w14:textId="77777777" w:rsidTr="00287C83">
        <w:trPr>
          <w:trHeight w:val="700"/>
          <w:jc w:val="center"/>
        </w:trPr>
        <w:tc>
          <w:tcPr>
            <w:tcW w:w="1940" w:type="dxa"/>
            <w:vMerge/>
            <w:shd w:val="clear" w:color="auto" w:fill="D9D9D9"/>
          </w:tcPr>
          <w:p w14:paraId="28229B2E" w14:textId="77777777" w:rsidR="008907DB" w:rsidRPr="00001A6D" w:rsidRDefault="008907D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741" w:type="dxa"/>
            <w:shd w:val="clear" w:color="auto" w:fill="auto"/>
          </w:tcPr>
          <w:p w14:paraId="5EFF991A" w14:textId="118E85F6" w:rsidR="008907DB" w:rsidRPr="0017603B" w:rsidRDefault="008907DB" w:rsidP="007535D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7603B">
              <w:rPr>
                <w:rFonts w:hint="eastAsia"/>
                <w:sz w:val="22"/>
                <w:szCs w:val="22"/>
              </w:rPr>
              <w:t>3</w:t>
            </w:r>
            <w:r w:rsidRPr="0017603B">
              <w:rPr>
                <w:rFonts w:hint="eastAsia"/>
                <w:sz w:val="22"/>
                <w:szCs w:val="22"/>
              </w:rPr>
              <w:t>、</w:t>
            </w:r>
            <w:r w:rsidR="00D62EC6" w:rsidRPr="0017603B">
              <w:rPr>
                <w:rFonts w:hint="eastAsia"/>
                <w:sz w:val="22"/>
                <w:szCs w:val="22"/>
              </w:rPr>
              <w:t>目标公司</w:t>
            </w:r>
          </w:p>
          <w:p w14:paraId="52A7F319" w14:textId="3C152340" w:rsidR="008907DB" w:rsidRPr="0017603B" w:rsidRDefault="008907DB" w:rsidP="007535D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28" w:type="dxa"/>
            <w:shd w:val="clear" w:color="auto" w:fill="auto"/>
          </w:tcPr>
          <w:p w14:paraId="1025F98D" w14:textId="14EA1D4E" w:rsidR="008907DB" w:rsidRPr="0017603B" w:rsidRDefault="0017603B" w:rsidP="00001A6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7603B">
              <w:rPr>
                <w:rFonts w:hint="eastAsia"/>
                <w:sz w:val="22"/>
                <w:szCs w:val="22"/>
              </w:rPr>
              <w:t>目标公司</w:t>
            </w:r>
            <w:r w:rsidR="00287C83">
              <w:rPr>
                <w:rFonts w:hint="eastAsia"/>
                <w:sz w:val="22"/>
                <w:szCs w:val="22"/>
              </w:rPr>
              <w:t>始创</w:t>
            </w:r>
            <w:r w:rsidR="00D4692F">
              <w:rPr>
                <w:rFonts w:hint="eastAsia"/>
                <w:sz w:val="22"/>
                <w:szCs w:val="22"/>
              </w:rPr>
              <w:t>于</w:t>
            </w:r>
            <w:r w:rsidR="00D4692F">
              <w:rPr>
                <w:rFonts w:hint="eastAsia"/>
                <w:sz w:val="22"/>
                <w:szCs w:val="22"/>
              </w:rPr>
              <w:t>1930</w:t>
            </w:r>
            <w:r w:rsidR="00D4692F">
              <w:rPr>
                <w:rFonts w:hint="eastAsia"/>
                <w:sz w:val="22"/>
                <w:szCs w:val="22"/>
              </w:rPr>
              <w:t>年，注册地位于英格兰和威尔士。目标公司</w:t>
            </w:r>
            <w:r w:rsidRPr="0017603B">
              <w:rPr>
                <w:rFonts w:hint="eastAsia"/>
                <w:sz w:val="22"/>
                <w:szCs w:val="22"/>
              </w:rPr>
              <w:t>业务侧重于开发和经营哈萨克斯坦和独立国家联合体地区的铜矿。目标公司主要向中国供应铜精矿和电解铜。</w:t>
            </w:r>
          </w:p>
        </w:tc>
      </w:tr>
      <w:tr w:rsidR="00D92E0B" w:rsidRPr="00001A6D" w14:paraId="0722B00D" w14:textId="77777777" w:rsidTr="005A7D2A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</w:tcPr>
          <w:p w14:paraId="2535E247" w14:textId="77777777" w:rsidR="00D92E0B" w:rsidRPr="00001A6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66FED563" w:rsidR="00D92E0B" w:rsidRPr="00001A6D" w:rsidRDefault="00D62EC6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1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、在同一相关市场，所有参与集中的经营者所占市场份额之和小于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15%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01A6D" w14:paraId="6A1E8F43" w14:textId="77777777" w:rsidTr="005A7D2A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</w:tcPr>
          <w:p w14:paraId="58C8A03D" w14:textId="77777777" w:rsidR="00D92E0B" w:rsidRPr="00001A6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594D31D9" w:rsidR="00D92E0B" w:rsidRPr="00001A6D" w:rsidRDefault="00D62EC6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D92E0B" w:rsidRPr="00001A6D">
              <w:rPr>
                <w:rFonts w:cs="Times New Roman" w:hint="eastAsia"/>
                <w:sz w:val="22"/>
                <w:szCs w:val="22"/>
                <w:lang w:val="en-GB" w:eastAsia="zh-CN"/>
              </w:rPr>
              <w:t xml:space="preserve"> 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2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、存在上下游关系的参与集中的经营者，在上下游市场所占的市场份额均小于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01A6D" w14:paraId="4C8D7BAF" w14:textId="77777777" w:rsidTr="005A7D2A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</w:tcPr>
          <w:p w14:paraId="316AFDC5" w14:textId="77777777" w:rsidR="00D92E0B" w:rsidRPr="00001A6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263084AF" w:rsidR="00D92E0B" w:rsidRPr="00001A6D" w:rsidRDefault="00001A6D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3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25%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。</w:t>
            </w:r>
          </w:p>
        </w:tc>
      </w:tr>
      <w:tr w:rsidR="00D92E0B" w:rsidRPr="00001A6D" w14:paraId="28478B8F" w14:textId="77777777" w:rsidTr="005A7D2A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</w:tcPr>
          <w:p w14:paraId="6ACEB7EC" w14:textId="77777777" w:rsidR="00D92E0B" w:rsidRPr="00001A6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D92E0B" w:rsidRPr="00001A6D" w:rsidRDefault="00705E85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4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D92E0B" w:rsidRPr="00001A6D" w14:paraId="1243D2A5" w14:textId="77777777" w:rsidTr="005A7D2A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</w:tcPr>
          <w:p w14:paraId="5BC1BB06" w14:textId="77777777" w:rsidR="00D92E0B" w:rsidRPr="00001A6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017E277B" w:rsidR="00D92E0B" w:rsidRPr="00001A6D" w:rsidRDefault="00D62EC6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5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D92E0B" w:rsidRPr="00001A6D" w14:paraId="1E524DB4" w14:textId="77777777" w:rsidTr="005A7D2A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</w:tcPr>
          <w:p w14:paraId="4EF4BDB6" w14:textId="77777777" w:rsidR="00D92E0B" w:rsidRPr="00001A6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D92E0B" w:rsidRPr="00001A6D" w:rsidRDefault="00705E85" w:rsidP="00B509AC">
            <w:pPr>
              <w:pStyle w:val="a7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001A6D"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 xml:space="preserve"> 6</w:t>
            </w:r>
            <w:r w:rsidR="00D92E0B" w:rsidRPr="00001A6D">
              <w:rPr>
                <w:rFonts w:cs="Times New Roman"/>
                <w:sz w:val="22"/>
                <w:szCs w:val="22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D92E0B" w:rsidRPr="00001A6D" w14:paraId="4A7E4B3D" w14:textId="77777777" w:rsidTr="005A7D2A">
        <w:trPr>
          <w:jc w:val="center"/>
        </w:trPr>
        <w:tc>
          <w:tcPr>
            <w:tcW w:w="1940" w:type="dxa"/>
            <w:shd w:val="clear" w:color="auto" w:fill="D9D9D9"/>
          </w:tcPr>
          <w:p w14:paraId="567BB9B9" w14:textId="77777777" w:rsidR="00D92E0B" w:rsidRPr="00001A6D" w:rsidRDefault="00D92E0B" w:rsidP="002D0DAF">
            <w:pPr>
              <w:pStyle w:val="a7"/>
              <w:rPr>
                <w:rFonts w:cs="Times New Roman"/>
                <w:sz w:val="22"/>
                <w:szCs w:val="22"/>
                <w:lang w:val="en-US"/>
              </w:rPr>
            </w:pPr>
            <w:r w:rsidRPr="00001A6D"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359D1F1" w14:textId="3C611368" w:rsidR="00D62EC6" w:rsidRPr="005A7D2A" w:rsidRDefault="00D62EC6" w:rsidP="00D62EC6">
            <w:pPr>
              <w:spacing w:after="0"/>
              <w:rPr>
                <w:b/>
                <w:sz w:val="22"/>
                <w:szCs w:val="22"/>
              </w:rPr>
            </w:pPr>
            <w:r w:rsidRPr="005A7D2A">
              <w:rPr>
                <w:rFonts w:hint="eastAsia"/>
                <w:b/>
                <w:sz w:val="22"/>
                <w:szCs w:val="22"/>
              </w:rPr>
              <w:t>相关产品市场：</w:t>
            </w:r>
          </w:p>
          <w:p w14:paraId="73325C50" w14:textId="6083D70F" w:rsidR="00D62EC6" w:rsidRPr="00D62EC6" w:rsidRDefault="00D62EC6" w:rsidP="00D62EC6">
            <w:pPr>
              <w:spacing w:after="0"/>
              <w:rPr>
                <w:bCs/>
                <w:sz w:val="22"/>
                <w:szCs w:val="22"/>
              </w:rPr>
            </w:pPr>
            <w:r w:rsidRPr="00D62EC6">
              <w:rPr>
                <w:rFonts w:hint="eastAsia"/>
                <w:bCs/>
                <w:sz w:val="22"/>
                <w:szCs w:val="22"/>
              </w:rPr>
              <w:t>1</w:t>
            </w:r>
            <w:r w:rsidRPr="00D62EC6">
              <w:rPr>
                <w:rFonts w:hint="eastAsia"/>
                <w:bCs/>
                <w:sz w:val="22"/>
                <w:szCs w:val="22"/>
              </w:rPr>
              <w:t>、电解铜</w:t>
            </w:r>
          </w:p>
          <w:p w14:paraId="3CDE4B97" w14:textId="0B174EEE" w:rsidR="00D62EC6" w:rsidRDefault="00D62EC6" w:rsidP="00D62EC6">
            <w:pPr>
              <w:spacing w:after="0"/>
              <w:rPr>
                <w:bCs/>
                <w:sz w:val="22"/>
                <w:szCs w:val="22"/>
              </w:rPr>
            </w:pPr>
            <w:r w:rsidRPr="00D62EC6">
              <w:rPr>
                <w:rFonts w:hint="eastAsia"/>
                <w:bCs/>
                <w:sz w:val="22"/>
                <w:szCs w:val="22"/>
              </w:rPr>
              <w:t>2</w:t>
            </w:r>
            <w:r w:rsidRPr="00D62EC6">
              <w:rPr>
                <w:rFonts w:hint="eastAsia"/>
                <w:bCs/>
                <w:sz w:val="22"/>
                <w:szCs w:val="22"/>
              </w:rPr>
              <w:t>、铜精矿</w:t>
            </w:r>
          </w:p>
          <w:p w14:paraId="183BCA31" w14:textId="77777777" w:rsidR="005A7D2A" w:rsidRPr="00D62EC6" w:rsidRDefault="005A7D2A" w:rsidP="00D62EC6">
            <w:pPr>
              <w:spacing w:after="0"/>
              <w:rPr>
                <w:bCs/>
                <w:sz w:val="22"/>
                <w:szCs w:val="22"/>
              </w:rPr>
            </w:pPr>
          </w:p>
          <w:p w14:paraId="357385F4" w14:textId="2059C331" w:rsidR="00D62EC6" w:rsidRPr="005A7D2A" w:rsidRDefault="00D62EC6" w:rsidP="00D62EC6">
            <w:pPr>
              <w:spacing w:after="0"/>
              <w:rPr>
                <w:b/>
                <w:sz w:val="22"/>
                <w:szCs w:val="22"/>
              </w:rPr>
            </w:pPr>
            <w:r w:rsidRPr="005A7D2A">
              <w:rPr>
                <w:rFonts w:hint="eastAsia"/>
                <w:b/>
                <w:sz w:val="22"/>
                <w:szCs w:val="22"/>
              </w:rPr>
              <w:t>相关地域市场</w:t>
            </w:r>
            <w:r w:rsidRPr="005A7D2A">
              <w:rPr>
                <w:rFonts w:hint="eastAsia"/>
                <w:b/>
                <w:sz w:val="22"/>
                <w:szCs w:val="22"/>
              </w:rPr>
              <w:t>:</w:t>
            </w:r>
          </w:p>
          <w:p w14:paraId="2EA1FB87" w14:textId="56DE2EF7" w:rsidR="00D62EC6" w:rsidRPr="00D62EC6" w:rsidRDefault="00D62EC6" w:rsidP="00D62EC6">
            <w:pPr>
              <w:tabs>
                <w:tab w:val="center" w:pos="3739"/>
              </w:tabs>
              <w:spacing w:after="0"/>
              <w:rPr>
                <w:bCs/>
                <w:sz w:val="22"/>
                <w:szCs w:val="22"/>
              </w:rPr>
            </w:pPr>
            <w:r w:rsidRPr="00D62EC6">
              <w:rPr>
                <w:bCs/>
                <w:sz w:val="22"/>
                <w:szCs w:val="22"/>
              </w:rPr>
              <w:t>1</w:t>
            </w:r>
            <w:r w:rsidRPr="00D62EC6">
              <w:rPr>
                <w:rFonts w:hint="eastAsia"/>
                <w:bCs/>
                <w:sz w:val="22"/>
                <w:szCs w:val="22"/>
              </w:rPr>
              <w:t>、全球</w:t>
            </w:r>
            <w:r>
              <w:rPr>
                <w:bCs/>
                <w:sz w:val="22"/>
                <w:szCs w:val="22"/>
              </w:rPr>
              <w:tab/>
            </w:r>
          </w:p>
          <w:p w14:paraId="73389828" w14:textId="48C88973" w:rsidR="00D62EC6" w:rsidRDefault="00D62EC6" w:rsidP="00D62EC6">
            <w:pPr>
              <w:spacing w:after="0"/>
              <w:rPr>
                <w:bCs/>
                <w:sz w:val="22"/>
                <w:szCs w:val="22"/>
              </w:rPr>
            </w:pPr>
            <w:r w:rsidRPr="00D62EC6">
              <w:rPr>
                <w:rFonts w:hint="eastAsia"/>
                <w:bCs/>
                <w:sz w:val="22"/>
                <w:szCs w:val="22"/>
              </w:rPr>
              <w:t>2</w:t>
            </w:r>
            <w:r w:rsidRPr="00D62EC6">
              <w:rPr>
                <w:rFonts w:hint="eastAsia"/>
                <w:bCs/>
                <w:sz w:val="22"/>
                <w:szCs w:val="22"/>
              </w:rPr>
              <w:t>、全球</w:t>
            </w:r>
          </w:p>
          <w:p w14:paraId="504DDDD6" w14:textId="77777777" w:rsidR="005A7D2A" w:rsidRPr="00D62EC6" w:rsidRDefault="005A7D2A" w:rsidP="00D62EC6">
            <w:pPr>
              <w:spacing w:after="0"/>
              <w:rPr>
                <w:bCs/>
                <w:sz w:val="22"/>
                <w:szCs w:val="22"/>
              </w:rPr>
            </w:pPr>
          </w:p>
          <w:p w14:paraId="295A32F6" w14:textId="1F452C0E" w:rsidR="00D62EC6" w:rsidRPr="005A7D2A" w:rsidRDefault="00D62EC6" w:rsidP="00D62EC6">
            <w:pPr>
              <w:spacing w:after="0"/>
              <w:rPr>
                <w:b/>
                <w:sz w:val="22"/>
                <w:szCs w:val="22"/>
              </w:rPr>
            </w:pPr>
            <w:r w:rsidRPr="005A7D2A">
              <w:rPr>
                <w:rFonts w:hint="eastAsia"/>
                <w:b/>
                <w:sz w:val="22"/>
                <w:szCs w:val="22"/>
              </w:rPr>
              <w:t>市场份额：</w:t>
            </w:r>
          </w:p>
          <w:p w14:paraId="3BB7E077" w14:textId="64F21A77" w:rsidR="00D62EC6" w:rsidRPr="00D62EC6" w:rsidRDefault="00D62EC6" w:rsidP="00D62EC6">
            <w:pPr>
              <w:spacing w:after="0"/>
              <w:rPr>
                <w:sz w:val="22"/>
                <w:szCs w:val="22"/>
              </w:rPr>
            </w:pPr>
            <w:r w:rsidRPr="00D62EC6">
              <w:rPr>
                <w:bCs/>
                <w:sz w:val="22"/>
                <w:szCs w:val="22"/>
              </w:rPr>
              <w:t>1</w:t>
            </w:r>
            <w:r w:rsidRPr="00D62EC6">
              <w:rPr>
                <w:rFonts w:hint="eastAsia"/>
                <w:bCs/>
                <w:sz w:val="22"/>
                <w:szCs w:val="22"/>
              </w:rPr>
              <w:t>、交易各方在电解铜全球市场的合并市场份额为</w:t>
            </w:r>
            <w:r w:rsidRPr="00D62EC6">
              <w:rPr>
                <w:sz w:val="22"/>
                <w:szCs w:val="22"/>
              </w:rPr>
              <w:t>[0-5%]</w:t>
            </w:r>
            <w:r w:rsidRPr="00D62EC6">
              <w:rPr>
                <w:rFonts w:hint="eastAsia"/>
                <w:sz w:val="22"/>
                <w:szCs w:val="22"/>
              </w:rPr>
              <w:t>。</w:t>
            </w:r>
          </w:p>
          <w:p w14:paraId="117B83DC" w14:textId="5CCCB4CD" w:rsidR="00F877CB" w:rsidRPr="00D62EC6" w:rsidRDefault="00D62EC6" w:rsidP="00D62EC6">
            <w:pPr>
              <w:spacing w:after="0"/>
              <w:rPr>
                <w:sz w:val="22"/>
                <w:szCs w:val="22"/>
              </w:rPr>
            </w:pPr>
            <w:r w:rsidRPr="00D62EC6">
              <w:rPr>
                <w:rFonts w:hint="eastAsia"/>
                <w:bCs/>
                <w:sz w:val="22"/>
                <w:szCs w:val="22"/>
              </w:rPr>
              <w:t>2</w:t>
            </w:r>
            <w:r w:rsidRPr="00D62EC6">
              <w:rPr>
                <w:rFonts w:hint="eastAsia"/>
                <w:bCs/>
                <w:sz w:val="22"/>
                <w:szCs w:val="22"/>
              </w:rPr>
              <w:t>、交易各方在铜精矿全球市场的合并市场份额为</w:t>
            </w:r>
            <w:r w:rsidRPr="00D62EC6">
              <w:rPr>
                <w:sz w:val="22"/>
                <w:szCs w:val="22"/>
              </w:rPr>
              <w:t>[0-5%]</w:t>
            </w:r>
            <w:r w:rsidRPr="00D62EC6">
              <w:rPr>
                <w:rFonts w:hint="eastAsia"/>
                <w:sz w:val="22"/>
                <w:szCs w:val="22"/>
              </w:rPr>
              <w:t>。</w:t>
            </w:r>
          </w:p>
        </w:tc>
      </w:tr>
    </w:tbl>
    <w:p w14:paraId="7D493896" w14:textId="77777777" w:rsidR="0005110A" w:rsidRPr="008A3B57" w:rsidRDefault="0005110A">
      <w:pPr>
        <w:rPr>
          <w:sz w:val="22"/>
          <w:szCs w:val="22"/>
          <w:lang w:val="x-none"/>
        </w:rPr>
      </w:pPr>
    </w:p>
    <w:sectPr w:rsidR="0005110A" w:rsidRPr="008A3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B72A2F" w14:textId="77777777" w:rsidR="00C334FB" w:rsidRDefault="00C334FB" w:rsidP="00D92E0B">
      <w:pPr>
        <w:spacing w:after="0"/>
      </w:pPr>
      <w:r>
        <w:separator/>
      </w:r>
    </w:p>
  </w:endnote>
  <w:endnote w:type="continuationSeparator" w:id="0">
    <w:p w14:paraId="587877A9" w14:textId="77777777" w:rsidR="00C334FB" w:rsidRDefault="00C334FB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AF97EB" w14:textId="77777777" w:rsidR="001A591E" w:rsidRDefault="001A591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45F39C" w14:textId="77777777" w:rsidR="001A591E" w:rsidRDefault="001A59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949802" w14:textId="77777777" w:rsidR="00C334FB" w:rsidRDefault="00C334FB" w:rsidP="00D92E0B">
      <w:pPr>
        <w:spacing w:after="0"/>
      </w:pPr>
      <w:r>
        <w:separator/>
      </w:r>
    </w:p>
  </w:footnote>
  <w:footnote w:type="continuationSeparator" w:id="0">
    <w:p w14:paraId="446DFDFD" w14:textId="77777777" w:rsidR="00C334FB" w:rsidRDefault="00C334FB" w:rsidP="00D92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4C81F" w14:textId="77777777" w:rsidR="001A591E" w:rsidRDefault="001A591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1AD9BB" w14:textId="77777777" w:rsidR="001A591E" w:rsidRDefault="001A591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4DE4F" w14:textId="77777777" w:rsidR="001A591E" w:rsidRDefault="001A59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hideGrammaticalErrors/>
  <w:trackRevisions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0B"/>
    <w:rsid w:val="00001A6D"/>
    <w:rsid w:val="0005110A"/>
    <w:rsid w:val="00075F30"/>
    <w:rsid w:val="00081927"/>
    <w:rsid w:val="0008652E"/>
    <w:rsid w:val="001620F1"/>
    <w:rsid w:val="0017603B"/>
    <w:rsid w:val="001937A5"/>
    <w:rsid w:val="001A591E"/>
    <w:rsid w:val="001E7029"/>
    <w:rsid w:val="001E7764"/>
    <w:rsid w:val="001F5218"/>
    <w:rsid w:val="0022234D"/>
    <w:rsid w:val="00235614"/>
    <w:rsid w:val="0024351F"/>
    <w:rsid w:val="002525EC"/>
    <w:rsid w:val="002752CF"/>
    <w:rsid w:val="00287C83"/>
    <w:rsid w:val="00333793"/>
    <w:rsid w:val="00346D4D"/>
    <w:rsid w:val="00352AEF"/>
    <w:rsid w:val="003A28B1"/>
    <w:rsid w:val="003A7C04"/>
    <w:rsid w:val="0041446C"/>
    <w:rsid w:val="0047593C"/>
    <w:rsid w:val="004871BD"/>
    <w:rsid w:val="004D1096"/>
    <w:rsid w:val="004E4FC5"/>
    <w:rsid w:val="004E5A46"/>
    <w:rsid w:val="004F0041"/>
    <w:rsid w:val="004F26EC"/>
    <w:rsid w:val="00555FD7"/>
    <w:rsid w:val="005A7D2A"/>
    <w:rsid w:val="0064168F"/>
    <w:rsid w:val="006450E1"/>
    <w:rsid w:val="00676DEA"/>
    <w:rsid w:val="00683CEC"/>
    <w:rsid w:val="006D5A9E"/>
    <w:rsid w:val="006E141B"/>
    <w:rsid w:val="00705E85"/>
    <w:rsid w:val="00721041"/>
    <w:rsid w:val="007472FC"/>
    <w:rsid w:val="007535D1"/>
    <w:rsid w:val="00764DB0"/>
    <w:rsid w:val="00772AA6"/>
    <w:rsid w:val="0079009C"/>
    <w:rsid w:val="007A47AA"/>
    <w:rsid w:val="008043E6"/>
    <w:rsid w:val="008436B7"/>
    <w:rsid w:val="00852A85"/>
    <w:rsid w:val="008562CE"/>
    <w:rsid w:val="00862F7B"/>
    <w:rsid w:val="008656E0"/>
    <w:rsid w:val="00874B87"/>
    <w:rsid w:val="008907DB"/>
    <w:rsid w:val="008A3B57"/>
    <w:rsid w:val="009004F6"/>
    <w:rsid w:val="00932B1D"/>
    <w:rsid w:val="00944E3F"/>
    <w:rsid w:val="00955B7B"/>
    <w:rsid w:val="00966276"/>
    <w:rsid w:val="00976BEB"/>
    <w:rsid w:val="0099230E"/>
    <w:rsid w:val="009D60C7"/>
    <w:rsid w:val="009F0D06"/>
    <w:rsid w:val="009F2F6B"/>
    <w:rsid w:val="00A766C7"/>
    <w:rsid w:val="00AA5D49"/>
    <w:rsid w:val="00AB2557"/>
    <w:rsid w:val="00AB7F70"/>
    <w:rsid w:val="00AE2337"/>
    <w:rsid w:val="00B00E34"/>
    <w:rsid w:val="00B15B57"/>
    <w:rsid w:val="00B342CF"/>
    <w:rsid w:val="00B509AC"/>
    <w:rsid w:val="00B80E6D"/>
    <w:rsid w:val="00B963C0"/>
    <w:rsid w:val="00BC063A"/>
    <w:rsid w:val="00BF6B18"/>
    <w:rsid w:val="00C00AB9"/>
    <w:rsid w:val="00C334FB"/>
    <w:rsid w:val="00C855C4"/>
    <w:rsid w:val="00CD590A"/>
    <w:rsid w:val="00CD73F7"/>
    <w:rsid w:val="00D133CB"/>
    <w:rsid w:val="00D211F6"/>
    <w:rsid w:val="00D458E2"/>
    <w:rsid w:val="00D4692F"/>
    <w:rsid w:val="00D62EC6"/>
    <w:rsid w:val="00D91095"/>
    <w:rsid w:val="00D92E0B"/>
    <w:rsid w:val="00DC05CD"/>
    <w:rsid w:val="00DC1875"/>
    <w:rsid w:val="00DE21ED"/>
    <w:rsid w:val="00E44950"/>
    <w:rsid w:val="00E94D11"/>
    <w:rsid w:val="00EA498E"/>
    <w:rsid w:val="00EF2CBF"/>
    <w:rsid w:val="00F217B4"/>
    <w:rsid w:val="00F4045F"/>
    <w:rsid w:val="00F524EE"/>
    <w:rsid w:val="00F877CB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c">
    <w:name w:val="Balloon Text"/>
    <w:basedOn w:val="a"/>
    <w:link w:val="ad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e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f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GLO</cp:lastModifiedBy>
  <cp:revision>2</cp:revision>
  <dcterms:created xsi:type="dcterms:W3CDTF">2020-12-22T08:20:00Z</dcterms:created>
  <dcterms:modified xsi:type="dcterms:W3CDTF">2020-12-22T08:20:00Z</dcterms:modified>
</cp:coreProperties>
</file>