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6F" w:rsidRPr="00066C56" w:rsidRDefault="00A5306F" w:rsidP="00197BCC">
      <w:pPr>
        <w:jc w:val="center"/>
        <w:rPr>
          <w:rFonts w:ascii="Times New Roman" w:hAnsi="Times New Roman" w:cs="Times New Roman"/>
          <w:b/>
        </w:rPr>
      </w:pPr>
      <w:r w:rsidRPr="00066C56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5306F" w:rsidRPr="00066C56" w:rsidTr="00AA7A19">
        <w:tc>
          <w:tcPr>
            <w:tcW w:w="1809" w:type="dxa"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066C56">
              <w:rPr>
                <w:rFonts w:ascii="Times New Roman" w:hAnsi="Times New Roman" w:cs="Times New Roman"/>
                <w:b/>
              </w:rPr>
              <w:t>案件名称</w:t>
            </w:r>
          </w:p>
        </w:tc>
        <w:tc>
          <w:tcPr>
            <w:tcW w:w="6949" w:type="dxa"/>
            <w:gridSpan w:val="2"/>
          </w:tcPr>
          <w:p w:rsidR="00A5306F" w:rsidRPr="00066C56" w:rsidRDefault="009437F2" w:rsidP="00F134B5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北京海纳川汽车部件股份有限公司（“海纳川”）与松下电器（中国）有限公司（“松下中国”）新设合营企业案（“本次交易”）</w:t>
            </w:r>
          </w:p>
        </w:tc>
      </w:tr>
      <w:tr w:rsidR="00A5306F" w:rsidRPr="00522DA6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066C56">
              <w:rPr>
                <w:rFonts w:ascii="Times New Roman" w:hAnsi="Times New Roman" w:cs="Times New Roman"/>
                <w:b/>
              </w:rPr>
              <w:t>交易概况（限</w:t>
            </w:r>
            <w:r w:rsidRPr="00066C56">
              <w:rPr>
                <w:rFonts w:ascii="Times New Roman" w:hAnsi="Times New Roman" w:cs="Times New Roman"/>
                <w:b/>
              </w:rPr>
              <w:t>200</w:t>
            </w:r>
            <w:r w:rsidRPr="00066C56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</w:tcPr>
          <w:p w:rsidR="00027DE7" w:rsidRPr="00066C56" w:rsidRDefault="00F134B5" w:rsidP="00697E26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通过本次交易，</w:t>
            </w:r>
            <w:proofErr w:type="gramStart"/>
            <w:r w:rsidR="00DE361C" w:rsidRPr="00865986">
              <w:rPr>
                <w:rFonts w:ascii="Times New Roman" w:hAnsi="Times New Roman" w:cs="Times New Roman" w:hint="eastAsia"/>
              </w:rPr>
              <w:t>海纳川</w:t>
            </w:r>
            <w:r w:rsidRPr="00865986">
              <w:rPr>
                <w:rFonts w:ascii="Times New Roman" w:hAnsi="Times New Roman" w:cs="Times New Roman" w:hint="eastAsia"/>
              </w:rPr>
              <w:t>将</w:t>
            </w:r>
            <w:proofErr w:type="gramEnd"/>
            <w:r w:rsidRPr="00865986">
              <w:rPr>
                <w:rFonts w:ascii="Times New Roman" w:hAnsi="Times New Roman" w:cs="Times New Roman" w:hint="eastAsia"/>
              </w:rPr>
              <w:t>与</w:t>
            </w:r>
            <w:r w:rsidR="00BC4752" w:rsidRPr="00865986">
              <w:rPr>
                <w:rFonts w:ascii="Times New Roman" w:hAnsi="Times New Roman" w:cs="Times New Roman" w:hint="eastAsia"/>
              </w:rPr>
              <w:t>松下中国</w:t>
            </w:r>
            <w:r w:rsidR="0057353C" w:rsidRPr="00865986">
              <w:rPr>
                <w:rFonts w:ascii="Times New Roman" w:hAnsi="Times New Roman" w:cs="Times New Roman" w:hint="eastAsia"/>
              </w:rPr>
              <w:t>及</w:t>
            </w:r>
            <w:proofErr w:type="gramStart"/>
            <w:r w:rsidR="007C4AF4" w:rsidRPr="00865986">
              <w:rPr>
                <w:rFonts w:ascii="Times New Roman" w:hAnsi="Times New Roman" w:cs="Times New Roman" w:hint="eastAsia"/>
              </w:rPr>
              <w:t>北京宏元茂</w:t>
            </w:r>
            <w:proofErr w:type="gramEnd"/>
            <w:r w:rsidR="007C4AF4" w:rsidRPr="00865986">
              <w:rPr>
                <w:rFonts w:ascii="Times New Roman" w:hAnsi="Times New Roman" w:cs="Times New Roman" w:hint="eastAsia"/>
              </w:rPr>
              <w:t>商贸有限公司</w:t>
            </w:r>
            <w:r w:rsidR="00522DA6" w:rsidRPr="00865986">
              <w:rPr>
                <w:rFonts w:ascii="Times New Roman" w:hAnsi="Times New Roman" w:cs="Times New Roman" w:hint="eastAsia"/>
              </w:rPr>
              <w:t>新设一家合营企业</w:t>
            </w:r>
            <w:r w:rsidR="009A5431" w:rsidRPr="00865986">
              <w:rPr>
                <w:rFonts w:ascii="Times New Roman" w:hAnsi="Times New Roman" w:cs="Times New Roman" w:hint="eastAsia"/>
              </w:rPr>
              <w:t>北京海松元汽车部件有限公司</w:t>
            </w:r>
            <w:r w:rsidR="00A15AAE" w:rsidRPr="00865986">
              <w:rPr>
                <w:rFonts w:ascii="Times New Roman" w:hAnsi="Times New Roman" w:cs="Times New Roman" w:hint="eastAsia"/>
              </w:rPr>
              <w:t>（“海松元”）</w:t>
            </w:r>
            <w:r w:rsidR="00522DA6" w:rsidRPr="00865986">
              <w:rPr>
                <w:rFonts w:ascii="Times New Roman" w:hAnsi="Times New Roman" w:cs="Times New Roman" w:hint="eastAsia"/>
              </w:rPr>
              <w:t>。交易完成后，</w:t>
            </w:r>
            <w:r w:rsidR="00241CFA" w:rsidRPr="00865986">
              <w:rPr>
                <w:rFonts w:ascii="Times New Roman" w:hAnsi="Times New Roman" w:cs="Times New Roman" w:hint="eastAsia"/>
              </w:rPr>
              <w:t>海纳川</w:t>
            </w:r>
            <w:r w:rsidR="00522DA6" w:rsidRPr="00865986">
              <w:rPr>
                <w:rFonts w:ascii="Times New Roman" w:hAnsi="Times New Roman" w:cs="Times New Roman" w:hint="eastAsia"/>
              </w:rPr>
              <w:t>和</w:t>
            </w:r>
            <w:r w:rsidR="00241CFA" w:rsidRPr="00865986">
              <w:rPr>
                <w:rFonts w:ascii="Times New Roman" w:hAnsi="Times New Roman" w:cs="Times New Roman" w:hint="eastAsia"/>
              </w:rPr>
              <w:t>松下中国</w:t>
            </w:r>
            <w:r w:rsidR="00A15AAE" w:rsidRPr="00865986">
              <w:rPr>
                <w:rFonts w:ascii="Times New Roman" w:hAnsi="Times New Roman" w:cs="Times New Roman" w:hint="eastAsia"/>
              </w:rPr>
              <w:t>将共同控制海松元</w:t>
            </w:r>
            <w:r w:rsidR="00522DA6" w:rsidRPr="00865986">
              <w:rPr>
                <w:rFonts w:ascii="Times New Roman" w:hAnsi="Times New Roman" w:cs="Times New Roman" w:hint="eastAsia"/>
              </w:rPr>
              <w:t>，分别持有</w:t>
            </w:r>
            <w:r w:rsidR="0014445A" w:rsidRPr="00865986">
              <w:rPr>
                <w:rFonts w:ascii="Times New Roman" w:hAnsi="Times New Roman" w:cs="Times New Roman" w:hint="eastAsia"/>
              </w:rPr>
              <w:t>其</w:t>
            </w:r>
            <w:r w:rsidR="00506721" w:rsidRPr="00865986">
              <w:rPr>
                <w:rFonts w:ascii="Times New Roman" w:hAnsi="Times New Roman" w:cs="Times New Roman" w:hint="eastAsia"/>
              </w:rPr>
              <w:t>49</w:t>
            </w:r>
            <w:r w:rsidR="00522DA6" w:rsidRPr="00865986">
              <w:rPr>
                <w:rFonts w:ascii="Times New Roman" w:hAnsi="Times New Roman" w:cs="Times New Roman" w:hint="eastAsia"/>
              </w:rPr>
              <w:t>%</w:t>
            </w:r>
            <w:r w:rsidR="0014445A" w:rsidRPr="00865986">
              <w:rPr>
                <w:rFonts w:ascii="Times New Roman" w:hAnsi="Times New Roman" w:cs="Times New Roman" w:hint="eastAsia"/>
              </w:rPr>
              <w:t>和</w:t>
            </w:r>
            <w:r w:rsidR="00506721" w:rsidRPr="00865986">
              <w:rPr>
                <w:rFonts w:ascii="Times New Roman" w:hAnsi="Times New Roman" w:cs="Times New Roman" w:hint="eastAsia"/>
              </w:rPr>
              <w:t>46</w:t>
            </w:r>
            <w:r w:rsidR="0014445A" w:rsidRPr="00865986">
              <w:rPr>
                <w:rFonts w:ascii="Times New Roman" w:hAnsi="Times New Roman" w:cs="Times New Roman" w:hint="eastAsia"/>
              </w:rPr>
              <w:t>%</w:t>
            </w:r>
            <w:r w:rsidR="0014445A" w:rsidRPr="00865986">
              <w:rPr>
                <w:rFonts w:ascii="Times New Roman" w:hAnsi="Times New Roman" w:cs="Times New Roman" w:hint="eastAsia"/>
              </w:rPr>
              <w:t>的股权。</w:t>
            </w:r>
            <w:r w:rsidR="0014445A" w:rsidRPr="00865986">
              <w:rPr>
                <w:rFonts w:ascii="Times New Roman" w:hAnsi="Times New Roman" w:cs="Times New Roman" w:hint="eastAsia"/>
              </w:rPr>
              <w:t xml:space="preserve"> </w:t>
            </w:r>
          </w:p>
        </w:tc>
      </w:tr>
      <w:tr w:rsidR="00932571" w:rsidRPr="00066C56" w:rsidTr="00AA7A19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32571" w:rsidRPr="00066C56" w:rsidRDefault="00522DA6" w:rsidP="00A530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和</w:t>
            </w:r>
            <w:r w:rsidR="00932571" w:rsidRPr="00066C56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</w:tcPr>
          <w:p w:rsidR="00932571" w:rsidRPr="00066C56" w:rsidRDefault="00932571" w:rsidP="00CB0C6F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</w:rPr>
              <w:t>1</w:t>
            </w:r>
            <w:r w:rsidRPr="00066C56">
              <w:rPr>
                <w:rFonts w:ascii="Times New Roman" w:hAnsi="Times New Roman" w:cs="Times New Roman"/>
              </w:rPr>
              <w:t>、</w:t>
            </w:r>
            <w:r w:rsidR="00CB0C6F" w:rsidRPr="00865986">
              <w:rPr>
                <w:rFonts w:ascii="Times New Roman" w:hAnsi="Times New Roman" w:cs="Times New Roman" w:hint="eastAsia"/>
              </w:rPr>
              <w:t>海纳川</w:t>
            </w:r>
          </w:p>
        </w:tc>
        <w:tc>
          <w:tcPr>
            <w:tcW w:w="5153" w:type="dxa"/>
          </w:tcPr>
          <w:p w:rsidR="00F932BD" w:rsidRPr="00865986" w:rsidRDefault="00D91D3E" w:rsidP="00FB5757">
            <w:pPr>
              <w:snapToGrid w:val="0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海纳川是北汽集团旗下一家汽车零部件企业，所属企业产品覆盖“汽车内外饰系统、汽车座椅系统、汽车电子系统、汽车热交换系统、汽车底盘及其他系统”五大系列，形成了技术领先和成本领先的产品组合，具备了与不同层次整车同步开发产品的能力。</w:t>
            </w:r>
          </w:p>
        </w:tc>
      </w:tr>
      <w:tr w:rsidR="00932571" w:rsidRPr="00066C56" w:rsidTr="00AD50C5">
        <w:trPr>
          <w:trHeight w:val="1110"/>
        </w:trPr>
        <w:tc>
          <w:tcPr>
            <w:tcW w:w="1809" w:type="dxa"/>
            <w:vMerge/>
            <w:shd w:val="clear" w:color="auto" w:fill="D9D9D9"/>
          </w:tcPr>
          <w:p w:rsidR="00932571" w:rsidRPr="00066C56" w:rsidRDefault="00932571" w:rsidP="00A530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932571" w:rsidRPr="00066C56" w:rsidRDefault="00932571" w:rsidP="00D17381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</w:rPr>
              <w:t>2</w:t>
            </w:r>
            <w:r w:rsidRPr="00066C56">
              <w:rPr>
                <w:rFonts w:ascii="Times New Roman" w:hAnsi="Times New Roman" w:cs="Times New Roman"/>
              </w:rPr>
              <w:t>、</w:t>
            </w:r>
            <w:r w:rsidR="00E81085" w:rsidRPr="00865986">
              <w:rPr>
                <w:rFonts w:ascii="Times New Roman" w:hAnsi="Times New Roman" w:cs="Times New Roman" w:hint="eastAsia"/>
              </w:rPr>
              <w:t>松下中国</w:t>
            </w:r>
          </w:p>
        </w:tc>
        <w:tc>
          <w:tcPr>
            <w:tcW w:w="5153" w:type="dxa"/>
          </w:tcPr>
          <w:p w:rsidR="00981F94" w:rsidRPr="00865986" w:rsidRDefault="00697E26" w:rsidP="003420F6">
            <w:pPr>
              <w:snapToGrid w:val="0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松下中国是日本松下电器产业株式会社</w:t>
            </w:r>
            <w:r w:rsidR="00B208E7" w:rsidRPr="00865986">
              <w:rPr>
                <w:rFonts w:ascii="Times New Roman" w:hAnsi="Times New Roman" w:cs="Times New Roman" w:hint="eastAsia"/>
              </w:rPr>
              <w:t>（</w:t>
            </w:r>
            <w:r w:rsidR="00B208E7" w:rsidRPr="00865986">
              <w:rPr>
                <w:rFonts w:ascii="Times New Roman" w:hAnsi="Times New Roman" w:cs="Times New Roman" w:hint="eastAsia"/>
              </w:rPr>
              <w:t>Panasonic Corporation</w:t>
            </w:r>
            <w:r w:rsidR="00B208E7" w:rsidRPr="00865986">
              <w:rPr>
                <w:rFonts w:ascii="Times New Roman" w:hAnsi="Times New Roman" w:cs="Times New Roman" w:hint="eastAsia"/>
              </w:rPr>
              <w:t>）的全资子公司</w:t>
            </w:r>
            <w:r w:rsidR="006D759C" w:rsidRPr="00865986">
              <w:rPr>
                <w:rFonts w:ascii="Times New Roman" w:hAnsi="Times New Roman" w:cs="Times New Roman" w:hint="eastAsia"/>
              </w:rPr>
              <w:t>。</w:t>
            </w:r>
          </w:p>
          <w:p w:rsidR="00932571" w:rsidRPr="00865986" w:rsidRDefault="003420F6" w:rsidP="00AC36F2">
            <w:pPr>
              <w:snapToGrid w:val="0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松下中国</w:t>
            </w:r>
            <w:r w:rsidR="006D759C" w:rsidRPr="00865986">
              <w:rPr>
                <w:rFonts w:ascii="Times New Roman" w:hAnsi="Times New Roman" w:cs="Times New Roman" w:hint="eastAsia"/>
              </w:rPr>
              <w:t>及其关联企业（“</w:t>
            </w:r>
            <w:r w:rsidRPr="00865986">
              <w:rPr>
                <w:rFonts w:ascii="Times New Roman" w:hAnsi="Times New Roman" w:cs="Times New Roman" w:hint="eastAsia"/>
              </w:rPr>
              <w:t>松下</w:t>
            </w:r>
            <w:r w:rsidR="006D759C" w:rsidRPr="00865986">
              <w:rPr>
                <w:rFonts w:ascii="Times New Roman" w:hAnsi="Times New Roman" w:cs="Times New Roman" w:hint="eastAsia"/>
              </w:rPr>
              <w:t>集团”）</w:t>
            </w:r>
            <w:r w:rsidR="00AC36F2" w:rsidRPr="00865986">
              <w:rPr>
                <w:rFonts w:ascii="Times New Roman" w:hAnsi="Times New Roman" w:cs="Times New Roman" w:hint="eastAsia"/>
              </w:rPr>
              <w:t>是全球性综合电子制造商，从事零部件、家用电器、</w:t>
            </w:r>
            <w:r w:rsidR="00AC36F2" w:rsidRPr="00865986">
              <w:rPr>
                <w:rFonts w:ascii="Times New Roman" w:hAnsi="Times New Roman" w:cs="Times New Roman" w:hint="eastAsia"/>
              </w:rPr>
              <w:t>FA</w:t>
            </w:r>
            <w:r w:rsidR="00AC36F2" w:rsidRPr="00865986">
              <w:rPr>
                <w:rFonts w:ascii="Times New Roman" w:hAnsi="Times New Roman" w:cs="Times New Roman" w:hint="eastAsia"/>
              </w:rPr>
              <w:t>设备、通信设备以及住宅相</w:t>
            </w:r>
            <w:bookmarkStart w:id="0" w:name="_GoBack"/>
            <w:bookmarkEnd w:id="0"/>
            <w:r w:rsidR="00AC36F2" w:rsidRPr="00865986">
              <w:rPr>
                <w:rFonts w:ascii="Times New Roman" w:hAnsi="Times New Roman" w:cs="Times New Roman" w:hint="eastAsia"/>
              </w:rPr>
              <w:t>关设备等的生产、销售、售后服务。</w:t>
            </w:r>
          </w:p>
        </w:tc>
      </w:tr>
      <w:tr w:rsidR="00A5306F" w:rsidRPr="00066C56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066C56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5306F" w:rsidRPr="00066C56" w:rsidRDefault="00A73E89" w:rsidP="000C18E5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  <w:bCs/>
              </w:rPr>
              <w:sym w:font="Wingdings" w:char="F0A8"/>
            </w:r>
            <w:r w:rsidR="00A5306F" w:rsidRPr="00066C56">
              <w:rPr>
                <w:rFonts w:ascii="Times New Roman" w:hAnsi="Times New Roman" w:cs="Times New Roman"/>
              </w:rPr>
              <w:t>1</w:t>
            </w:r>
            <w:r w:rsidR="00A5306F" w:rsidRPr="00066C56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="00A5306F" w:rsidRPr="00066C56">
              <w:rPr>
                <w:rFonts w:ascii="Times New Roman" w:hAnsi="Times New Roman" w:cs="Times New Roman"/>
              </w:rPr>
              <w:t>15%</w:t>
            </w:r>
            <w:r w:rsidR="00A5306F" w:rsidRPr="00066C56">
              <w:rPr>
                <w:rFonts w:ascii="Times New Roman" w:hAnsi="Times New Roman" w:cs="Times New Roman"/>
              </w:rPr>
              <w:t>。</w:t>
            </w:r>
          </w:p>
        </w:tc>
      </w:tr>
      <w:tr w:rsidR="00A5306F" w:rsidRPr="00066C56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A5306F" w:rsidRPr="00066C56" w:rsidRDefault="00AD50C5" w:rsidP="000C18E5">
            <w:pPr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/>
                <w:bCs/>
              </w:rPr>
              <w:sym w:font="Wingdings" w:char="F0FE"/>
            </w:r>
            <w:r w:rsidR="00826312" w:rsidRPr="00066C56">
              <w:rPr>
                <w:rFonts w:ascii="Times New Roman" w:hAnsi="Times New Roman" w:cs="Times New Roman"/>
                <w:bCs/>
              </w:rPr>
              <w:t xml:space="preserve"> </w:t>
            </w:r>
            <w:r w:rsidR="00A5306F" w:rsidRPr="00066C56">
              <w:rPr>
                <w:rFonts w:ascii="Times New Roman" w:hAnsi="Times New Roman" w:cs="Times New Roman"/>
              </w:rPr>
              <w:t>2</w:t>
            </w:r>
            <w:r w:rsidR="00A5306F" w:rsidRPr="00066C56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="00A5306F" w:rsidRPr="00066C56">
              <w:rPr>
                <w:rFonts w:ascii="Times New Roman" w:hAnsi="Times New Roman" w:cs="Times New Roman"/>
              </w:rPr>
              <w:t>25%</w:t>
            </w:r>
            <w:r w:rsidR="00A5306F" w:rsidRPr="00066C56">
              <w:rPr>
                <w:rFonts w:ascii="Times New Roman" w:hAnsi="Times New Roman" w:cs="Times New Roman"/>
              </w:rPr>
              <w:t>。</w:t>
            </w:r>
          </w:p>
        </w:tc>
      </w:tr>
      <w:tr w:rsidR="00A5306F" w:rsidRPr="00066C56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A5306F" w:rsidRPr="00066C56" w:rsidRDefault="00AD50C5" w:rsidP="000C18E5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  <w:bCs/>
              </w:rPr>
              <w:sym w:font="Wingdings" w:char="F0A8"/>
            </w:r>
            <w:r w:rsidR="00826312" w:rsidRPr="00066C56">
              <w:rPr>
                <w:rFonts w:ascii="Times New Roman" w:hAnsi="Times New Roman" w:cs="Times New Roman"/>
                <w:bCs/>
              </w:rPr>
              <w:t xml:space="preserve"> </w:t>
            </w:r>
            <w:r w:rsidR="00A5306F" w:rsidRPr="00066C56">
              <w:rPr>
                <w:rFonts w:ascii="Times New Roman" w:hAnsi="Times New Roman" w:cs="Times New Roman"/>
              </w:rPr>
              <w:t>3</w:t>
            </w:r>
            <w:r w:rsidR="00A5306F" w:rsidRPr="00066C56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="00A5306F" w:rsidRPr="00066C56">
              <w:rPr>
                <w:rFonts w:ascii="Times New Roman" w:hAnsi="Times New Roman" w:cs="Times New Roman"/>
              </w:rPr>
              <w:t>25%</w:t>
            </w:r>
            <w:r w:rsidR="00A5306F" w:rsidRPr="00066C56">
              <w:rPr>
                <w:rFonts w:ascii="Times New Roman" w:hAnsi="Times New Roman" w:cs="Times New Roman"/>
              </w:rPr>
              <w:t>。</w:t>
            </w:r>
          </w:p>
        </w:tc>
      </w:tr>
      <w:tr w:rsidR="00A5306F" w:rsidRPr="00066C56" w:rsidTr="00AA7A19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A5306F" w:rsidRPr="00066C56" w:rsidRDefault="00826312" w:rsidP="000C18E5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066C56">
              <w:rPr>
                <w:rFonts w:ascii="Times New Roman" w:hAnsi="Times New Roman" w:cs="Times New Roman"/>
                <w:bCs/>
              </w:rPr>
              <w:t xml:space="preserve"> </w:t>
            </w:r>
            <w:r w:rsidR="00A5306F" w:rsidRPr="00066C56">
              <w:rPr>
                <w:rFonts w:ascii="Times New Roman" w:hAnsi="Times New Roman" w:cs="Times New Roman"/>
              </w:rPr>
              <w:t>4</w:t>
            </w:r>
            <w:r w:rsidR="00A5306F" w:rsidRPr="00066C56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A5306F" w:rsidRPr="00066C56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A5306F" w:rsidRPr="00066C56" w:rsidRDefault="00826312" w:rsidP="000C18E5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066C56">
              <w:rPr>
                <w:rFonts w:ascii="Times New Roman" w:hAnsi="Times New Roman" w:cs="Times New Roman"/>
                <w:bCs/>
              </w:rPr>
              <w:t xml:space="preserve"> </w:t>
            </w:r>
            <w:r w:rsidR="00A5306F" w:rsidRPr="00066C56">
              <w:rPr>
                <w:rFonts w:ascii="Times New Roman" w:hAnsi="Times New Roman" w:cs="Times New Roman"/>
              </w:rPr>
              <w:t>5</w:t>
            </w:r>
            <w:r w:rsidR="00A5306F" w:rsidRPr="00066C56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A5306F" w:rsidRPr="00066C56" w:rsidTr="00AA7A1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A5306F" w:rsidRPr="00066C56" w:rsidRDefault="00826312" w:rsidP="000C18E5">
            <w:pPr>
              <w:jc w:val="both"/>
              <w:rPr>
                <w:rFonts w:ascii="Times New Roman" w:hAnsi="Times New Roman" w:cs="Times New Roman"/>
              </w:rPr>
            </w:pPr>
            <w:r w:rsidRPr="00066C56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066C56">
              <w:rPr>
                <w:rFonts w:ascii="Times New Roman" w:hAnsi="Times New Roman" w:cs="Times New Roman"/>
                <w:bCs/>
              </w:rPr>
              <w:t xml:space="preserve"> </w:t>
            </w:r>
            <w:r w:rsidR="00A5306F" w:rsidRPr="00066C56">
              <w:rPr>
                <w:rFonts w:ascii="Times New Roman" w:hAnsi="Times New Roman" w:cs="Times New Roman"/>
              </w:rPr>
              <w:t>6</w:t>
            </w:r>
            <w:r w:rsidR="00A5306F" w:rsidRPr="00066C56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A5306F" w:rsidRPr="00826312" w:rsidTr="00AA7A19">
        <w:tc>
          <w:tcPr>
            <w:tcW w:w="1809" w:type="dxa"/>
            <w:shd w:val="clear" w:color="auto" w:fill="D9D9D9"/>
          </w:tcPr>
          <w:p w:rsidR="00A5306F" w:rsidRPr="00066C56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066C56">
              <w:rPr>
                <w:rFonts w:ascii="Times New Roman" w:hAnsi="Times New Roman" w:cs="Times New Roman"/>
                <w:b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6C07EE" w:rsidRPr="00865986" w:rsidRDefault="006C07EE" w:rsidP="00FD1C92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/>
              </w:rPr>
              <w:t>相关</w:t>
            </w:r>
            <w:r w:rsidR="009517D5" w:rsidRPr="00865986">
              <w:rPr>
                <w:rFonts w:ascii="Times New Roman" w:hAnsi="Times New Roman" w:cs="Times New Roman" w:hint="eastAsia"/>
              </w:rPr>
              <w:t>产品</w:t>
            </w:r>
            <w:r w:rsidRPr="00865986">
              <w:rPr>
                <w:rFonts w:ascii="Times New Roman" w:hAnsi="Times New Roman" w:cs="Times New Roman"/>
              </w:rPr>
              <w:t>市场</w:t>
            </w:r>
            <w:r w:rsidR="00826312" w:rsidRPr="00865986">
              <w:rPr>
                <w:rFonts w:ascii="Times New Roman" w:hAnsi="Times New Roman" w:cs="Times New Roman" w:hint="eastAsia"/>
              </w:rPr>
              <w:t>：</w:t>
            </w:r>
            <w:r w:rsidR="00FD1C92" w:rsidRPr="00FD1C92">
              <w:rPr>
                <w:rFonts w:ascii="Times New Roman" w:hAnsi="Times New Roman" w:cs="Times New Roman" w:hint="eastAsia"/>
              </w:rPr>
              <w:t>电动乘用车用空调压缩机</w:t>
            </w:r>
          </w:p>
          <w:p w:rsidR="009517D5" w:rsidRPr="00865986" w:rsidRDefault="009517D5" w:rsidP="009517D5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/>
              </w:rPr>
              <w:t>相关</w:t>
            </w:r>
            <w:r w:rsidRPr="00865986">
              <w:rPr>
                <w:rFonts w:ascii="Times New Roman" w:hAnsi="Times New Roman" w:cs="Times New Roman" w:hint="eastAsia"/>
              </w:rPr>
              <w:t>地域</w:t>
            </w:r>
            <w:r w:rsidRPr="00865986">
              <w:rPr>
                <w:rFonts w:ascii="Times New Roman" w:hAnsi="Times New Roman" w:cs="Times New Roman"/>
              </w:rPr>
              <w:t>市场</w:t>
            </w:r>
            <w:r w:rsidRPr="00865986">
              <w:rPr>
                <w:rFonts w:ascii="Times New Roman" w:hAnsi="Times New Roman" w:cs="Times New Roman" w:hint="eastAsia"/>
              </w:rPr>
              <w:t>：中国</w:t>
            </w:r>
          </w:p>
          <w:p w:rsidR="00826312" w:rsidRPr="00865986" w:rsidRDefault="00ED6490" w:rsidP="009517D5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市场份额</w:t>
            </w:r>
            <w:r w:rsidR="00826312" w:rsidRPr="00865986">
              <w:rPr>
                <w:rFonts w:ascii="Times New Roman" w:hAnsi="Times New Roman" w:cs="Times New Roman" w:hint="eastAsia"/>
              </w:rPr>
              <w:t>：</w:t>
            </w:r>
          </w:p>
          <w:p w:rsidR="009517D5" w:rsidRPr="00865986" w:rsidRDefault="00400166" w:rsidP="00ED6490">
            <w:pPr>
              <w:spacing w:after="0"/>
              <w:ind w:left="72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松下集团</w:t>
            </w:r>
            <w:r w:rsidR="000D155F" w:rsidRPr="00865986">
              <w:rPr>
                <w:rFonts w:ascii="Times New Roman" w:hAnsi="Times New Roman" w:cs="Times New Roman" w:hint="eastAsia"/>
              </w:rPr>
              <w:t>在</w:t>
            </w:r>
            <w:r w:rsidR="00FD1C92" w:rsidRPr="00FD1C92">
              <w:rPr>
                <w:rFonts w:ascii="Times New Roman" w:hAnsi="Times New Roman" w:cs="Times New Roman" w:hint="eastAsia"/>
              </w:rPr>
              <w:t>电动乘用车用空调压缩机</w:t>
            </w:r>
            <w:r w:rsidR="000D155F" w:rsidRPr="00865986">
              <w:rPr>
                <w:rFonts w:ascii="Times New Roman" w:hAnsi="Times New Roman" w:cs="Times New Roman" w:hint="eastAsia"/>
              </w:rPr>
              <w:t>市场上的市场份额：</w:t>
            </w:r>
            <w:r w:rsidR="001356F4" w:rsidRPr="00865986">
              <w:rPr>
                <w:rFonts w:ascii="Times New Roman" w:hAnsi="Times New Roman" w:cs="Times New Roman" w:hint="eastAsia"/>
              </w:rPr>
              <w:t>[0%-</w:t>
            </w:r>
            <w:r w:rsidR="000D155F" w:rsidRPr="00865986">
              <w:rPr>
                <w:rFonts w:ascii="Times New Roman" w:hAnsi="Times New Roman" w:cs="Times New Roman" w:hint="eastAsia"/>
              </w:rPr>
              <w:t xml:space="preserve">5%]; </w:t>
            </w:r>
          </w:p>
          <w:p w:rsidR="00847E82" w:rsidRPr="00865986" w:rsidRDefault="00847E82" w:rsidP="00847E82">
            <w:pPr>
              <w:spacing w:after="0"/>
              <w:ind w:left="72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北汽集团不在</w:t>
            </w:r>
            <w:r w:rsidR="00AE0353" w:rsidRPr="00865986">
              <w:rPr>
                <w:rFonts w:ascii="Times New Roman" w:hAnsi="Times New Roman" w:cs="Times New Roman" w:hint="eastAsia"/>
              </w:rPr>
              <w:t>该</w:t>
            </w:r>
            <w:r w:rsidRPr="00865986">
              <w:rPr>
                <w:rFonts w:ascii="Times New Roman" w:hAnsi="Times New Roman" w:cs="Times New Roman" w:hint="eastAsia"/>
              </w:rPr>
              <w:t>市场中从事业务。</w:t>
            </w:r>
            <w:r w:rsidRPr="00865986">
              <w:rPr>
                <w:rFonts w:ascii="Times New Roman" w:hAnsi="Times New Roman" w:cs="Times New Roman" w:hint="eastAsia"/>
              </w:rPr>
              <w:t xml:space="preserve"> </w:t>
            </w:r>
          </w:p>
          <w:p w:rsidR="00847E82" w:rsidRPr="00865986" w:rsidRDefault="00847E82" w:rsidP="00847E82">
            <w:pPr>
              <w:spacing w:after="0"/>
              <w:ind w:left="720"/>
              <w:jc w:val="both"/>
              <w:rPr>
                <w:rFonts w:ascii="Times New Roman" w:hAnsi="Times New Roman" w:cs="Times New Roman"/>
              </w:rPr>
            </w:pPr>
          </w:p>
          <w:p w:rsidR="00847E82" w:rsidRPr="00865986" w:rsidRDefault="00847E82" w:rsidP="001356F4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/>
              </w:rPr>
              <w:t>相关</w:t>
            </w:r>
            <w:r w:rsidRPr="00865986">
              <w:rPr>
                <w:rFonts w:ascii="Times New Roman" w:hAnsi="Times New Roman" w:cs="Times New Roman" w:hint="eastAsia"/>
              </w:rPr>
              <w:t>下游产品市场：</w:t>
            </w:r>
            <w:r w:rsidR="001356F4" w:rsidRPr="00865986">
              <w:rPr>
                <w:rFonts w:ascii="Times New Roman" w:hAnsi="Times New Roman" w:cs="Times New Roman" w:hint="eastAsia"/>
              </w:rPr>
              <w:t>电动乘用车</w:t>
            </w:r>
            <w:r w:rsidR="000A6D59">
              <w:rPr>
                <w:rFonts w:ascii="Times New Roman" w:hAnsi="Times New Roman" w:cs="Times New Roman" w:hint="eastAsia"/>
              </w:rPr>
              <w:t>生产和供应市场</w:t>
            </w:r>
          </w:p>
          <w:p w:rsidR="00393F44" w:rsidRPr="00865986" w:rsidRDefault="00393F44" w:rsidP="00847E82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相关地域市场：中国</w:t>
            </w:r>
          </w:p>
          <w:p w:rsidR="00393F44" w:rsidRPr="00865986" w:rsidRDefault="00393F44" w:rsidP="00847E82">
            <w:pPr>
              <w:pStyle w:val="a7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市场份额：</w:t>
            </w:r>
          </w:p>
          <w:p w:rsidR="008B0BF1" w:rsidRPr="00865986" w:rsidRDefault="008B0BF1" w:rsidP="008B0BF1">
            <w:pPr>
              <w:pStyle w:val="a7"/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松下集团不在</w:t>
            </w:r>
            <w:r w:rsidR="00AE0353" w:rsidRPr="00865986">
              <w:rPr>
                <w:rFonts w:ascii="Times New Roman" w:hAnsi="Times New Roman" w:cs="Times New Roman" w:hint="eastAsia"/>
              </w:rPr>
              <w:t>该</w:t>
            </w:r>
            <w:r w:rsidRPr="00865986">
              <w:rPr>
                <w:rFonts w:ascii="Times New Roman" w:hAnsi="Times New Roman" w:cs="Times New Roman" w:hint="eastAsia"/>
              </w:rPr>
              <w:t>市场中从事业务。</w:t>
            </w:r>
          </w:p>
          <w:p w:rsidR="00393F44" w:rsidRPr="00865986" w:rsidRDefault="00393F44" w:rsidP="00393F44">
            <w:pPr>
              <w:pStyle w:val="a7"/>
              <w:spacing w:after="0"/>
              <w:jc w:val="both"/>
              <w:rPr>
                <w:rFonts w:ascii="Times New Roman" w:hAnsi="Times New Roman" w:cs="Times New Roman"/>
              </w:rPr>
            </w:pPr>
            <w:r w:rsidRPr="00865986">
              <w:rPr>
                <w:rFonts w:ascii="Times New Roman" w:hAnsi="Times New Roman" w:cs="Times New Roman" w:hint="eastAsia"/>
              </w:rPr>
              <w:t>北汽集团在中国</w:t>
            </w:r>
            <w:r w:rsidR="000A6D59">
              <w:rPr>
                <w:rFonts w:ascii="Times New Roman" w:hAnsi="Times New Roman" w:cs="Times New Roman" w:hint="eastAsia"/>
              </w:rPr>
              <w:t>电动</w:t>
            </w:r>
            <w:r w:rsidRPr="00865986">
              <w:rPr>
                <w:rFonts w:ascii="Times New Roman" w:hAnsi="Times New Roman" w:cs="Times New Roman" w:hint="eastAsia"/>
              </w:rPr>
              <w:t>乘用车</w:t>
            </w:r>
            <w:r w:rsidR="000A6D59">
              <w:rPr>
                <w:rFonts w:ascii="Times New Roman" w:hAnsi="Times New Roman" w:cs="Times New Roman" w:hint="eastAsia"/>
              </w:rPr>
              <w:t>生产和供应</w:t>
            </w:r>
            <w:r w:rsidRPr="00865986">
              <w:rPr>
                <w:rFonts w:ascii="Times New Roman" w:hAnsi="Times New Roman" w:cs="Times New Roman" w:hint="eastAsia"/>
              </w:rPr>
              <w:t>市场上的市场份额为</w:t>
            </w:r>
            <w:r w:rsidRPr="00865986">
              <w:rPr>
                <w:rFonts w:ascii="Times New Roman" w:hAnsi="Times New Roman" w:cs="Times New Roman" w:hint="eastAsia"/>
              </w:rPr>
              <w:t>[5%-10%]</w:t>
            </w:r>
            <w:r w:rsidRPr="00865986">
              <w:rPr>
                <w:rFonts w:ascii="Times New Roman" w:hAnsi="Times New Roman" w:cs="Times New Roman" w:hint="eastAsia"/>
              </w:rPr>
              <w:t>。</w:t>
            </w:r>
          </w:p>
          <w:p w:rsidR="00847E82" w:rsidRPr="00847E82" w:rsidRDefault="00847E82" w:rsidP="00847E82">
            <w:pPr>
              <w:spacing w:after="0"/>
              <w:ind w:left="720"/>
              <w:jc w:val="both"/>
              <w:rPr>
                <w:rFonts w:ascii="Arial" w:eastAsia="楷体_GB2312" w:hAnsi="Arial" w:cs="Arial"/>
                <w:b/>
                <w:color w:val="0000FF"/>
              </w:rPr>
            </w:pPr>
          </w:p>
        </w:tc>
      </w:tr>
    </w:tbl>
    <w:p w:rsidR="00A5306F" w:rsidRPr="00826312" w:rsidRDefault="00A5306F" w:rsidP="00A5306F">
      <w:pPr>
        <w:rPr>
          <w:rFonts w:ascii="Times New Roman" w:hAnsi="Times New Roman" w:cs="Times New Roman"/>
        </w:rPr>
      </w:pPr>
    </w:p>
    <w:p w:rsidR="00DD6396" w:rsidRPr="00826312" w:rsidRDefault="00DD6396">
      <w:pPr>
        <w:rPr>
          <w:rFonts w:ascii="Times New Roman" w:hAnsi="Times New Roman" w:cs="Times New Roman"/>
        </w:rPr>
      </w:pPr>
    </w:p>
    <w:sectPr w:rsidR="00DD6396" w:rsidRPr="00826312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6F2" w:rsidRDefault="00B306F2" w:rsidP="00A5306F">
      <w:pPr>
        <w:spacing w:after="0" w:line="240" w:lineRule="auto"/>
      </w:pPr>
      <w:r>
        <w:separator/>
      </w:r>
    </w:p>
  </w:endnote>
  <w:endnote w:type="continuationSeparator" w:id="0">
    <w:p w:rsidR="00B306F2" w:rsidRDefault="00B306F2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6F2" w:rsidRDefault="00B306F2" w:rsidP="00A5306F">
      <w:pPr>
        <w:spacing w:after="0" w:line="240" w:lineRule="auto"/>
      </w:pPr>
      <w:r>
        <w:separator/>
      </w:r>
    </w:p>
  </w:footnote>
  <w:footnote w:type="continuationSeparator" w:id="0">
    <w:p w:rsidR="00B306F2" w:rsidRDefault="00B306F2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47DE"/>
    <w:rsid w:val="0002711F"/>
    <w:rsid w:val="00027DE7"/>
    <w:rsid w:val="000418E3"/>
    <w:rsid w:val="00066183"/>
    <w:rsid w:val="000661E9"/>
    <w:rsid w:val="00066C56"/>
    <w:rsid w:val="000704EA"/>
    <w:rsid w:val="0007354A"/>
    <w:rsid w:val="00074058"/>
    <w:rsid w:val="000839F2"/>
    <w:rsid w:val="000860A2"/>
    <w:rsid w:val="000860C5"/>
    <w:rsid w:val="0008695F"/>
    <w:rsid w:val="000A36B1"/>
    <w:rsid w:val="000A6D59"/>
    <w:rsid w:val="000B4C87"/>
    <w:rsid w:val="000C18E5"/>
    <w:rsid w:val="000D155F"/>
    <w:rsid w:val="000D3C18"/>
    <w:rsid w:val="000E2884"/>
    <w:rsid w:val="000F42BF"/>
    <w:rsid w:val="00113737"/>
    <w:rsid w:val="001356F4"/>
    <w:rsid w:val="00142266"/>
    <w:rsid w:val="0014445A"/>
    <w:rsid w:val="00175369"/>
    <w:rsid w:val="00186134"/>
    <w:rsid w:val="00197BCC"/>
    <w:rsid w:val="001B442E"/>
    <w:rsid w:val="001B5A55"/>
    <w:rsid w:val="001D106E"/>
    <w:rsid w:val="001D4D74"/>
    <w:rsid w:val="002056BF"/>
    <w:rsid w:val="00213CF1"/>
    <w:rsid w:val="00241CFA"/>
    <w:rsid w:val="00252124"/>
    <w:rsid w:val="002617F7"/>
    <w:rsid w:val="002677D8"/>
    <w:rsid w:val="00292B54"/>
    <w:rsid w:val="00296996"/>
    <w:rsid w:val="00297910"/>
    <w:rsid w:val="002A27F3"/>
    <w:rsid w:val="002A7A62"/>
    <w:rsid w:val="002B3632"/>
    <w:rsid w:val="002B41C8"/>
    <w:rsid w:val="002B67B5"/>
    <w:rsid w:val="002D1108"/>
    <w:rsid w:val="002E17F6"/>
    <w:rsid w:val="00304979"/>
    <w:rsid w:val="00334FE7"/>
    <w:rsid w:val="00340E1D"/>
    <w:rsid w:val="003420F6"/>
    <w:rsid w:val="00370FB1"/>
    <w:rsid w:val="0037245C"/>
    <w:rsid w:val="003746A2"/>
    <w:rsid w:val="00375C89"/>
    <w:rsid w:val="00393F44"/>
    <w:rsid w:val="003B450D"/>
    <w:rsid w:val="00400166"/>
    <w:rsid w:val="00402E3E"/>
    <w:rsid w:val="00437C23"/>
    <w:rsid w:val="00461B28"/>
    <w:rsid w:val="004A40CA"/>
    <w:rsid w:val="004A445C"/>
    <w:rsid w:val="004E07A6"/>
    <w:rsid w:val="00506721"/>
    <w:rsid w:val="005152DE"/>
    <w:rsid w:val="005224B2"/>
    <w:rsid w:val="00522DA6"/>
    <w:rsid w:val="005323C4"/>
    <w:rsid w:val="00532DF1"/>
    <w:rsid w:val="00547BD9"/>
    <w:rsid w:val="0057183B"/>
    <w:rsid w:val="005731A3"/>
    <w:rsid w:val="0057353C"/>
    <w:rsid w:val="005A63C0"/>
    <w:rsid w:val="005B02C3"/>
    <w:rsid w:val="005B0394"/>
    <w:rsid w:val="005D0011"/>
    <w:rsid w:val="005D392E"/>
    <w:rsid w:val="00612EA5"/>
    <w:rsid w:val="00640F6B"/>
    <w:rsid w:val="00655451"/>
    <w:rsid w:val="00662063"/>
    <w:rsid w:val="0067581B"/>
    <w:rsid w:val="0069400F"/>
    <w:rsid w:val="00697E26"/>
    <w:rsid w:val="006B115A"/>
    <w:rsid w:val="006B3173"/>
    <w:rsid w:val="006C07EE"/>
    <w:rsid w:val="006D6A1D"/>
    <w:rsid w:val="006D759C"/>
    <w:rsid w:val="006E3550"/>
    <w:rsid w:val="006E6276"/>
    <w:rsid w:val="006F7CBA"/>
    <w:rsid w:val="007063A5"/>
    <w:rsid w:val="00720EC6"/>
    <w:rsid w:val="00721D2F"/>
    <w:rsid w:val="007635CD"/>
    <w:rsid w:val="007663D6"/>
    <w:rsid w:val="0077295A"/>
    <w:rsid w:val="00792E51"/>
    <w:rsid w:val="007A398B"/>
    <w:rsid w:val="007C3328"/>
    <w:rsid w:val="007C4AF4"/>
    <w:rsid w:val="007D75F4"/>
    <w:rsid w:val="007E3368"/>
    <w:rsid w:val="00815CF8"/>
    <w:rsid w:val="0082591A"/>
    <w:rsid w:val="00826312"/>
    <w:rsid w:val="00847E82"/>
    <w:rsid w:val="0086410C"/>
    <w:rsid w:val="00865986"/>
    <w:rsid w:val="00895B87"/>
    <w:rsid w:val="008B0BF1"/>
    <w:rsid w:val="008D144E"/>
    <w:rsid w:val="008E494F"/>
    <w:rsid w:val="008F72D6"/>
    <w:rsid w:val="00930E2A"/>
    <w:rsid w:val="0093164E"/>
    <w:rsid w:val="00932571"/>
    <w:rsid w:val="00940B51"/>
    <w:rsid w:val="009437F2"/>
    <w:rsid w:val="00945C50"/>
    <w:rsid w:val="00950B17"/>
    <w:rsid w:val="009517D5"/>
    <w:rsid w:val="00972A08"/>
    <w:rsid w:val="00976A3C"/>
    <w:rsid w:val="00981F94"/>
    <w:rsid w:val="009870A6"/>
    <w:rsid w:val="009A5431"/>
    <w:rsid w:val="009B4F19"/>
    <w:rsid w:val="009C201A"/>
    <w:rsid w:val="00A0579E"/>
    <w:rsid w:val="00A12BE9"/>
    <w:rsid w:val="00A15AAE"/>
    <w:rsid w:val="00A34ADE"/>
    <w:rsid w:val="00A3793B"/>
    <w:rsid w:val="00A37EDC"/>
    <w:rsid w:val="00A5306F"/>
    <w:rsid w:val="00A60BAC"/>
    <w:rsid w:val="00A73E89"/>
    <w:rsid w:val="00AA2F59"/>
    <w:rsid w:val="00AA4DA4"/>
    <w:rsid w:val="00AA7A19"/>
    <w:rsid w:val="00AB1EA5"/>
    <w:rsid w:val="00AB22D7"/>
    <w:rsid w:val="00AC36F2"/>
    <w:rsid w:val="00AD1C2B"/>
    <w:rsid w:val="00AD50C5"/>
    <w:rsid w:val="00AE0353"/>
    <w:rsid w:val="00AF0CA2"/>
    <w:rsid w:val="00AF3A86"/>
    <w:rsid w:val="00B06C1D"/>
    <w:rsid w:val="00B208E7"/>
    <w:rsid w:val="00B306F2"/>
    <w:rsid w:val="00B61C01"/>
    <w:rsid w:val="00B64348"/>
    <w:rsid w:val="00B731FC"/>
    <w:rsid w:val="00B83CD0"/>
    <w:rsid w:val="00B9434A"/>
    <w:rsid w:val="00BB7A16"/>
    <w:rsid w:val="00BB7E5B"/>
    <w:rsid w:val="00BC0D10"/>
    <w:rsid w:val="00BC4752"/>
    <w:rsid w:val="00BC4F84"/>
    <w:rsid w:val="00BC6452"/>
    <w:rsid w:val="00BE466D"/>
    <w:rsid w:val="00BE531E"/>
    <w:rsid w:val="00BF2251"/>
    <w:rsid w:val="00BF5029"/>
    <w:rsid w:val="00C0083C"/>
    <w:rsid w:val="00C03537"/>
    <w:rsid w:val="00C277F8"/>
    <w:rsid w:val="00C31BDE"/>
    <w:rsid w:val="00C36BD2"/>
    <w:rsid w:val="00C416EB"/>
    <w:rsid w:val="00C549B1"/>
    <w:rsid w:val="00C61D39"/>
    <w:rsid w:val="00C86A12"/>
    <w:rsid w:val="00C87663"/>
    <w:rsid w:val="00CA6F37"/>
    <w:rsid w:val="00CB0C6F"/>
    <w:rsid w:val="00CD06A3"/>
    <w:rsid w:val="00CD5372"/>
    <w:rsid w:val="00D007B3"/>
    <w:rsid w:val="00D11851"/>
    <w:rsid w:val="00D17381"/>
    <w:rsid w:val="00D24222"/>
    <w:rsid w:val="00D350D3"/>
    <w:rsid w:val="00D35561"/>
    <w:rsid w:val="00D4315F"/>
    <w:rsid w:val="00D850EB"/>
    <w:rsid w:val="00D91D3E"/>
    <w:rsid w:val="00D93FA7"/>
    <w:rsid w:val="00DB482A"/>
    <w:rsid w:val="00DC3F9E"/>
    <w:rsid w:val="00DD6396"/>
    <w:rsid w:val="00DE361C"/>
    <w:rsid w:val="00DF103C"/>
    <w:rsid w:val="00E01704"/>
    <w:rsid w:val="00E02AA2"/>
    <w:rsid w:val="00E079F8"/>
    <w:rsid w:val="00E21DA9"/>
    <w:rsid w:val="00E236B1"/>
    <w:rsid w:val="00E70352"/>
    <w:rsid w:val="00E75673"/>
    <w:rsid w:val="00E776B5"/>
    <w:rsid w:val="00E81085"/>
    <w:rsid w:val="00E82954"/>
    <w:rsid w:val="00E8670A"/>
    <w:rsid w:val="00E86C4B"/>
    <w:rsid w:val="00EA2905"/>
    <w:rsid w:val="00EB3068"/>
    <w:rsid w:val="00EC003A"/>
    <w:rsid w:val="00EC4941"/>
    <w:rsid w:val="00ED6490"/>
    <w:rsid w:val="00EE3FBD"/>
    <w:rsid w:val="00EE6EB7"/>
    <w:rsid w:val="00F0519E"/>
    <w:rsid w:val="00F134B5"/>
    <w:rsid w:val="00F35C37"/>
    <w:rsid w:val="00F45D26"/>
    <w:rsid w:val="00F50B90"/>
    <w:rsid w:val="00F8134E"/>
    <w:rsid w:val="00F8299C"/>
    <w:rsid w:val="00F85F02"/>
    <w:rsid w:val="00F932BD"/>
    <w:rsid w:val="00F93F1A"/>
    <w:rsid w:val="00FB5757"/>
    <w:rsid w:val="00FD1C92"/>
    <w:rsid w:val="00FD1E22"/>
    <w:rsid w:val="00FD7E60"/>
    <w:rsid w:val="00FF22FE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paragraph" w:styleId="a8">
    <w:name w:val="Balloon Text"/>
    <w:basedOn w:val="a"/>
    <w:link w:val="Char2"/>
    <w:uiPriority w:val="99"/>
    <w:semiHidden/>
    <w:unhideWhenUsed/>
    <w:rsid w:val="00297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8"/>
    <w:uiPriority w:val="99"/>
    <w:semiHidden/>
    <w:rsid w:val="002979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paragraph" w:styleId="a8">
    <w:name w:val="Balloon Text"/>
    <w:basedOn w:val="a"/>
    <w:link w:val="Char2"/>
    <w:uiPriority w:val="99"/>
    <w:semiHidden/>
    <w:unhideWhenUsed/>
    <w:rsid w:val="00297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8"/>
    <w:uiPriority w:val="99"/>
    <w:semiHidden/>
    <w:rsid w:val="002979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451</Words>
  <Characters>479</Characters>
  <Application>Microsoft Office Word</Application>
  <DocSecurity>0</DocSecurity>
  <Lines>36</Lines>
  <Paragraphs>29</Paragraphs>
  <ScaleCrop>false</ScaleCrop>
  <Company>King &amp; Wood Mallesons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Yumeng</dc:creator>
  <cp:lastModifiedBy>KWM</cp:lastModifiedBy>
  <cp:revision>37</cp:revision>
  <cp:lastPrinted>2016-12-07T11:25:00Z</cp:lastPrinted>
  <dcterms:created xsi:type="dcterms:W3CDTF">2016-09-11T06:28:00Z</dcterms:created>
  <dcterms:modified xsi:type="dcterms:W3CDTF">2016-12-07T11:25:00Z</dcterms:modified>
</cp:coreProperties>
</file>