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9DF6B9" w14:textId="77777777"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610F0700" w14:textId="77777777" w:rsidR="00094095" w:rsidRDefault="00094095" w:rsidP="00094095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188C6524" w14:textId="77777777"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C4B3B" w14:paraId="3E196C9C" w14:textId="77777777" w:rsidTr="002F2D60">
        <w:tc>
          <w:tcPr>
            <w:tcW w:w="1809" w:type="dxa"/>
            <w:shd w:val="clear" w:color="auto" w:fill="D9D9D9"/>
          </w:tcPr>
          <w:p w14:paraId="5D10DD42" w14:textId="77777777"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6B051C3E" w14:textId="44086BB3" w:rsidR="00094095" w:rsidRPr="002C4B3B" w:rsidRDefault="00936A3F" w:rsidP="00C016B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麦格理企业控股有限公司（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Macquarie Corporate Holdings Pty Limited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，简称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“MCHPL”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）与卡姆丹克清洁能源集团有限公司（简称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“</w:t>
            </w:r>
            <w:r w:rsidRPr="002C4B3B">
              <w:rPr>
                <w:rFonts w:ascii="Times New Roman" w:eastAsia="仿宋_GB2312" w:hAnsi="Times New Roman"/>
                <w:b/>
                <w:sz w:val="28"/>
                <w:szCs w:val="28"/>
              </w:rPr>
              <w:t>卡姆丹克清洁能源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”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）新设合营企业案</w:t>
            </w:r>
          </w:p>
        </w:tc>
      </w:tr>
      <w:tr w:rsidR="00094095" w:rsidRPr="002C4B3B" w14:paraId="477D91DC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706880B3" w14:textId="77777777"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741E3FAC" w14:textId="089E4F86" w:rsidR="0051682C" w:rsidRPr="002C4B3B" w:rsidRDefault="0051682C" w:rsidP="00530B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通过本次交易，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MCHPL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和卡姆丹克清洁能源拟新设一家</w:t>
            </w:r>
            <w:r w:rsidR="00530BAB">
              <w:rPr>
                <w:rFonts w:ascii="Times New Roman" w:eastAsia="仿宋_GB2312" w:hAnsi="Times New Roman" w:hint="eastAsia"/>
                <w:sz w:val="28"/>
                <w:szCs w:val="28"/>
              </w:rPr>
              <w:t>合营企业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，在中国开发、建设和运营分布式光伏电站项目。交易完成后，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MCHPL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和卡姆丹克清洁能源将共同控制</w:t>
            </w:r>
            <w:r w:rsidR="00530BAB">
              <w:rPr>
                <w:rFonts w:ascii="Times New Roman" w:eastAsia="仿宋_GB2312" w:hAnsi="Times New Roman" w:hint="eastAsia"/>
                <w:sz w:val="28"/>
                <w:szCs w:val="28"/>
              </w:rPr>
              <w:t>合营企业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14:paraId="62B2703F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37517FD0" w14:textId="77777777"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CA10EB3" w14:textId="244CF3F1"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8C32CA" w:rsidRPr="002C4B3B">
              <w:rPr>
                <w:rFonts w:ascii="Times New Roman" w:eastAsia="仿宋_GB2312" w:hAnsi="Times New Roman"/>
                <w:sz w:val="28"/>
                <w:szCs w:val="28"/>
              </w:rPr>
              <w:t>MCHPL</w:t>
            </w:r>
          </w:p>
        </w:tc>
        <w:tc>
          <w:tcPr>
            <w:tcW w:w="5153" w:type="dxa"/>
          </w:tcPr>
          <w:p w14:paraId="59BDD573" w14:textId="031E9A19" w:rsidR="00094095" w:rsidRPr="002C4B3B" w:rsidRDefault="00AB4B37" w:rsidP="007F42D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MCHPL</w:t>
            </w:r>
            <w:r w:rsidR="007F42DE" w:rsidRPr="002C4B3B">
              <w:rPr>
                <w:rFonts w:ascii="Times New Roman" w:eastAsia="仿宋_GB2312" w:hAnsi="Times New Roman"/>
                <w:sz w:val="28"/>
                <w:szCs w:val="28"/>
              </w:rPr>
              <w:t>成立</w:t>
            </w:r>
            <w:r w:rsidR="001D14E0" w:rsidRPr="002C4B3B">
              <w:rPr>
                <w:rFonts w:ascii="Times New Roman" w:eastAsia="仿宋_GB2312" w:hAnsi="Times New Roman"/>
                <w:sz w:val="28"/>
                <w:szCs w:val="28"/>
              </w:rPr>
              <w:t>于</w:t>
            </w:r>
            <w:r w:rsidR="007E6C38" w:rsidRPr="002C4B3B">
              <w:rPr>
                <w:rFonts w:ascii="Times New Roman" w:eastAsia="仿宋_GB2312" w:hAnsi="Times New Roman"/>
                <w:sz w:val="28"/>
                <w:szCs w:val="28"/>
              </w:rPr>
              <w:t>澳大利亚</w:t>
            </w:r>
            <w:r w:rsidR="00150DF4" w:rsidRPr="002C4B3B">
              <w:rPr>
                <w:rFonts w:ascii="Times New Roman" w:eastAsia="仿宋_GB2312" w:hAnsi="Times New Roman"/>
                <w:sz w:val="28"/>
                <w:szCs w:val="28"/>
              </w:rPr>
              <w:t>，主要作为</w:t>
            </w:r>
            <w:r w:rsidR="00AA20C6" w:rsidRPr="002C4B3B">
              <w:rPr>
                <w:rFonts w:ascii="Times New Roman" w:eastAsia="仿宋_GB2312" w:hAnsi="Times New Roman"/>
                <w:sz w:val="28"/>
                <w:szCs w:val="28"/>
              </w:rPr>
              <w:t>其所属</w:t>
            </w:r>
            <w:r w:rsidR="00150DF4" w:rsidRPr="002C4B3B">
              <w:rPr>
                <w:rFonts w:ascii="Times New Roman" w:eastAsia="仿宋_GB2312" w:hAnsi="Times New Roman"/>
                <w:sz w:val="28"/>
                <w:szCs w:val="28"/>
              </w:rPr>
              <w:t>麦格理集团中麦格理资本部门、麦格理资产管理部门以及商品和全球市场部门的控股和运营公司</w:t>
            </w:r>
            <w:r w:rsidR="001D14E0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14:paraId="41193553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7289080F" w14:textId="77777777"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0E072C3A" w14:textId="142561D8"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D92AA8" w:rsidRPr="002C4B3B">
              <w:rPr>
                <w:rFonts w:ascii="Times New Roman" w:eastAsia="仿宋_GB2312" w:hAnsi="Times New Roman"/>
                <w:sz w:val="28"/>
                <w:szCs w:val="28"/>
              </w:rPr>
              <w:t>卡姆丹克清洁能源</w:t>
            </w:r>
          </w:p>
        </w:tc>
        <w:tc>
          <w:tcPr>
            <w:tcW w:w="5153" w:type="dxa"/>
          </w:tcPr>
          <w:p w14:paraId="44385B73" w14:textId="677BF60D" w:rsidR="00094095" w:rsidRPr="002C4B3B" w:rsidRDefault="007F42DE" w:rsidP="00277B8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卡姆丹克清洁能源成立于香港，自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2016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年年末开始主要在中国境内从事分布式光伏电站项目的投资、建设与运营管理。</w:t>
            </w:r>
          </w:p>
        </w:tc>
      </w:tr>
      <w:tr w:rsidR="00094095" w:rsidRPr="002C4B3B" w14:paraId="35FA3FE7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F1F963A" w14:textId="77777777" w:rsidR="00094095" w:rsidRPr="002C4B3B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2C4B3B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14:paraId="79D3308B" w14:textId="73B2562C" w:rsidR="00094095" w:rsidRPr="002C4B3B" w:rsidRDefault="00702EC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2C4B3B">
              <w:rPr>
                <w:rFonts w:ascii="Times New Roman" w:eastAsia="仿宋_GB2312" w:hAnsi="Times New Roman"/>
                <w:b/>
                <w:sz w:val="28"/>
                <w:szCs w:val="28"/>
              </w:rPr>
              <w:t>1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14:paraId="0877C803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5C72610D" w14:textId="77777777"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B020B49" w14:textId="0154A312" w:rsidR="00094095" w:rsidRPr="002C4B3B" w:rsidRDefault="00702EC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r w:rsidR="00440477" w:rsidRPr="002C4B3B"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</w:p>
        </w:tc>
      </w:tr>
      <w:tr w:rsidR="00094095" w:rsidRPr="002C4B3B" w14:paraId="214A66D3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7640E26B" w14:textId="77777777"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23B2014" w14:textId="02385FED" w:rsidR="00094095" w:rsidRPr="002C4B3B" w:rsidRDefault="0007261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52E38">
              <w:rPr>
                <w:rFonts w:ascii="Wingdings" w:eastAsia="黑体" w:hAnsi="Wingdings"/>
                <w:sz w:val="28"/>
                <w:szCs w:val="21"/>
              </w:rPr>
              <w:t>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14:paraId="1BC33FA8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3E577209" w14:textId="77777777"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BBEA4C0" w14:textId="77777777"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2C4B3B" w14:paraId="0DBEA633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2C6DC4B5" w14:textId="77777777"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A2021D5" w14:textId="77777777"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□5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2C4B3B" w14:paraId="054D9ADD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65FAA062" w14:textId="77777777"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AE7AFBC" w14:textId="77777777"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2C4B3B" w14:paraId="055E9034" w14:textId="77777777" w:rsidTr="002F2D60">
        <w:tc>
          <w:tcPr>
            <w:tcW w:w="1809" w:type="dxa"/>
            <w:shd w:val="clear" w:color="auto" w:fill="D9D9D9"/>
          </w:tcPr>
          <w:p w14:paraId="0D3AC26A" w14:textId="77777777"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77628084" w14:textId="4734875B" w:rsidR="00E83A19" w:rsidRPr="002C4B3B" w:rsidRDefault="00B43CE8" w:rsidP="002E16C2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本交易涉及中国分布式光伏</w:t>
            </w:r>
            <w:r w:rsidR="005C6295">
              <w:rPr>
                <w:rFonts w:ascii="Times New Roman" w:eastAsia="仿宋_GB2312" w:hAnsi="Times New Roman" w:hint="eastAsia"/>
                <w:sz w:val="28"/>
                <w:szCs w:val="28"/>
              </w:rPr>
              <w:t>电力生产和供应</w:t>
            </w:r>
            <w:bookmarkStart w:id="0" w:name="_GoBack"/>
            <w:bookmarkEnd w:id="0"/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市场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:</w:t>
            </w:r>
          </w:p>
          <w:p w14:paraId="6E986785" w14:textId="045ECD8F" w:rsidR="002E16C2" w:rsidRPr="002C4B3B" w:rsidRDefault="00D563DE" w:rsidP="00B43CE8">
            <w:pPr>
              <w:numPr>
                <w:ilvl w:val="0"/>
                <w:numId w:val="10"/>
              </w:num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卡姆丹克清洁能源</w:t>
            </w:r>
            <w:r w:rsidR="00960F64">
              <w:rPr>
                <w:rFonts w:ascii="Times New Roman" w:eastAsia="仿宋_GB2312" w:hAnsi="Times New Roman" w:hint="eastAsia"/>
                <w:sz w:val="28"/>
                <w:szCs w:val="28"/>
              </w:rPr>
              <w:t>的市场份额：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[0-5]%</w:t>
            </w:r>
            <w:r w:rsidR="00B43CE8" w:rsidRPr="002C4B3B">
              <w:rPr>
                <w:rFonts w:ascii="Times New Roman" w:eastAsia="仿宋_GB2312" w:hAnsi="Times New Roman"/>
                <w:sz w:val="28"/>
                <w:szCs w:val="28"/>
              </w:rPr>
              <w:t>;</w:t>
            </w:r>
          </w:p>
          <w:p w14:paraId="464CA4E4" w14:textId="138185EB" w:rsidR="00D563DE" w:rsidRPr="002C4B3B" w:rsidRDefault="00B43CE8" w:rsidP="00D563DE">
            <w:pPr>
              <w:numPr>
                <w:ilvl w:val="0"/>
                <w:numId w:val="10"/>
              </w:num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MCHPL</w:t>
            </w:r>
            <w:r w:rsidR="00E8223B" w:rsidRPr="002C4B3B">
              <w:rPr>
                <w:rFonts w:ascii="Times New Roman" w:eastAsia="仿宋_GB2312" w:hAnsi="Times New Roman"/>
                <w:sz w:val="28"/>
                <w:szCs w:val="28"/>
              </w:rPr>
              <w:t>不在中国境内从事与</w:t>
            </w:r>
            <w:r w:rsidR="00244AB5" w:rsidRPr="002C4B3B">
              <w:rPr>
                <w:rFonts w:ascii="Times New Roman" w:eastAsia="仿宋_GB2312" w:hAnsi="Times New Roman"/>
                <w:sz w:val="28"/>
                <w:szCs w:val="28"/>
              </w:rPr>
              <w:t>分布式</w:t>
            </w:r>
            <w:r w:rsidR="00E8223B" w:rsidRPr="002C4B3B">
              <w:rPr>
                <w:rFonts w:ascii="Times New Roman" w:eastAsia="仿宋_GB2312" w:hAnsi="Times New Roman"/>
                <w:sz w:val="28"/>
                <w:szCs w:val="28"/>
              </w:rPr>
              <w:t>光伏</w:t>
            </w:r>
            <w:r w:rsidR="00244AB5" w:rsidRPr="002C4B3B">
              <w:rPr>
                <w:rFonts w:ascii="Times New Roman" w:eastAsia="仿宋_GB2312" w:hAnsi="Times New Roman"/>
                <w:sz w:val="28"/>
                <w:szCs w:val="28"/>
              </w:rPr>
              <w:t>电站</w:t>
            </w:r>
            <w:r w:rsidR="00E8223B" w:rsidRPr="002C4B3B">
              <w:rPr>
                <w:rFonts w:ascii="Times New Roman" w:eastAsia="仿宋_GB2312" w:hAnsi="Times New Roman"/>
                <w:sz w:val="28"/>
                <w:szCs w:val="28"/>
              </w:rPr>
              <w:t>相关的业务。</w:t>
            </w:r>
          </w:p>
        </w:tc>
      </w:tr>
    </w:tbl>
    <w:p w14:paraId="17CED869" w14:textId="37B9D566"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7550EC7D" w14:textId="77777777" w:rsidR="005F167B" w:rsidRPr="00216BCC" w:rsidRDefault="005F167B" w:rsidP="00BB2377">
      <w:pPr>
        <w:snapToGrid w:val="0"/>
        <w:spacing w:line="240" w:lineRule="exact"/>
        <w:jc w:val="left"/>
        <w:rPr>
          <w:rFonts w:ascii="华文仿宋" w:eastAsia="华文仿宋" w:hAnsi="华文仿宋"/>
          <w:sz w:val="24"/>
          <w:szCs w:val="24"/>
        </w:rPr>
      </w:pPr>
      <w:r w:rsidRPr="00216BCC">
        <w:rPr>
          <w:rFonts w:ascii="华文仿宋" w:eastAsia="华文仿宋" w:hAnsi="华文仿宋"/>
          <w:sz w:val="24"/>
          <w:szCs w:val="24"/>
        </w:rPr>
        <w:t>注解：</w:t>
      </w:r>
    </w:p>
    <w:p w14:paraId="3C8D6807" w14:textId="77777777" w:rsidR="005F167B" w:rsidRPr="00216BCC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华文仿宋" w:eastAsia="华文仿宋" w:hAnsi="华文仿宋"/>
          <w:sz w:val="24"/>
          <w:szCs w:val="24"/>
        </w:rPr>
      </w:pPr>
      <w:r w:rsidRPr="00216BCC">
        <w:rPr>
          <w:rFonts w:ascii="华文仿宋" w:eastAsia="华文仿宋" w:hAnsi="华文仿宋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17DCAEAF" w14:textId="77777777" w:rsidR="00094095" w:rsidRPr="00216BCC" w:rsidRDefault="005F167B" w:rsidP="00BB2377">
      <w:pPr>
        <w:spacing w:line="360" w:lineRule="auto"/>
        <w:ind w:firstLineChars="200" w:firstLine="480"/>
        <w:rPr>
          <w:rFonts w:ascii="华文仿宋" w:eastAsia="华文仿宋" w:hAnsi="华文仿宋"/>
          <w:sz w:val="28"/>
          <w:szCs w:val="28"/>
        </w:rPr>
      </w:pPr>
      <w:r w:rsidRPr="00216BCC">
        <w:rPr>
          <w:rFonts w:ascii="华文仿宋" w:eastAsia="华文仿宋" w:hAnsi="华文仿宋"/>
          <w:sz w:val="24"/>
          <w:szCs w:val="24"/>
        </w:rPr>
        <w:t>2、申报方申请简易案件的理由是基于第4项、第5项时，无须在备注中说明相关市场和市场份额。</w:t>
      </w:r>
      <w:r w:rsidRPr="00216BCC">
        <w:rPr>
          <w:rFonts w:ascii="华文仿宋" w:eastAsia="华文仿宋" w:hAnsi="华文仿宋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082636C3" w14:textId="77777777" w:rsidR="00F87C1F" w:rsidRDefault="00F87C1F"/>
    <w:sectPr w:rsidR="00F87C1F" w:rsidSect="00ED21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346B8B" w14:textId="77777777" w:rsidR="00FB0CD8" w:rsidRDefault="00FB0CD8" w:rsidP="00094095">
      <w:r>
        <w:separator/>
      </w:r>
    </w:p>
  </w:endnote>
  <w:endnote w:type="continuationSeparator" w:id="0">
    <w:p w14:paraId="550BC582" w14:textId="77777777" w:rsidR="00FB0CD8" w:rsidRDefault="00FB0CD8" w:rsidP="00094095">
      <w:r>
        <w:continuationSeparator/>
      </w:r>
    </w:p>
  </w:endnote>
  <w:endnote w:type="continuationNotice" w:id="1">
    <w:p w14:paraId="34238B76" w14:textId="77777777" w:rsidR="00FB0CD8" w:rsidRDefault="00FB0C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6FEF9B" w14:textId="77777777" w:rsidR="00293473" w:rsidRDefault="00293473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1C673D" w14:textId="77777777" w:rsidR="00293473" w:rsidRDefault="00293473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DF7DF3" w14:textId="77777777" w:rsidR="00293473" w:rsidRDefault="0029347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FF0B84" w14:textId="77777777" w:rsidR="00FB0CD8" w:rsidRDefault="00FB0CD8" w:rsidP="00094095">
      <w:r>
        <w:separator/>
      </w:r>
    </w:p>
  </w:footnote>
  <w:footnote w:type="continuationSeparator" w:id="0">
    <w:p w14:paraId="78E28B0D" w14:textId="77777777" w:rsidR="00FB0CD8" w:rsidRDefault="00FB0CD8" w:rsidP="00094095">
      <w:r>
        <w:continuationSeparator/>
      </w:r>
    </w:p>
  </w:footnote>
  <w:footnote w:type="continuationNotice" w:id="1">
    <w:p w14:paraId="05817470" w14:textId="77777777" w:rsidR="00FB0CD8" w:rsidRDefault="00FB0CD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E54420" w14:textId="77777777" w:rsidR="00293473" w:rsidRDefault="00293473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81A6D7" w14:textId="77777777" w:rsidR="00293473" w:rsidRDefault="00293473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2DFAB4" w14:textId="77777777" w:rsidR="00293473" w:rsidRDefault="00293473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E42BC"/>
    <w:multiLevelType w:val="hybridMultilevel"/>
    <w:tmpl w:val="F8740DC0"/>
    <w:lvl w:ilvl="0" w:tplc="5F10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B85643"/>
    <w:multiLevelType w:val="hybridMultilevel"/>
    <w:tmpl w:val="72E2DE3A"/>
    <w:lvl w:ilvl="0" w:tplc="DFA2F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B092B4F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34F145B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3487637E"/>
    <w:multiLevelType w:val="hybridMultilevel"/>
    <w:tmpl w:val="19007D12"/>
    <w:lvl w:ilvl="0" w:tplc="F4AE6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71F6038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A313154"/>
    <w:multiLevelType w:val="hybridMultilevel"/>
    <w:tmpl w:val="91108998"/>
    <w:lvl w:ilvl="0" w:tplc="C67C27A6">
      <w:start w:val="1"/>
      <w:numFmt w:val="decimal"/>
      <w:lvlText w:val="（%1）"/>
      <w:lvlJc w:val="left"/>
      <w:pPr>
        <w:ind w:left="183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7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B265435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7DDB1E05"/>
    <w:multiLevelType w:val="hybridMultilevel"/>
    <w:tmpl w:val="2FFA16C6"/>
    <w:lvl w:ilvl="0" w:tplc="951E2AF4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094095"/>
    <w:rsid w:val="00042EB5"/>
    <w:rsid w:val="00062F5A"/>
    <w:rsid w:val="00072615"/>
    <w:rsid w:val="00074740"/>
    <w:rsid w:val="00094095"/>
    <w:rsid w:val="00095E1F"/>
    <w:rsid w:val="00110162"/>
    <w:rsid w:val="00111CF1"/>
    <w:rsid w:val="001446C5"/>
    <w:rsid w:val="00150DF4"/>
    <w:rsid w:val="00152E38"/>
    <w:rsid w:val="0017134F"/>
    <w:rsid w:val="001B47CE"/>
    <w:rsid w:val="001C05BB"/>
    <w:rsid w:val="001D14E0"/>
    <w:rsid w:val="001F1081"/>
    <w:rsid w:val="001F4C01"/>
    <w:rsid w:val="00216BCC"/>
    <w:rsid w:val="00244AB5"/>
    <w:rsid w:val="00245776"/>
    <w:rsid w:val="00245828"/>
    <w:rsid w:val="0026785E"/>
    <w:rsid w:val="00277B8F"/>
    <w:rsid w:val="00293473"/>
    <w:rsid w:val="00294CE9"/>
    <w:rsid w:val="002C4B3B"/>
    <w:rsid w:val="002E16C2"/>
    <w:rsid w:val="002F0DD2"/>
    <w:rsid w:val="002F2D60"/>
    <w:rsid w:val="00307976"/>
    <w:rsid w:val="003207A2"/>
    <w:rsid w:val="00322C3E"/>
    <w:rsid w:val="00352127"/>
    <w:rsid w:val="00374FCC"/>
    <w:rsid w:val="00393CD4"/>
    <w:rsid w:val="003D1495"/>
    <w:rsid w:val="003E5095"/>
    <w:rsid w:val="003F2010"/>
    <w:rsid w:val="00406E49"/>
    <w:rsid w:val="00423F2C"/>
    <w:rsid w:val="00440477"/>
    <w:rsid w:val="00462174"/>
    <w:rsid w:val="004B343A"/>
    <w:rsid w:val="004B7818"/>
    <w:rsid w:val="004D13DF"/>
    <w:rsid w:val="004D6686"/>
    <w:rsid w:val="004E26D8"/>
    <w:rsid w:val="004F3F7F"/>
    <w:rsid w:val="0051682C"/>
    <w:rsid w:val="00530BAB"/>
    <w:rsid w:val="00535CD6"/>
    <w:rsid w:val="0056169A"/>
    <w:rsid w:val="005901FF"/>
    <w:rsid w:val="005C34DB"/>
    <w:rsid w:val="005C6295"/>
    <w:rsid w:val="005E3515"/>
    <w:rsid w:val="005F167B"/>
    <w:rsid w:val="005F68D2"/>
    <w:rsid w:val="00612426"/>
    <w:rsid w:val="0062049A"/>
    <w:rsid w:val="00663F2D"/>
    <w:rsid w:val="0069648E"/>
    <w:rsid w:val="0069792C"/>
    <w:rsid w:val="006C6DB6"/>
    <w:rsid w:val="006F5B94"/>
    <w:rsid w:val="00702EC0"/>
    <w:rsid w:val="00731C47"/>
    <w:rsid w:val="007400B8"/>
    <w:rsid w:val="007544F4"/>
    <w:rsid w:val="0077058C"/>
    <w:rsid w:val="00783E49"/>
    <w:rsid w:val="007A44AD"/>
    <w:rsid w:val="007E41E8"/>
    <w:rsid w:val="007E6C38"/>
    <w:rsid w:val="007F42DE"/>
    <w:rsid w:val="00821820"/>
    <w:rsid w:val="0083211E"/>
    <w:rsid w:val="00883EDC"/>
    <w:rsid w:val="008C32CA"/>
    <w:rsid w:val="008D04E4"/>
    <w:rsid w:val="008E0C8C"/>
    <w:rsid w:val="00936A3F"/>
    <w:rsid w:val="00960F64"/>
    <w:rsid w:val="00967F8A"/>
    <w:rsid w:val="00A3707A"/>
    <w:rsid w:val="00A91442"/>
    <w:rsid w:val="00AA20C6"/>
    <w:rsid w:val="00AB4B37"/>
    <w:rsid w:val="00AC07D4"/>
    <w:rsid w:val="00AF7DF8"/>
    <w:rsid w:val="00B03F19"/>
    <w:rsid w:val="00B43CE8"/>
    <w:rsid w:val="00B4624D"/>
    <w:rsid w:val="00B66047"/>
    <w:rsid w:val="00BA0750"/>
    <w:rsid w:val="00BB2377"/>
    <w:rsid w:val="00BB4B46"/>
    <w:rsid w:val="00C016B8"/>
    <w:rsid w:val="00C47370"/>
    <w:rsid w:val="00C6320F"/>
    <w:rsid w:val="00C7070C"/>
    <w:rsid w:val="00C847F8"/>
    <w:rsid w:val="00C9068E"/>
    <w:rsid w:val="00CB51F5"/>
    <w:rsid w:val="00CE289F"/>
    <w:rsid w:val="00D21777"/>
    <w:rsid w:val="00D37E80"/>
    <w:rsid w:val="00D52DFB"/>
    <w:rsid w:val="00D563DE"/>
    <w:rsid w:val="00D65F4E"/>
    <w:rsid w:val="00D92AA8"/>
    <w:rsid w:val="00DF200E"/>
    <w:rsid w:val="00DF45CD"/>
    <w:rsid w:val="00E00D39"/>
    <w:rsid w:val="00E237F3"/>
    <w:rsid w:val="00E40193"/>
    <w:rsid w:val="00E5213E"/>
    <w:rsid w:val="00E541EF"/>
    <w:rsid w:val="00E80FC6"/>
    <w:rsid w:val="00E8223B"/>
    <w:rsid w:val="00E83A19"/>
    <w:rsid w:val="00ED21B1"/>
    <w:rsid w:val="00F33470"/>
    <w:rsid w:val="00F375CD"/>
    <w:rsid w:val="00F40985"/>
    <w:rsid w:val="00F73FD5"/>
    <w:rsid w:val="00F87C1F"/>
    <w:rsid w:val="00FA0F0E"/>
    <w:rsid w:val="00FB0CD8"/>
    <w:rsid w:val="00FB365B"/>
    <w:rsid w:val="00FC34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B03F19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B03F19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03F19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B03F19"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B03F19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B03F19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03F19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B03F19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21C3FE-FE90-4988-8646-BBBF9F22F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160</Words>
  <Characters>916</Characters>
  <Application>Microsoft Office Word</Application>
  <DocSecurity>0</DocSecurity>
  <Lines>7</Lines>
  <Paragraphs>2</Paragraphs>
  <ScaleCrop>false</ScaleCrop>
  <Company>King &amp; Wood Mallesons</Company>
  <LinksUpToDate>false</LinksUpToDate>
  <CharactersWithSpaces>1074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zhyp</cp:lastModifiedBy>
  <cp:revision>14</cp:revision>
  <cp:lastPrinted>2014-10-08T02:48:00Z</cp:lastPrinted>
  <dcterms:created xsi:type="dcterms:W3CDTF">2017-09-22T06:07:00Z</dcterms:created>
  <dcterms:modified xsi:type="dcterms:W3CDTF">2017-11-23T05:20:00Z</dcterms:modified>
</cp:coreProperties>
</file>