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94095" w:rsidRPr="008E7B8C" w:rsidRDefault="00094095" w:rsidP="00094095">
      <w:pPr>
        <w:spacing w:line="440" w:lineRule="exact"/>
        <w:jc w:val="center"/>
        <w:rPr>
          <w:rFonts w:ascii="SimHei" w:eastAsia="SimHei" w:hAnsi="Times New Roman"/>
          <w:sz w:val="30"/>
          <w:szCs w:val="30"/>
        </w:rPr>
      </w:pPr>
      <w:r w:rsidRPr="00202C4C">
        <w:rPr>
          <w:rFonts w:ascii="SimHei" w:eastAsia="SimHei" w:hAnsi="Times New Roman" w:hint="eastAsia"/>
          <w:sz w:val="30"/>
          <w:szCs w:val="30"/>
        </w:rPr>
        <w:t>经营者集中简易案件公示表</w:t>
      </w:r>
    </w:p>
    <w:p w:rsidR="00094095" w:rsidRPr="00BA1596" w:rsidRDefault="00094095" w:rsidP="00276975">
      <w:pPr>
        <w:spacing w:line="440" w:lineRule="exact"/>
        <w:rPr>
          <w:rFonts w:ascii="FangSong_GB2312" w:eastAsia="FangSong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2"/>
        <w:gridCol w:w="1866"/>
        <w:gridCol w:w="5100"/>
      </w:tblGrid>
      <w:tr w:rsidR="00094095" w:rsidRPr="002F2D60" w:rsidTr="002F2D60">
        <w:tc>
          <w:tcPr>
            <w:tcW w:w="1809" w:type="dxa"/>
            <w:shd w:val="clear" w:color="auto" w:fill="D9D9D9"/>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案件名称</w:t>
            </w:r>
          </w:p>
        </w:tc>
        <w:tc>
          <w:tcPr>
            <w:tcW w:w="6949" w:type="dxa"/>
            <w:gridSpan w:val="2"/>
          </w:tcPr>
          <w:p w:rsidR="00094095" w:rsidRPr="002F2D60" w:rsidRDefault="00FB587B" w:rsidP="002F2D60">
            <w:pPr>
              <w:spacing w:line="500" w:lineRule="exact"/>
              <w:rPr>
                <w:rFonts w:ascii="FangSong_GB2312" w:eastAsia="FangSong_GB2312" w:hAnsi="Times New Roman"/>
                <w:sz w:val="28"/>
                <w:szCs w:val="28"/>
              </w:rPr>
            </w:pPr>
            <w:r w:rsidRPr="00FB587B">
              <w:rPr>
                <w:rFonts w:ascii="FangSong_GB2312" w:eastAsia="FangSong_GB2312" w:hAnsi="Times New Roman" w:hint="eastAsia"/>
                <w:sz w:val="28"/>
                <w:szCs w:val="28"/>
              </w:rPr>
              <w:t>魁北克储蓄投资集团收购海波保险集团有限公司股权案</w:t>
            </w:r>
          </w:p>
        </w:tc>
      </w:tr>
      <w:tr w:rsidR="00094095" w:rsidRPr="002F2D60" w:rsidTr="002F2D60">
        <w:trPr>
          <w:trHeight w:val="993"/>
        </w:trPr>
        <w:tc>
          <w:tcPr>
            <w:tcW w:w="1809" w:type="dxa"/>
            <w:shd w:val="clear" w:color="auto" w:fill="D9D9D9"/>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交易概况（限</w:t>
            </w:r>
            <w:r w:rsidRPr="00410688">
              <w:rPr>
                <w:rFonts w:ascii="Arial" w:eastAsia="FangSong_GB2312" w:hAnsi="Arial" w:cs="Arial" w:hint="eastAsia"/>
                <w:sz w:val="28"/>
                <w:szCs w:val="28"/>
              </w:rPr>
              <w:t>200</w:t>
            </w:r>
            <w:r w:rsidRPr="00410688">
              <w:rPr>
                <w:rFonts w:ascii="Arial" w:eastAsia="FangSong_GB2312" w:hAnsi="Arial" w:cs="Arial" w:hint="eastAsia"/>
                <w:sz w:val="28"/>
                <w:szCs w:val="28"/>
              </w:rPr>
              <w:t>字</w:t>
            </w:r>
            <w:r w:rsidRPr="002F2D60">
              <w:rPr>
                <w:rFonts w:ascii="FangSong_GB2312" w:eastAsia="FangSong_GB2312" w:hAnsi="Times New Roman" w:hint="eastAsia"/>
                <w:sz w:val="28"/>
                <w:szCs w:val="28"/>
              </w:rPr>
              <w:t>内）</w:t>
            </w:r>
          </w:p>
        </w:tc>
        <w:tc>
          <w:tcPr>
            <w:tcW w:w="6949" w:type="dxa"/>
            <w:gridSpan w:val="2"/>
          </w:tcPr>
          <w:p w:rsidR="00094095" w:rsidRPr="002F2D60" w:rsidRDefault="00FB587B" w:rsidP="002F2D60">
            <w:pPr>
              <w:spacing w:line="500" w:lineRule="exact"/>
              <w:rPr>
                <w:rFonts w:ascii="FangSong_GB2312" w:eastAsia="FangSong_GB2312" w:hAnsi="Times New Roman"/>
                <w:sz w:val="28"/>
                <w:szCs w:val="28"/>
              </w:rPr>
            </w:pPr>
            <w:r>
              <w:rPr>
                <w:rFonts w:ascii="FangSong_GB2312" w:eastAsia="FangSong_GB2312" w:hAnsi="Times New Roman" w:hint="eastAsia"/>
                <w:sz w:val="28"/>
                <w:szCs w:val="28"/>
              </w:rPr>
              <w:t>魁北克储蓄投资集团（以下简称为</w:t>
            </w:r>
            <w:r w:rsidRPr="00410688">
              <w:rPr>
                <w:rFonts w:ascii="Arial" w:eastAsia="FangSong_GB2312" w:hAnsi="Arial" w:cs="Arial"/>
                <w:sz w:val="28"/>
                <w:szCs w:val="28"/>
              </w:rPr>
              <w:t>“CDPQ”</w:t>
            </w:r>
            <w:r w:rsidRPr="00410688">
              <w:rPr>
                <w:rFonts w:ascii="Arial" w:eastAsia="FangSong_GB2312" w:hAnsi="Arial" w:cs="Arial"/>
                <w:sz w:val="28"/>
                <w:szCs w:val="28"/>
              </w:rPr>
              <w:t>，通过其全资子公司</w:t>
            </w:r>
            <w:r w:rsidRPr="00410688">
              <w:rPr>
                <w:rFonts w:ascii="Arial" w:eastAsia="FangSong_GB2312" w:hAnsi="Arial" w:cs="Arial"/>
                <w:sz w:val="28"/>
                <w:szCs w:val="28"/>
              </w:rPr>
              <w:t>CDP</w:t>
            </w:r>
            <w:r w:rsidR="002A1F93">
              <w:rPr>
                <w:rFonts w:ascii="Arial" w:eastAsia="FangSong_GB2312" w:hAnsi="Arial" w:cs="Arial" w:hint="eastAsia"/>
                <w:sz w:val="28"/>
                <w:szCs w:val="28"/>
              </w:rPr>
              <w:t>I</w:t>
            </w:r>
            <w:r w:rsidRPr="00410688">
              <w:rPr>
                <w:rFonts w:ascii="Arial" w:eastAsia="FangSong_GB2312" w:hAnsi="Arial" w:cs="Arial"/>
                <w:sz w:val="28"/>
                <w:szCs w:val="28"/>
              </w:rPr>
              <w:t>）签订了一份买卖协议以及一份股份认购</w:t>
            </w:r>
            <w:r w:rsidRPr="00482E23">
              <w:rPr>
                <w:rFonts w:ascii="Arial" w:eastAsia="FangSong_GB2312" w:hAnsi="Arial" w:cs="Arial"/>
                <w:sz w:val="28"/>
                <w:szCs w:val="28"/>
              </w:rPr>
              <w:t>协议，根据这些协议，</w:t>
            </w:r>
            <w:r w:rsidR="002A1F93" w:rsidRPr="00410688">
              <w:rPr>
                <w:rFonts w:ascii="Arial" w:eastAsia="FangSong_GB2312" w:hAnsi="Arial" w:cs="Arial"/>
                <w:sz w:val="28"/>
                <w:szCs w:val="28"/>
              </w:rPr>
              <w:t>CDP</w:t>
            </w:r>
            <w:r w:rsidR="002A1F93">
              <w:rPr>
                <w:rFonts w:ascii="Arial" w:eastAsia="FangSong_GB2312" w:hAnsi="Arial" w:cs="Arial" w:hint="eastAsia"/>
                <w:sz w:val="28"/>
                <w:szCs w:val="28"/>
              </w:rPr>
              <w:t>I</w:t>
            </w:r>
            <w:r w:rsidR="00410688" w:rsidRPr="00482E23">
              <w:rPr>
                <w:rFonts w:ascii="FangSong_GB2312" w:eastAsia="FangSong_GB2312" w:hAnsi="Times New Roman" w:hint="eastAsia"/>
                <w:sz w:val="28"/>
                <w:szCs w:val="28"/>
              </w:rPr>
              <w:t>将</w:t>
            </w:r>
            <w:r w:rsidRPr="00482E23">
              <w:rPr>
                <w:rFonts w:ascii="FangSong_GB2312" w:eastAsia="FangSong_GB2312" w:hAnsi="Times New Roman" w:hint="eastAsia"/>
                <w:sz w:val="28"/>
                <w:szCs w:val="28"/>
              </w:rPr>
              <w:t>从</w:t>
            </w:r>
            <w:r w:rsidR="00254A8A">
              <w:rPr>
                <w:rFonts w:ascii="FangSong_GB2312" w:eastAsia="FangSong_GB2312" w:hAnsi="Times New Roman" w:hint="eastAsia"/>
                <w:sz w:val="28"/>
                <w:szCs w:val="28"/>
              </w:rPr>
              <w:t>若干</w:t>
            </w:r>
            <w:r w:rsidR="00082499">
              <w:rPr>
                <w:rFonts w:ascii="FangSong_GB2312" w:eastAsia="FangSong_GB2312" w:hAnsi="Times New Roman" w:hint="eastAsia"/>
                <w:sz w:val="28"/>
                <w:szCs w:val="28"/>
              </w:rPr>
              <w:t>现</w:t>
            </w:r>
            <w:r w:rsidRPr="00482E23">
              <w:rPr>
                <w:rFonts w:ascii="FangSong_GB2312" w:eastAsia="FangSong_GB2312" w:hAnsi="Times New Roman" w:hint="eastAsia"/>
                <w:sz w:val="28"/>
                <w:szCs w:val="28"/>
              </w:rPr>
              <w:t>有股东处</w:t>
            </w:r>
            <w:r w:rsidR="00082499">
              <w:rPr>
                <w:rFonts w:ascii="FangSong_GB2312" w:eastAsia="FangSong_GB2312" w:hAnsi="Times New Roman" w:hint="eastAsia"/>
                <w:sz w:val="28"/>
                <w:szCs w:val="28"/>
              </w:rPr>
              <w:t>获得</w:t>
            </w:r>
            <w:r w:rsidRPr="00482E23">
              <w:rPr>
                <w:rFonts w:ascii="FangSong_GB2312" w:eastAsia="FangSong_GB2312" w:hAnsi="Times New Roman" w:hint="eastAsia"/>
                <w:sz w:val="28"/>
                <w:szCs w:val="28"/>
              </w:rPr>
              <w:t>海波保险集团有限</w:t>
            </w:r>
            <w:r w:rsidR="007F4541" w:rsidRPr="00482E23">
              <w:rPr>
                <w:rFonts w:ascii="FangSong_GB2312" w:eastAsia="FangSong_GB2312" w:hAnsi="Times New Roman" w:hint="eastAsia"/>
                <w:sz w:val="28"/>
                <w:szCs w:val="28"/>
              </w:rPr>
              <w:t>公司</w:t>
            </w:r>
            <w:r w:rsidRPr="00482E23">
              <w:rPr>
                <w:rFonts w:ascii="FangSong_GB2312" w:eastAsia="FangSong_GB2312" w:hAnsi="Times New Roman" w:hint="eastAsia"/>
                <w:sz w:val="28"/>
                <w:szCs w:val="28"/>
              </w:rPr>
              <w:t>（</w:t>
            </w:r>
            <w:r w:rsidR="00276692" w:rsidRPr="00482E23">
              <w:rPr>
                <w:rFonts w:ascii="FangSong_GB2312" w:eastAsia="FangSong_GB2312" w:hAnsi="Times New Roman" w:hint="eastAsia"/>
                <w:sz w:val="28"/>
                <w:szCs w:val="28"/>
              </w:rPr>
              <w:t>以下简称为“海波”</w:t>
            </w:r>
            <w:r w:rsidR="00410688" w:rsidRPr="00482E23">
              <w:rPr>
                <w:rFonts w:ascii="FangSong_GB2312" w:eastAsia="FangSong_GB2312" w:hAnsi="Times New Roman" w:hint="eastAsia"/>
                <w:sz w:val="28"/>
                <w:szCs w:val="28"/>
              </w:rPr>
              <w:t>）</w:t>
            </w:r>
            <w:r w:rsidRPr="00482E23">
              <w:rPr>
                <w:rFonts w:ascii="FangSong_GB2312" w:eastAsia="FangSong_GB2312" w:hAnsi="Times New Roman" w:hint="eastAsia"/>
                <w:sz w:val="28"/>
                <w:szCs w:val="28"/>
              </w:rPr>
              <w:t>并额外认购</w:t>
            </w:r>
            <w:r w:rsidR="00A3735E" w:rsidRPr="00482E23">
              <w:rPr>
                <w:rFonts w:ascii="FangSong_GB2312" w:eastAsia="FangSong_GB2312" w:hAnsi="Times New Roman" w:hint="eastAsia"/>
                <w:sz w:val="28"/>
                <w:szCs w:val="28"/>
              </w:rPr>
              <w:t>海波</w:t>
            </w:r>
            <w:r w:rsidRPr="00482E23">
              <w:rPr>
                <w:rFonts w:ascii="FangSong_GB2312" w:eastAsia="FangSong_GB2312" w:hAnsi="Times New Roman" w:hint="eastAsia"/>
                <w:sz w:val="28"/>
                <w:szCs w:val="28"/>
              </w:rPr>
              <w:t>一</w:t>
            </w:r>
            <w:r w:rsidR="00410688" w:rsidRPr="00482E23">
              <w:rPr>
                <w:rFonts w:ascii="FangSong_GB2312" w:eastAsia="FangSong_GB2312" w:hAnsi="Times New Roman" w:hint="eastAsia"/>
                <w:sz w:val="28"/>
                <w:szCs w:val="28"/>
              </w:rPr>
              <w:t>定</w:t>
            </w:r>
            <w:bookmarkStart w:id="0" w:name="_GoBack"/>
            <w:bookmarkEnd w:id="0"/>
            <w:r w:rsidR="00410688" w:rsidRPr="00482E23">
              <w:rPr>
                <w:rFonts w:ascii="FangSong_GB2312" w:eastAsia="FangSong_GB2312" w:hAnsi="Times New Roman" w:hint="eastAsia"/>
                <w:sz w:val="28"/>
                <w:szCs w:val="28"/>
              </w:rPr>
              <w:t>数量</w:t>
            </w:r>
            <w:r w:rsidRPr="00482E23">
              <w:rPr>
                <w:rFonts w:ascii="FangSong_GB2312" w:eastAsia="FangSong_GB2312" w:hAnsi="Times New Roman" w:hint="eastAsia"/>
                <w:sz w:val="28"/>
                <w:szCs w:val="28"/>
              </w:rPr>
              <w:t>股份</w:t>
            </w:r>
            <w:r w:rsidR="00254A8A">
              <w:rPr>
                <w:rFonts w:ascii="FangSong_GB2312" w:eastAsia="FangSong_GB2312" w:hAnsi="Times New Roman" w:hint="eastAsia"/>
                <w:sz w:val="28"/>
                <w:szCs w:val="28"/>
              </w:rPr>
              <w:t>（交易后约占</w:t>
            </w:r>
            <w:r w:rsidR="00254A8A">
              <w:rPr>
                <w:rFonts w:ascii="FangSong_GB2312" w:eastAsia="FangSong_GB2312" w:hAnsi="Times New Roman" w:hint="eastAsia"/>
                <w:sz w:val="28"/>
                <w:szCs w:val="28"/>
              </w:rPr>
              <w:t>海波全部发行股份约</w:t>
            </w:r>
            <w:r w:rsidR="00254A8A" w:rsidRPr="00254A8A">
              <w:rPr>
                <w:rFonts w:ascii="Arial" w:eastAsia="FangSong_GB2312" w:hAnsi="Arial" w:cs="Arial"/>
                <w:sz w:val="28"/>
                <w:szCs w:val="28"/>
              </w:rPr>
              <w:t>16.3</w:t>
            </w:r>
            <w:r w:rsidR="00254A8A" w:rsidRPr="00254A8A">
              <w:rPr>
                <w:rFonts w:ascii="Arial" w:eastAsia="FangSong_GB2312" w:hAnsi="Arial" w:cs="Arial"/>
                <w:sz w:val="28"/>
                <w:szCs w:val="28"/>
              </w:rPr>
              <w:t>%</w:t>
            </w:r>
            <w:r w:rsidR="00254A8A" w:rsidRPr="00254A8A">
              <w:rPr>
                <w:rFonts w:ascii="Arial" w:eastAsia="FangSong_GB2312" w:hAnsi="Arial" w:cs="Arial"/>
                <w:sz w:val="28"/>
                <w:szCs w:val="28"/>
              </w:rPr>
              <w:t>和</w:t>
            </w:r>
            <w:r w:rsidR="00254A8A">
              <w:rPr>
                <w:rFonts w:ascii="Arial" w:eastAsia="FangSong_GB2312" w:hAnsi="Arial" w:cs="Arial" w:hint="eastAsia"/>
                <w:sz w:val="28"/>
                <w:szCs w:val="28"/>
              </w:rPr>
              <w:t>总</w:t>
            </w:r>
            <w:r w:rsidR="00254A8A" w:rsidRPr="00254A8A">
              <w:rPr>
                <w:rFonts w:ascii="Arial" w:eastAsia="FangSong_GB2312" w:hAnsi="Arial" w:cs="Arial"/>
                <w:sz w:val="28"/>
                <w:szCs w:val="28"/>
              </w:rPr>
              <w:t>表决权的约</w:t>
            </w:r>
            <w:r w:rsidR="00254A8A" w:rsidRPr="00254A8A">
              <w:rPr>
                <w:rFonts w:ascii="Arial" w:eastAsia="FangSong_GB2312" w:hAnsi="Arial" w:cs="Arial"/>
                <w:sz w:val="28"/>
                <w:szCs w:val="28"/>
              </w:rPr>
              <w:t>23.5</w:t>
            </w:r>
            <w:r w:rsidR="00254A8A" w:rsidRPr="00254A8A">
              <w:rPr>
                <w:rFonts w:ascii="Arial" w:eastAsia="FangSong_GB2312" w:hAnsi="Arial" w:cs="Arial"/>
                <w:sz w:val="28"/>
                <w:szCs w:val="28"/>
              </w:rPr>
              <w:t>%</w:t>
            </w:r>
            <w:r w:rsidR="00254A8A">
              <w:rPr>
                <w:rFonts w:ascii="FangSong_GB2312" w:eastAsia="FangSong_GB2312" w:hAnsi="Times New Roman" w:hint="eastAsia"/>
                <w:sz w:val="28"/>
                <w:szCs w:val="28"/>
              </w:rPr>
              <w:t>）</w:t>
            </w:r>
            <w:r w:rsidRPr="00482E23">
              <w:rPr>
                <w:rFonts w:ascii="FangSong_GB2312" w:eastAsia="FangSong_GB2312" w:hAnsi="Times New Roman" w:hint="eastAsia"/>
                <w:sz w:val="28"/>
                <w:szCs w:val="28"/>
              </w:rPr>
              <w:t>。</w:t>
            </w:r>
            <w:r w:rsidR="00254A8A">
              <w:rPr>
                <w:rFonts w:ascii="FangSong_GB2312" w:eastAsia="FangSong_GB2312" w:hAnsi="Times New Roman" w:hint="eastAsia"/>
                <w:sz w:val="28"/>
                <w:szCs w:val="28"/>
              </w:rPr>
              <w:t>考虑到其他股东也有可能向</w:t>
            </w:r>
            <w:r w:rsidR="00254A8A" w:rsidRPr="00410688">
              <w:rPr>
                <w:rFonts w:ascii="Arial" w:eastAsia="FangSong_GB2312" w:hAnsi="Arial" w:cs="Arial"/>
                <w:sz w:val="28"/>
                <w:szCs w:val="28"/>
              </w:rPr>
              <w:t>CDP</w:t>
            </w:r>
            <w:r w:rsidR="00254A8A">
              <w:rPr>
                <w:rFonts w:ascii="Arial" w:eastAsia="FangSong_GB2312" w:hAnsi="Arial" w:cs="Arial" w:hint="eastAsia"/>
                <w:sz w:val="28"/>
                <w:szCs w:val="28"/>
              </w:rPr>
              <w:t>I</w:t>
            </w:r>
            <w:r w:rsidR="00254A8A">
              <w:rPr>
                <w:rFonts w:ascii="FangSong_GB2312" w:eastAsia="FangSong_GB2312" w:hAnsi="Times New Roman" w:hint="eastAsia"/>
                <w:sz w:val="28"/>
                <w:szCs w:val="28"/>
              </w:rPr>
              <w:t>出售其持有的部分股份，</w:t>
            </w:r>
            <w:r w:rsidR="00082499" w:rsidRPr="00482E23">
              <w:rPr>
                <w:rFonts w:ascii="FangSong_GB2312" w:eastAsia="FangSong_GB2312" w:hAnsi="Times New Roman" w:hint="eastAsia"/>
                <w:sz w:val="28"/>
                <w:szCs w:val="28"/>
              </w:rPr>
              <w:t>预计</w:t>
            </w:r>
            <w:r w:rsidR="00254A8A">
              <w:rPr>
                <w:rFonts w:ascii="FangSong_GB2312" w:eastAsia="FangSong_GB2312" w:hAnsi="Times New Roman" w:hint="eastAsia"/>
                <w:sz w:val="28"/>
                <w:szCs w:val="28"/>
              </w:rPr>
              <w:t>交易完成后</w:t>
            </w:r>
            <w:r w:rsidR="00A3735E" w:rsidRPr="00410688">
              <w:rPr>
                <w:rFonts w:ascii="Arial" w:eastAsia="FangSong_GB2312" w:hAnsi="Arial" w:cs="Arial"/>
                <w:sz w:val="28"/>
                <w:szCs w:val="28"/>
              </w:rPr>
              <w:t>CDP</w:t>
            </w:r>
            <w:r w:rsidR="00A3735E">
              <w:rPr>
                <w:rFonts w:ascii="Arial" w:eastAsia="FangSong_GB2312" w:hAnsi="Arial" w:cs="Arial" w:hint="eastAsia"/>
                <w:sz w:val="28"/>
                <w:szCs w:val="28"/>
              </w:rPr>
              <w:t>I</w:t>
            </w:r>
            <w:r w:rsidR="00410688" w:rsidRPr="00482E23">
              <w:rPr>
                <w:rFonts w:ascii="FangSong_GB2312" w:eastAsia="FangSong_GB2312" w:hAnsi="Times New Roman" w:hint="eastAsia"/>
                <w:sz w:val="28"/>
                <w:szCs w:val="28"/>
              </w:rPr>
              <w:t>将</w:t>
            </w:r>
            <w:r w:rsidR="00082499">
              <w:rPr>
                <w:rFonts w:ascii="FangSong_GB2312" w:eastAsia="FangSong_GB2312" w:hAnsi="Times New Roman" w:hint="eastAsia"/>
                <w:sz w:val="28"/>
                <w:szCs w:val="28"/>
              </w:rPr>
              <w:t>获得</w:t>
            </w:r>
            <w:r w:rsidR="00A3735E">
              <w:rPr>
                <w:rFonts w:ascii="FangSong_GB2312" w:eastAsia="FangSong_GB2312" w:hAnsi="Times New Roman" w:hint="eastAsia"/>
                <w:sz w:val="28"/>
                <w:szCs w:val="28"/>
              </w:rPr>
              <w:t>海波</w:t>
            </w:r>
            <w:r w:rsidR="00254A8A">
              <w:rPr>
                <w:rFonts w:ascii="FangSong_GB2312" w:eastAsia="FangSong_GB2312" w:hAnsi="Times New Roman" w:hint="eastAsia"/>
                <w:sz w:val="28"/>
                <w:szCs w:val="28"/>
              </w:rPr>
              <w:t>全部发行股份</w:t>
            </w:r>
            <w:r w:rsidR="00082499">
              <w:rPr>
                <w:rFonts w:ascii="FangSong_GB2312" w:eastAsia="FangSong_GB2312" w:hAnsi="Times New Roman" w:hint="eastAsia"/>
                <w:sz w:val="28"/>
                <w:szCs w:val="28"/>
              </w:rPr>
              <w:t>约</w:t>
            </w:r>
            <w:r w:rsidR="00DE504B" w:rsidRPr="00410688">
              <w:rPr>
                <w:rFonts w:ascii="Arial" w:eastAsia="FangSong_GB2312" w:hAnsi="Arial" w:cs="Arial" w:hint="eastAsia"/>
                <w:sz w:val="28"/>
                <w:szCs w:val="28"/>
              </w:rPr>
              <w:t>19.7%</w:t>
            </w:r>
            <w:r w:rsidR="00DE504B" w:rsidRPr="00410688">
              <w:rPr>
                <w:rFonts w:ascii="Arial" w:eastAsia="FangSong_GB2312" w:hAnsi="Arial" w:cs="Arial" w:hint="eastAsia"/>
                <w:sz w:val="28"/>
                <w:szCs w:val="28"/>
              </w:rPr>
              <w:t>和</w:t>
            </w:r>
            <w:r w:rsidR="00254A8A">
              <w:rPr>
                <w:rFonts w:ascii="Arial" w:eastAsia="FangSong_GB2312" w:hAnsi="Arial" w:cs="Arial" w:hint="eastAsia"/>
                <w:sz w:val="28"/>
                <w:szCs w:val="28"/>
              </w:rPr>
              <w:t>总</w:t>
            </w:r>
            <w:r w:rsidR="00254A8A" w:rsidRPr="00254A8A">
              <w:rPr>
                <w:rFonts w:ascii="Arial" w:eastAsia="FangSong_GB2312" w:hAnsi="Arial" w:cs="Arial"/>
                <w:sz w:val="28"/>
                <w:szCs w:val="28"/>
              </w:rPr>
              <w:t>表决权</w:t>
            </w:r>
            <w:r w:rsidR="00DE504B" w:rsidRPr="00410688">
              <w:rPr>
                <w:rFonts w:ascii="Arial" w:eastAsia="FangSong_GB2312" w:hAnsi="Arial" w:cs="Arial" w:hint="eastAsia"/>
                <w:sz w:val="28"/>
                <w:szCs w:val="28"/>
              </w:rPr>
              <w:t>的</w:t>
            </w:r>
            <w:r w:rsidR="00082499">
              <w:rPr>
                <w:rFonts w:ascii="FangSong_GB2312" w:eastAsia="FangSong_GB2312" w:hAnsi="Times New Roman" w:hint="eastAsia"/>
                <w:sz w:val="28"/>
                <w:szCs w:val="28"/>
              </w:rPr>
              <w:t>约</w:t>
            </w:r>
            <w:r w:rsidR="00DE504B" w:rsidRPr="00410688">
              <w:rPr>
                <w:rFonts w:ascii="Arial" w:eastAsia="FangSong_GB2312" w:hAnsi="Arial" w:cs="Arial" w:hint="eastAsia"/>
                <w:sz w:val="28"/>
                <w:szCs w:val="28"/>
              </w:rPr>
              <w:t>28.4%</w:t>
            </w:r>
            <w:r w:rsidR="00254A8A">
              <w:rPr>
                <w:rFonts w:ascii="FangSong_GB2312" w:eastAsia="FangSong_GB2312" w:hAnsi="Times New Roman" w:hint="eastAsia"/>
                <w:sz w:val="28"/>
                <w:szCs w:val="28"/>
              </w:rPr>
              <w:t>，</w:t>
            </w:r>
            <w:r w:rsidR="00254A8A">
              <w:rPr>
                <w:rFonts w:ascii="FangSong_GB2312" w:eastAsia="FangSong_GB2312" w:hAnsi="Times New Roman" w:hint="eastAsia"/>
                <w:sz w:val="28"/>
                <w:szCs w:val="28"/>
              </w:rPr>
              <w:t>海波</w:t>
            </w:r>
            <w:r w:rsidR="00DE504B">
              <w:rPr>
                <w:rFonts w:ascii="FangSong_GB2312" w:eastAsia="FangSong_GB2312" w:hAnsi="Times New Roman" w:hint="eastAsia"/>
                <w:sz w:val="28"/>
                <w:szCs w:val="28"/>
              </w:rPr>
              <w:t>将由</w:t>
            </w:r>
            <w:r w:rsidR="002A1F93" w:rsidRPr="00410688">
              <w:rPr>
                <w:rFonts w:ascii="Arial" w:eastAsia="FangSong_GB2312" w:hAnsi="Arial" w:cs="Arial"/>
                <w:sz w:val="28"/>
                <w:szCs w:val="28"/>
              </w:rPr>
              <w:t>CDP</w:t>
            </w:r>
            <w:r w:rsidR="002A1F93">
              <w:rPr>
                <w:rFonts w:ascii="Arial" w:eastAsia="FangSong_GB2312" w:hAnsi="Arial" w:cs="Arial" w:hint="eastAsia"/>
                <w:sz w:val="28"/>
                <w:szCs w:val="28"/>
              </w:rPr>
              <w:t>I</w:t>
            </w:r>
            <w:r w:rsidR="00DE504B">
              <w:rPr>
                <w:rFonts w:ascii="FangSong_GB2312" w:eastAsia="FangSong_GB2312" w:hAnsi="Times New Roman" w:hint="eastAsia"/>
                <w:sz w:val="28"/>
                <w:szCs w:val="28"/>
              </w:rPr>
              <w:t>、泛大西洋霍索恩有限公司（“</w:t>
            </w:r>
            <w:r w:rsidR="00DE504B" w:rsidRPr="00410688">
              <w:rPr>
                <w:rFonts w:ascii="Arial" w:eastAsia="FangSong_GB2312" w:hAnsi="Arial" w:cs="Arial" w:hint="eastAsia"/>
                <w:sz w:val="28"/>
                <w:szCs w:val="28"/>
              </w:rPr>
              <w:t>GA</w:t>
            </w:r>
            <w:r w:rsidR="00DE504B">
              <w:rPr>
                <w:rFonts w:ascii="FangSong_GB2312" w:eastAsia="FangSong_GB2312" w:hAnsi="Times New Roman" w:hint="eastAsia"/>
                <w:sz w:val="28"/>
                <w:szCs w:val="28"/>
              </w:rPr>
              <w:t>”）</w:t>
            </w:r>
            <w:r w:rsidR="00DE504B" w:rsidRPr="00410688">
              <w:rPr>
                <w:rFonts w:ascii="Arial" w:eastAsia="FangSong_GB2312" w:hAnsi="Arial" w:cs="Arial" w:hint="eastAsia"/>
                <w:sz w:val="28"/>
                <w:szCs w:val="28"/>
              </w:rPr>
              <w:t>，</w:t>
            </w:r>
            <w:r w:rsidR="00DE504B" w:rsidRPr="00410688">
              <w:rPr>
                <w:rFonts w:ascii="Arial" w:eastAsia="FangSong_GB2312" w:hAnsi="Arial" w:cs="Arial"/>
                <w:sz w:val="28"/>
                <w:szCs w:val="28"/>
              </w:rPr>
              <w:t>Luis Muñoz-Rojas</w:t>
            </w:r>
            <w:r w:rsidR="00DE504B" w:rsidRPr="00410688">
              <w:rPr>
                <w:rFonts w:ascii="Arial" w:eastAsia="FangSong_GB2312" w:hAnsi="Arial" w:cs="Arial" w:hint="eastAsia"/>
                <w:sz w:val="28"/>
                <w:szCs w:val="28"/>
              </w:rPr>
              <w:t>（及其关联方）和</w:t>
            </w:r>
            <w:r w:rsidR="00DE504B" w:rsidRPr="00410688">
              <w:rPr>
                <w:rFonts w:ascii="Arial" w:eastAsia="FangSong_GB2312" w:hAnsi="Arial" w:cs="Arial"/>
                <w:sz w:val="28"/>
                <w:szCs w:val="28"/>
              </w:rPr>
              <w:t>David Howden</w:t>
            </w:r>
            <w:r w:rsidR="00DE504B" w:rsidRPr="00410688">
              <w:rPr>
                <w:rFonts w:ascii="Arial" w:eastAsia="FangSong_GB2312" w:hAnsi="Arial" w:cs="Arial" w:hint="eastAsia"/>
                <w:sz w:val="28"/>
                <w:szCs w:val="28"/>
              </w:rPr>
              <w:t>（及其</w:t>
            </w:r>
            <w:r w:rsidR="00DE504B">
              <w:rPr>
                <w:rFonts w:ascii="FangSong_GB2312" w:eastAsia="FangSong_GB2312" w:hAnsi="Times New Roman" w:hint="eastAsia"/>
                <w:sz w:val="28"/>
                <w:szCs w:val="28"/>
              </w:rPr>
              <w:t>关联方）共同控制。</w:t>
            </w:r>
          </w:p>
        </w:tc>
      </w:tr>
      <w:tr w:rsidR="00094095" w:rsidRPr="002F2D60" w:rsidTr="002F2D60">
        <w:trPr>
          <w:trHeight w:val="468"/>
        </w:trPr>
        <w:tc>
          <w:tcPr>
            <w:tcW w:w="1809" w:type="dxa"/>
            <w:vMerge w:val="restart"/>
            <w:shd w:val="clear" w:color="auto" w:fill="D9D9D9"/>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参与集中的经营者简介</w:t>
            </w:r>
          </w:p>
        </w:tc>
        <w:tc>
          <w:tcPr>
            <w:tcW w:w="1796" w:type="dxa"/>
          </w:tcPr>
          <w:p w:rsidR="00094095" w:rsidRPr="00410688" w:rsidRDefault="00094095" w:rsidP="002F2D60">
            <w:pPr>
              <w:spacing w:line="500" w:lineRule="exact"/>
              <w:rPr>
                <w:rFonts w:ascii="Arial" w:eastAsia="FangSong_GB2312" w:hAnsi="Arial" w:cs="Arial"/>
                <w:sz w:val="28"/>
                <w:szCs w:val="28"/>
              </w:rPr>
            </w:pPr>
            <w:r w:rsidRPr="00410688">
              <w:rPr>
                <w:rFonts w:ascii="Arial" w:eastAsia="FangSong_GB2312" w:hAnsi="Arial" w:cs="Arial" w:hint="eastAsia"/>
                <w:sz w:val="28"/>
                <w:szCs w:val="28"/>
              </w:rPr>
              <w:t>1</w:t>
            </w:r>
            <w:r w:rsidRPr="00410688">
              <w:rPr>
                <w:rFonts w:ascii="Arial" w:eastAsia="FangSong_GB2312" w:hAnsi="Arial" w:cs="Arial" w:hint="eastAsia"/>
                <w:sz w:val="28"/>
                <w:szCs w:val="28"/>
              </w:rPr>
              <w:t>、</w:t>
            </w:r>
            <w:r w:rsidR="00276692" w:rsidRPr="00410688">
              <w:rPr>
                <w:rFonts w:ascii="Arial" w:eastAsia="FangSong_GB2312" w:hAnsi="Arial" w:cs="Arial" w:hint="eastAsia"/>
                <w:sz w:val="28"/>
                <w:szCs w:val="28"/>
              </w:rPr>
              <w:t>魁北克储蓄投资集团</w:t>
            </w:r>
          </w:p>
        </w:tc>
        <w:tc>
          <w:tcPr>
            <w:tcW w:w="5153" w:type="dxa"/>
          </w:tcPr>
          <w:p w:rsidR="00094095" w:rsidRPr="002F2D60" w:rsidRDefault="003B0115" w:rsidP="002F2D60">
            <w:pPr>
              <w:spacing w:line="500" w:lineRule="exact"/>
              <w:rPr>
                <w:rFonts w:ascii="FangSong_GB2312" w:eastAsia="FangSong_GB2312" w:hAnsi="Times New Roman"/>
                <w:sz w:val="28"/>
                <w:szCs w:val="28"/>
              </w:rPr>
            </w:pPr>
            <w:r w:rsidRPr="00410688">
              <w:rPr>
                <w:rFonts w:ascii="Arial" w:eastAsia="FangSong_GB2312" w:hAnsi="Arial" w:cs="Arial" w:hint="eastAsia"/>
                <w:sz w:val="28"/>
                <w:szCs w:val="28"/>
              </w:rPr>
              <w:t>CDPQ</w:t>
            </w:r>
            <w:r w:rsidRPr="00410688">
              <w:rPr>
                <w:rFonts w:ascii="Arial" w:eastAsia="FangSong_GB2312" w:hAnsi="Arial" w:cs="Arial" w:hint="eastAsia"/>
                <w:sz w:val="28"/>
                <w:szCs w:val="28"/>
              </w:rPr>
              <w:t>依据加拿大魁北克政府的一项魁北克国民议会法案设立，主要用以接收、</w:t>
            </w:r>
            <w:r w:rsidRPr="00482E23">
              <w:rPr>
                <w:rFonts w:ascii="Arial" w:eastAsia="FangSong_GB2312" w:hAnsi="Arial" w:cs="Arial" w:hint="eastAsia"/>
                <w:sz w:val="28"/>
                <w:szCs w:val="28"/>
              </w:rPr>
              <w:t>安排和管理</w:t>
            </w:r>
            <w:r w:rsidRPr="00410688">
              <w:rPr>
                <w:rFonts w:ascii="Arial" w:eastAsia="FangSong_GB2312" w:hAnsi="Arial" w:cs="Arial" w:hint="eastAsia"/>
                <w:sz w:val="28"/>
                <w:szCs w:val="28"/>
              </w:rPr>
              <w:t>魁北克政府实体的养老金计划资金。</w:t>
            </w:r>
            <w:r w:rsidRPr="00410688">
              <w:rPr>
                <w:rFonts w:ascii="Arial" w:eastAsia="FangSong_GB2312" w:hAnsi="Arial" w:cs="Arial" w:hint="eastAsia"/>
                <w:sz w:val="28"/>
                <w:szCs w:val="28"/>
              </w:rPr>
              <w:t>CDPQ</w:t>
            </w:r>
            <w:r w:rsidRPr="00410688">
              <w:rPr>
                <w:rFonts w:ascii="Arial" w:eastAsia="FangSong_GB2312" w:hAnsi="Arial" w:cs="Arial" w:hint="eastAsia"/>
                <w:sz w:val="28"/>
                <w:szCs w:val="28"/>
              </w:rPr>
              <w:t>是魁北</w:t>
            </w:r>
            <w:r w:rsidRPr="003B0115">
              <w:rPr>
                <w:rFonts w:ascii="FangSong_GB2312" w:eastAsia="FangSong_GB2312" w:hAnsi="Times New Roman" w:hint="eastAsia"/>
                <w:sz w:val="28"/>
                <w:szCs w:val="28"/>
              </w:rPr>
              <w:t>克省受托人，其财产属于魁北克省。</w:t>
            </w:r>
          </w:p>
        </w:tc>
      </w:tr>
      <w:tr w:rsidR="00094095" w:rsidRPr="002F2D60" w:rsidTr="002F2D60">
        <w:trPr>
          <w:trHeight w:val="404"/>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1796" w:type="dxa"/>
          </w:tcPr>
          <w:p w:rsidR="00094095" w:rsidRPr="00410688" w:rsidRDefault="00094095" w:rsidP="002F2D60">
            <w:pPr>
              <w:spacing w:line="500" w:lineRule="exact"/>
              <w:rPr>
                <w:rFonts w:ascii="Arial" w:eastAsia="FangSong_GB2312" w:hAnsi="Arial" w:cs="Arial"/>
                <w:sz w:val="28"/>
                <w:szCs w:val="28"/>
              </w:rPr>
            </w:pPr>
            <w:r w:rsidRPr="00410688">
              <w:rPr>
                <w:rFonts w:ascii="Arial" w:eastAsia="FangSong_GB2312" w:hAnsi="Arial" w:cs="Arial" w:hint="eastAsia"/>
                <w:sz w:val="28"/>
                <w:szCs w:val="28"/>
              </w:rPr>
              <w:t>2</w:t>
            </w:r>
            <w:r w:rsidRPr="00410688">
              <w:rPr>
                <w:rFonts w:ascii="Arial" w:eastAsia="FangSong_GB2312" w:hAnsi="Arial" w:cs="Arial" w:hint="eastAsia"/>
                <w:sz w:val="28"/>
                <w:szCs w:val="28"/>
              </w:rPr>
              <w:t>、</w:t>
            </w:r>
            <w:r w:rsidR="00276692" w:rsidRPr="00410688">
              <w:rPr>
                <w:rFonts w:ascii="Arial" w:eastAsia="FangSong_GB2312" w:hAnsi="Arial" w:cs="Arial" w:hint="eastAsia"/>
                <w:sz w:val="28"/>
                <w:szCs w:val="28"/>
              </w:rPr>
              <w:t>泛大西洋霍索恩有限公司</w:t>
            </w:r>
          </w:p>
        </w:tc>
        <w:tc>
          <w:tcPr>
            <w:tcW w:w="5153" w:type="dxa"/>
          </w:tcPr>
          <w:p w:rsidR="00094095" w:rsidRPr="002F2D60" w:rsidRDefault="00DE504B" w:rsidP="002F2D60">
            <w:pPr>
              <w:spacing w:line="500" w:lineRule="exact"/>
              <w:rPr>
                <w:rFonts w:ascii="FangSong_GB2312" w:eastAsia="FangSong_GB2312" w:hAnsi="Times New Roman"/>
                <w:sz w:val="28"/>
                <w:szCs w:val="28"/>
              </w:rPr>
            </w:pPr>
            <w:r w:rsidRPr="00410688">
              <w:rPr>
                <w:rFonts w:ascii="Arial" w:eastAsia="FangSong_GB2312" w:hAnsi="Arial" w:cs="Arial" w:hint="eastAsia"/>
                <w:sz w:val="28"/>
                <w:szCs w:val="28"/>
              </w:rPr>
              <w:t>GA</w:t>
            </w:r>
            <w:r w:rsidRPr="00410688">
              <w:rPr>
                <w:rFonts w:ascii="Arial" w:eastAsia="FangSong_GB2312" w:hAnsi="Arial" w:cs="Arial" w:hint="eastAsia"/>
                <w:sz w:val="28"/>
                <w:szCs w:val="28"/>
              </w:rPr>
              <w:t>集团（包括</w:t>
            </w:r>
            <w:r w:rsidRPr="00410688">
              <w:rPr>
                <w:rFonts w:ascii="Arial" w:eastAsia="FangSong_GB2312" w:hAnsi="Arial" w:cs="Arial" w:hint="eastAsia"/>
                <w:sz w:val="28"/>
                <w:szCs w:val="28"/>
              </w:rPr>
              <w:t>GA</w:t>
            </w:r>
            <w:r w:rsidRPr="00410688">
              <w:rPr>
                <w:rFonts w:ascii="Arial" w:eastAsia="FangSong_GB2312" w:hAnsi="Arial" w:cs="Arial" w:hint="eastAsia"/>
                <w:sz w:val="28"/>
                <w:szCs w:val="28"/>
              </w:rPr>
              <w:t>及其关联方）总部设在美国纽约州纽约市，其作为一个单一企业家族办事处成立于</w:t>
            </w:r>
            <w:r w:rsidRPr="00410688">
              <w:rPr>
                <w:rFonts w:ascii="Arial" w:eastAsia="FangSong_GB2312" w:hAnsi="Arial" w:cs="Arial" w:hint="eastAsia"/>
                <w:sz w:val="28"/>
                <w:szCs w:val="28"/>
              </w:rPr>
              <w:t>1980</w:t>
            </w:r>
            <w:r w:rsidRPr="00410688">
              <w:rPr>
                <w:rFonts w:ascii="Arial" w:eastAsia="FangSong_GB2312" w:hAnsi="Arial" w:cs="Arial" w:hint="eastAsia"/>
                <w:sz w:val="28"/>
                <w:szCs w:val="28"/>
              </w:rPr>
              <w:t>年。自那时起，</w:t>
            </w:r>
            <w:r w:rsidRPr="00410688">
              <w:rPr>
                <w:rFonts w:ascii="Arial" w:eastAsia="FangSong_GB2312" w:hAnsi="Arial" w:cs="Arial" w:hint="eastAsia"/>
                <w:sz w:val="28"/>
                <w:szCs w:val="28"/>
              </w:rPr>
              <w:t>GA</w:t>
            </w:r>
            <w:r w:rsidRPr="00410688">
              <w:rPr>
                <w:rFonts w:ascii="Arial" w:eastAsia="FangSong_GB2312" w:hAnsi="Arial" w:cs="Arial" w:hint="eastAsia"/>
                <w:sz w:val="28"/>
                <w:szCs w:val="28"/>
              </w:rPr>
              <w:t>集团已经发展成为一个全球性私募股权投资基金公司，其投资基金来自一些富裕家庭、捐赠、基金会和机构。</w:t>
            </w:r>
          </w:p>
        </w:tc>
      </w:tr>
      <w:tr w:rsidR="00723E97" w:rsidRPr="002F2D60" w:rsidTr="002F2D60">
        <w:trPr>
          <w:trHeight w:val="404"/>
        </w:trPr>
        <w:tc>
          <w:tcPr>
            <w:tcW w:w="1809" w:type="dxa"/>
            <w:vMerge/>
            <w:shd w:val="clear" w:color="auto" w:fill="D9D9D9"/>
          </w:tcPr>
          <w:p w:rsidR="00723E97" w:rsidRPr="002F2D60" w:rsidRDefault="00723E97" w:rsidP="002F2D60">
            <w:pPr>
              <w:spacing w:line="500" w:lineRule="exact"/>
              <w:rPr>
                <w:rFonts w:ascii="FangSong_GB2312" w:eastAsia="FangSong_GB2312" w:hAnsi="Times New Roman"/>
                <w:sz w:val="28"/>
                <w:szCs w:val="28"/>
              </w:rPr>
            </w:pPr>
          </w:p>
        </w:tc>
        <w:tc>
          <w:tcPr>
            <w:tcW w:w="1796" w:type="dxa"/>
          </w:tcPr>
          <w:p w:rsidR="00723E97" w:rsidRPr="00410688" w:rsidRDefault="00723E97" w:rsidP="00276692">
            <w:pPr>
              <w:spacing w:line="500" w:lineRule="exact"/>
              <w:jc w:val="left"/>
              <w:rPr>
                <w:rFonts w:ascii="Arial" w:eastAsia="FangSong_GB2312" w:hAnsi="Arial" w:cs="Arial"/>
                <w:sz w:val="28"/>
                <w:szCs w:val="28"/>
              </w:rPr>
            </w:pPr>
            <w:r w:rsidRPr="00410688">
              <w:rPr>
                <w:rFonts w:ascii="Arial" w:eastAsia="FangSong_GB2312" w:hAnsi="Arial" w:cs="Arial"/>
                <w:sz w:val="28"/>
                <w:szCs w:val="28"/>
              </w:rPr>
              <w:t>3</w:t>
            </w:r>
            <w:r w:rsidRPr="00410688">
              <w:rPr>
                <w:rFonts w:ascii="Arial" w:eastAsia="FangSong_GB2312" w:hAnsi="Arial" w:cs="Arial" w:hint="eastAsia"/>
                <w:sz w:val="28"/>
                <w:szCs w:val="28"/>
              </w:rPr>
              <w:t>、</w:t>
            </w:r>
            <w:r w:rsidR="00276692" w:rsidRPr="00410688">
              <w:rPr>
                <w:rFonts w:ascii="Arial" w:eastAsia="FangSong_GB2312" w:hAnsi="Arial" w:cs="Arial"/>
                <w:sz w:val="28"/>
                <w:szCs w:val="28"/>
              </w:rPr>
              <w:t>Luis Muñoz-Rojas</w:t>
            </w:r>
          </w:p>
        </w:tc>
        <w:tc>
          <w:tcPr>
            <w:tcW w:w="5153" w:type="dxa"/>
          </w:tcPr>
          <w:p w:rsidR="00723E97" w:rsidRPr="00410688" w:rsidRDefault="00DE504B" w:rsidP="002F2D60">
            <w:pPr>
              <w:spacing w:line="500" w:lineRule="exact"/>
              <w:rPr>
                <w:rFonts w:ascii="Arial" w:eastAsia="FangSong_GB2312" w:hAnsi="Arial" w:cs="Arial"/>
                <w:sz w:val="28"/>
                <w:szCs w:val="28"/>
              </w:rPr>
            </w:pPr>
            <w:r w:rsidRPr="00410688">
              <w:rPr>
                <w:rFonts w:ascii="Arial" w:eastAsia="FangSong_GB2312" w:hAnsi="Arial" w:cs="Arial"/>
                <w:sz w:val="28"/>
                <w:szCs w:val="28"/>
              </w:rPr>
              <w:t xml:space="preserve">Luis Muñoz-Rojas </w:t>
            </w:r>
            <w:r w:rsidRPr="00410688">
              <w:rPr>
                <w:rFonts w:ascii="Arial" w:eastAsia="FangSong_GB2312" w:hAnsi="Arial" w:cs="Arial" w:hint="eastAsia"/>
                <w:sz w:val="28"/>
                <w:szCs w:val="28"/>
              </w:rPr>
              <w:t>是</w:t>
            </w:r>
            <w:r w:rsidR="00C45C92" w:rsidRPr="00482E23">
              <w:rPr>
                <w:rFonts w:ascii="FangSong_GB2312" w:eastAsia="FangSong_GB2312" w:hAnsi="Times New Roman" w:hint="eastAsia"/>
                <w:sz w:val="28"/>
                <w:szCs w:val="28"/>
              </w:rPr>
              <w:t>海波</w:t>
            </w:r>
            <w:r w:rsidRPr="00410688">
              <w:rPr>
                <w:rFonts w:ascii="Arial" w:eastAsia="FangSong_GB2312" w:hAnsi="Arial" w:cs="Arial" w:hint="eastAsia"/>
                <w:sz w:val="28"/>
                <w:szCs w:val="28"/>
              </w:rPr>
              <w:t>的自然人股东。除了在</w:t>
            </w:r>
            <w:r w:rsidR="00C45C92" w:rsidRPr="00482E23">
              <w:rPr>
                <w:rFonts w:ascii="FangSong_GB2312" w:eastAsia="FangSong_GB2312" w:hAnsi="Times New Roman" w:hint="eastAsia"/>
                <w:sz w:val="28"/>
                <w:szCs w:val="28"/>
              </w:rPr>
              <w:t>海波</w:t>
            </w:r>
            <w:r w:rsidRPr="00410688">
              <w:rPr>
                <w:rFonts w:ascii="Arial" w:eastAsia="FangSong_GB2312" w:hAnsi="Arial" w:cs="Arial" w:hint="eastAsia"/>
                <w:sz w:val="28"/>
                <w:szCs w:val="28"/>
              </w:rPr>
              <w:t>中的股权外，</w:t>
            </w:r>
            <w:r w:rsidRPr="00410688">
              <w:rPr>
                <w:rFonts w:ascii="Arial" w:eastAsia="FangSong_GB2312" w:hAnsi="Arial" w:cs="Arial"/>
                <w:sz w:val="28"/>
                <w:szCs w:val="28"/>
              </w:rPr>
              <w:t>Luis Muñoz-Rojas</w:t>
            </w:r>
            <w:r w:rsidRPr="00410688">
              <w:rPr>
                <w:rFonts w:ascii="Arial" w:eastAsia="FangSong_GB2312" w:hAnsi="Arial" w:cs="Arial" w:hint="eastAsia"/>
                <w:sz w:val="28"/>
                <w:szCs w:val="28"/>
              </w:rPr>
              <w:t>（及其关联方）不从事经济</w:t>
            </w:r>
            <w:r w:rsidRPr="00410688">
              <w:rPr>
                <w:rFonts w:ascii="Arial" w:eastAsia="FangSong_GB2312" w:hAnsi="Arial" w:cs="Arial" w:hint="eastAsia"/>
                <w:sz w:val="28"/>
                <w:szCs w:val="28"/>
              </w:rPr>
              <w:lastRenderedPageBreak/>
              <w:t>活动，也不控制其他</w:t>
            </w:r>
            <w:r w:rsidR="00276692" w:rsidRPr="00410688">
              <w:rPr>
                <w:rFonts w:ascii="Arial" w:eastAsia="FangSong_GB2312" w:hAnsi="Arial" w:cs="Arial" w:hint="eastAsia"/>
                <w:sz w:val="28"/>
                <w:szCs w:val="28"/>
              </w:rPr>
              <w:t>经营者。</w:t>
            </w:r>
          </w:p>
        </w:tc>
      </w:tr>
      <w:tr w:rsidR="00723E97" w:rsidRPr="002F2D60" w:rsidTr="002F2D60">
        <w:trPr>
          <w:trHeight w:val="404"/>
        </w:trPr>
        <w:tc>
          <w:tcPr>
            <w:tcW w:w="1809" w:type="dxa"/>
            <w:vMerge/>
            <w:shd w:val="clear" w:color="auto" w:fill="D9D9D9"/>
          </w:tcPr>
          <w:p w:rsidR="00723E97" w:rsidRPr="002F2D60" w:rsidRDefault="00723E97" w:rsidP="002F2D60">
            <w:pPr>
              <w:spacing w:line="500" w:lineRule="exact"/>
              <w:rPr>
                <w:rFonts w:ascii="FangSong_GB2312" w:eastAsia="FangSong_GB2312" w:hAnsi="Times New Roman"/>
                <w:sz w:val="28"/>
                <w:szCs w:val="28"/>
              </w:rPr>
            </w:pPr>
          </w:p>
        </w:tc>
        <w:tc>
          <w:tcPr>
            <w:tcW w:w="1796" w:type="dxa"/>
          </w:tcPr>
          <w:p w:rsidR="00723E97" w:rsidRPr="00410688" w:rsidRDefault="00723E97" w:rsidP="00276692">
            <w:pPr>
              <w:spacing w:line="500" w:lineRule="exact"/>
              <w:jc w:val="left"/>
              <w:rPr>
                <w:rFonts w:ascii="Arial" w:eastAsia="FangSong_GB2312" w:hAnsi="Arial" w:cs="Arial"/>
                <w:sz w:val="28"/>
                <w:szCs w:val="28"/>
              </w:rPr>
            </w:pPr>
            <w:r w:rsidRPr="00410688">
              <w:rPr>
                <w:rFonts w:ascii="Arial" w:eastAsia="FangSong_GB2312" w:hAnsi="Arial" w:cs="Arial" w:hint="eastAsia"/>
                <w:sz w:val="28"/>
                <w:szCs w:val="28"/>
              </w:rPr>
              <w:t>4</w:t>
            </w:r>
            <w:r w:rsidRPr="00410688">
              <w:rPr>
                <w:rFonts w:ascii="Arial" w:eastAsia="FangSong_GB2312" w:hAnsi="Arial" w:cs="Arial" w:hint="eastAsia"/>
                <w:sz w:val="28"/>
                <w:szCs w:val="28"/>
              </w:rPr>
              <w:t>、</w:t>
            </w:r>
            <w:r w:rsidR="00276692" w:rsidRPr="00410688">
              <w:rPr>
                <w:rFonts w:ascii="Arial" w:eastAsia="FangSong_GB2312" w:hAnsi="Arial" w:cs="Arial"/>
                <w:sz w:val="28"/>
                <w:szCs w:val="28"/>
              </w:rPr>
              <w:t>David Howden</w:t>
            </w:r>
          </w:p>
        </w:tc>
        <w:tc>
          <w:tcPr>
            <w:tcW w:w="5153" w:type="dxa"/>
          </w:tcPr>
          <w:p w:rsidR="00723E97" w:rsidRPr="00410688" w:rsidRDefault="00276692" w:rsidP="002F2D60">
            <w:pPr>
              <w:spacing w:line="500" w:lineRule="exact"/>
              <w:rPr>
                <w:rFonts w:ascii="Arial" w:eastAsia="FangSong_GB2312" w:hAnsi="Arial" w:cs="Arial"/>
                <w:sz w:val="28"/>
                <w:szCs w:val="28"/>
              </w:rPr>
            </w:pPr>
            <w:r w:rsidRPr="00410688">
              <w:rPr>
                <w:rFonts w:ascii="Arial" w:eastAsia="FangSong_GB2312" w:hAnsi="Arial" w:cs="Arial"/>
                <w:sz w:val="28"/>
                <w:szCs w:val="28"/>
              </w:rPr>
              <w:t xml:space="preserve">David Howden </w:t>
            </w:r>
            <w:r w:rsidRPr="00410688">
              <w:rPr>
                <w:rFonts w:ascii="Arial" w:eastAsia="FangSong_GB2312" w:hAnsi="Arial" w:cs="Arial" w:hint="eastAsia"/>
                <w:sz w:val="28"/>
                <w:szCs w:val="28"/>
              </w:rPr>
              <w:t>是</w:t>
            </w:r>
            <w:r w:rsidR="00C45C92" w:rsidRPr="00482E23">
              <w:rPr>
                <w:rFonts w:ascii="FangSong_GB2312" w:eastAsia="FangSong_GB2312" w:hAnsi="Times New Roman" w:hint="eastAsia"/>
                <w:sz w:val="28"/>
                <w:szCs w:val="28"/>
              </w:rPr>
              <w:t>海波</w:t>
            </w:r>
            <w:r w:rsidRPr="00410688">
              <w:rPr>
                <w:rFonts w:ascii="Arial" w:eastAsia="FangSong_GB2312" w:hAnsi="Arial" w:cs="Arial" w:hint="eastAsia"/>
                <w:sz w:val="28"/>
                <w:szCs w:val="28"/>
              </w:rPr>
              <w:t>的</w:t>
            </w:r>
            <w:r w:rsidR="00D435DC" w:rsidRPr="00410688">
              <w:rPr>
                <w:rFonts w:ascii="Arial" w:eastAsia="FangSong_GB2312" w:hAnsi="Arial" w:cs="Arial" w:hint="eastAsia"/>
                <w:sz w:val="28"/>
                <w:szCs w:val="28"/>
              </w:rPr>
              <w:t>创始人和</w:t>
            </w:r>
            <w:r w:rsidRPr="00410688">
              <w:rPr>
                <w:rFonts w:ascii="Arial" w:eastAsia="FangSong_GB2312" w:hAnsi="Arial" w:cs="Arial" w:hint="eastAsia"/>
                <w:sz w:val="28"/>
                <w:szCs w:val="28"/>
              </w:rPr>
              <w:t>自然人股东。除了在</w:t>
            </w:r>
            <w:r w:rsidR="00C45C92" w:rsidRPr="00482E23">
              <w:rPr>
                <w:rFonts w:ascii="FangSong_GB2312" w:eastAsia="FangSong_GB2312" w:hAnsi="Times New Roman" w:hint="eastAsia"/>
                <w:sz w:val="28"/>
                <w:szCs w:val="28"/>
              </w:rPr>
              <w:t>海波</w:t>
            </w:r>
            <w:r w:rsidRPr="00410688">
              <w:rPr>
                <w:rFonts w:ascii="Arial" w:eastAsia="FangSong_GB2312" w:hAnsi="Arial" w:cs="Arial" w:hint="eastAsia"/>
                <w:sz w:val="28"/>
                <w:szCs w:val="28"/>
              </w:rPr>
              <w:t>中的股权外，</w:t>
            </w:r>
            <w:r w:rsidRPr="00410688">
              <w:rPr>
                <w:rFonts w:ascii="Arial" w:eastAsia="FangSong_GB2312" w:hAnsi="Arial" w:cs="Arial"/>
                <w:sz w:val="28"/>
                <w:szCs w:val="28"/>
              </w:rPr>
              <w:t>David Howden</w:t>
            </w:r>
            <w:r w:rsidRPr="00410688">
              <w:rPr>
                <w:rFonts w:ascii="Arial" w:eastAsia="FangSong_GB2312" w:hAnsi="Arial" w:cs="Arial" w:hint="eastAsia"/>
                <w:sz w:val="28"/>
                <w:szCs w:val="28"/>
              </w:rPr>
              <w:t>（及其关联方）不从事经济活动，也不控制其他经营者。</w:t>
            </w:r>
          </w:p>
        </w:tc>
      </w:tr>
      <w:tr w:rsidR="00094095" w:rsidRPr="002F2D60" w:rsidTr="002F2D60">
        <w:trPr>
          <w:trHeight w:val="404"/>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1796" w:type="dxa"/>
          </w:tcPr>
          <w:p w:rsidR="00094095" w:rsidRPr="002F2D60" w:rsidRDefault="00723E97" w:rsidP="002F2D60">
            <w:pPr>
              <w:spacing w:line="500" w:lineRule="exact"/>
              <w:rPr>
                <w:rFonts w:ascii="FangSong_GB2312" w:eastAsia="FangSong_GB2312" w:hAnsi="Times New Roman"/>
                <w:sz w:val="28"/>
                <w:szCs w:val="28"/>
              </w:rPr>
            </w:pPr>
            <w:r w:rsidRPr="00410688">
              <w:rPr>
                <w:rFonts w:ascii="Arial" w:eastAsia="FangSong_GB2312" w:hAnsi="Arial" w:cs="Arial" w:hint="eastAsia"/>
                <w:sz w:val="28"/>
                <w:szCs w:val="28"/>
              </w:rPr>
              <w:t>5</w:t>
            </w:r>
            <w:r w:rsidRPr="00410688">
              <w:rPr>
                <w:rFonts w:ascii="Arial" w:eastAsia="FangSong_GB2312" w:hAnsi="Arial" w:cs="Arial" w:hint="eastAsia"/>
                <w:sz w:val="28"/>
                <w:szCs w:val="28"/>
              </w:rPr>
              <w:t>、</w:t>
            </w:r>
            <w:r w:rsidR="00276692" w:rsidRPr="00410688">
              <w:rPr>
                <w:rFonts w:ascii="Arial" w:eastAsia="FangSong_GB2312" w:hAnsi="Arial" w:cs="Arial" w:hint="eastAsia"/>
                <w:sz w:val="28"/>
                <w:szCs w:val="28"/>
              </w:rPr>
              <w:t>海波</w:t>
            </w:r>
            <w:r w:rsidR="00410688" w:rsidRPr="00410688">
              <w:rPr>
                <w:rFonts w:ascii="Arial" w:eastAsia="FangSong_GB2312" w:hAnsi="Arial" w:cs="Arial" w:hint="eastAsia"/>
                <w:sz w:val="28"/>
                <w:szCs w:val="28"/>
              </w:rPr>
              <w:t>集团</w:t>
            </w:r>
          </w:p>
        </w:tc>
        <w:tc>
          <w:tcPr>
            <w:tcW w:w="5153" w:type="dxa"/>
          </w:tcPr>
          <w:p w:rsidR="00094095" w:rsidRPr="002F2D60" w:rsidRDefault="00276692" w:rsidP="002F2D60">
            <w:pPr>
              <w:spacing w:line="500" w:lineRule="exact"/>
              <w:rPr>
                <w:rFonts w:ascii="FangSong_GB2312" w:eastAsia="FangSong_GB2312" w:hAnsi="Times New Roman"/>
                <w:sz w:val="28"/>
                <w:szCs w:val="28"/>
              </w:rPr>
            </w:pPr>
            <w:r>
              <w:rPr>
                <w:rFonts w:ascii="FangSong_GB2312" w:eastAsia="FangSong_GB2312" w:hAnsi="Times New Roman" w:hint="eastAsia"/>
                <w:sz w:val="28"/>
                <w:szCs w:val="28"/>
              </w:rPr>
              <w:t>海波集团（包括</w:t>
            </w:r>
            <w:r w:rsidR="00C45C92" w:rsidRPr="00482E23">
              <w:rPr>
                <w:rFonts w:ascii="FangSong_GB2312" w:eastAsia="FangSong_GB2312" w:hAnsi="Times New Roman" w:hint="eastAsia"/>
                <w:sz w:val="28"/>
                <w:szCs w:val="28"/>
              </w:rPr>
              <w:t>海波</w:t>
            </w:r>
            <w:r>
              <w:rPr>
                <w:rFonts w:ascii="FangSong_GB2312" w:eastAsia="FangSong_GB2312" w:hAnsi="Times New Roman" w:hint="eastAsia"/>
                <w:sz w:val="28"/>
                <w:szCs w:val="28"/>
              </w:rPr>
              <w:t>及其关联方）的主营业务是保险/再保险经纪以及代理第三方保险公司开展</w:t>
            </w:r>
            <w:r w:rsidR="00D435DC">
              <w:rPr>
                <w:rFonts w:ascii="FangSong_GB2312" w:eastAsia="FangSong_GB2312" w:hAnsi="Times New Roman" w:hint="eastAsia"/>
                <w:sz w:val="28"/>
                <w:szCs w:val="28"/>
              </w:rPr>
              <w:t>承保</w:t>
            </w:r>
            <w:r>
              <w:rPr>
                <w:rFonts w:ascii="FangSong_GB2312" w:eastAsia="FangSong_GB2312" w:hAnsi="Times New Roman" w:hint="eastAsia"/>
                <w:sz w:val="28"/>
                <w:szCs w:val="28"/>
              </w:rPr>
              <w:t>业务，其不承担保险风险。海波集团的主营业务位于欧洲和美洲，</w:t>
            </w:r>
            <w:r w:rsidR="00482E23">
              <w:rPr>
                <w:rFonts w:ascii="FangSong_GB2312" w:eastAsia="FangSong_GB2312" w:hAnsi="Times New Roman" w:hint="eastAsia"/>
                <w:sz w:val="28"/>
                <w:szCs w:val="28"/>
              </w:rPr>
              <w:t>与中国相关的业务极为有限，</w:t>
            </w:r>
            <w:r w:rsidR="00482E23" w:rsidRPr="00482E23">
              <w:rPr>
                <w:rFonts w:ascii="FangSong_GB2312" w:eastAsia="FangSong_GB2312" w:hAnsi="Times New Roman" w:hint="eastAsia"/>
                <w:sz w:val="28"/>
                <w:szCs w:val="28"/>
              </w:rPr>
              <w:t>即</w:t>
            </w:r>
            <w:r w:rsidRPr="00482E23">
              <w:rPr>
                <w:rFonts w:ascii="FangSong_GB2312" w:eastAsia="FangSong_GB2312" w:hAnsi="Times New Roman" w:hint="eastAsia"/>
                <w:sz w:val="28"/>
                <w:szCs w:val="28"/>
              </w:rPr>
              <w:t>在中国境内的保险公司和中国境外的再保险公司之间作为第三方中介开展</w:t>
            </w:r>
            <w:r w:rsidR="00482E23" w:rsidRPr="00482E23">
              <w:rPr>
                <w:rFonts w:ascii="FangSong_GB2312" w:eastAsia="FangSong_GB2312" w:hAnsi="Times New Roman" w:hint="eastAsia"/>
                <w:sz w:val="28"/>
                <w:szCs w:val="28"/>
              </w:rPr>
              <w:t>业务</w:t>
            </w:r>
            <w:r w:rsidRPr="00482E23">
              <w:rPr>
                <w:rFonts w:ascii="FangSong_GB2312" w:eastAsia="FangSong_GB2312" w:hAnsi="Times New Roman" w:hint="eastAsia"/>
                <w:sz w:val="28"/>
                <w:szCs w:val="28"/>
              </w:rPr>
              <w:t>。</w:t>
            </w:r>
          </w:p>
        </w:tc>
      </w:tr>
      <w:tr w:rsidR="00094095" w:rsidRPr="002F2D60" w:rsidTr="002F2D60">
        <w:trPr>
          <w:trHeight w:val="279"/>
        </w:trPr>
        <w:tc>
          <w:tcPr>
            <w:tcW w:w="1809" w:type="dxa"/>
            <w:vMerge w:val="restart"/>
            <w:shd w:val="clear" w:color="auto" w:fill="D9D9D9"/>
          </w:tcPr>
          <w:p w:rsidR="00094095" w:rsidRPr="002F2D60" w:rsidRDefault="00094095" w:rsidP="00BB2377">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简易案件理由（</w:t>
            </w:r>
            <w:r w:rsidR="005F167B">
              <w:rPr>
                <w:rFonts w:ascii="FangSong_GB2312" w:eastAsia="FangSong_GB2312" w:hAnsi="Times New Roman" w:hint="eastAsia"/>
                <w:sz w:val="28"/>
                <w:szCs w:val="28"/>
              </w:rPr>
              <w:t>可以单选，也可以多选</w:t>
            </w:r>
            <w:r w:rsidRPr="002F2D60">
              <w:rPr>
                <w:rFonts w:ascii="FangSong_GB2312" w:eastAsia="FangSong_GB2312" w:hAnsi="Times New Roman" w:hint="eastAsia"/>
                <w:sz w:val="28"/>
                <w:szCs w:val="28"/>
              </w:rPr>
              <w:t>）</w:t>
            </w:r>
          </w:p>
        </w:tc>
        <w:tc>
          <w:tcPr>
            <w:tcW w:w="6949" w:type="dxa"/>
            <w:gridSpan w:val="2"/>
          </w:tcPr>
          <w:p w:rsidR="00094095" w:rsidRPr="00410688" w:rsidRDefault="00094095" w:rsidP="002F2D60">
            <w:pPr>
              <w:spacing w:line="500" w:lineRule="exact"/>
              <w:rPr>
                <w:rFonts w:ascii="Arial" w:eastAsia="FangSong_GB2312" w:hAnsi="Arial" w:cs="Arial"/>
                <w:sz w:val="28"/>
                <w:szCs w:val="28"/>
              </w:rPr>
            </w:pPr>
            <w:r w:rsidRPr="00410688">
              <w:rPr>
                <w:rFonts w:ascii="Arial" w:eastAsia="FangSong_GB2312" w:hAnsi="Arial" w:cs="Arial" w:hint="eastAsia"/>
                <w:sz w:val="28"/>
                <w:szCs w:val="28"/>
              </w:rPr>
              <w:t>□</w:t>
            </w:r>
            <w:r w:rsidRPr="00410688">
              <w:rPr>
                <w:rFonts w:ascii="Arial" w:eastAsia="FangSong_GB2312" w:hAnsi="Arial" w:cs="Arial" w:hint="eastAsia"/>
                <w:sz w:val="28"/>
                <w:szCs w:val="28"/>
              </w:rPr>
              <w:t>1</w:t>
            </w:r>
            <w:r w:rsidRPr="00410688">
              <w:rPr>
                <w:rFonts w:ascii="Arial" w:eastAsia="FangSong_GB2312" w:hAnsi="Arial" w:cs="Arial" w:hint="eastAsia"/>
                <w:sz w:val="28"/>
                <w:szCs w:val="28"/>
              </w:rPr>
              <w:t>、在同一相关市场，所有参与集中的经营者所占市场份额之和小于</w:t>
            </w:r>
            <w:r w:rsidRPr="00410688">
              <w:rPr>
                <w:rFonts w:ascii="Arial" w:eastAsia="FangSong_GB2312" w:hAnsi="Arial" w:cs="Arial" w:hint="eastAsia"/>
                <w:sz w:val="28"/>
                <w:szCs w:val="28"/>
              </w:rPr>
              <w:t>15%</w:t>
            </w:r>
            <w:r w:rsidRPr="00410688">
              <w:rPr>
                <w:rFonts w:ascii="Arial" w:eastAsia="FangSong_GB2312" w:hAnsi="Arial" w:cs="Arial" w:hint="eastAsia"/>
                <w:sz w:val="28"/>
                <w:szCs w:val="28"/>
              </w:rPr>
              <w:t>。</w:t>
            </w:r>
          </w:p>
        </w:tc>
      </w:tr>
      <w:tr w:rsidR="00094095" w:rsidRPr="002F2D60" w:rsidTr="002F2D60">
        <w:trPr>
          <w:trHeight w:val="330"/>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410688" w:rsidRDefault="00094095" w:rsidP="002F2D60">
            <w:pPr>
              <w:spacing w:line="500" w:lineRule="exact"/>
              <w:rPr>
                <w:rFonts w:ascii="Arial" w:eastAsia="FangSong_GB2312" w:hAnsi="Arial" w:cs="Arial"/>
                <w:sz w:val="28"/>
                <w:szCs w:val="28"/>
              </w:rPr>
            </w:pPr>
            <w:r w:rsidRPr="00410688">
              <w:rPr>
                <w:rFonts w:ascii="Arial" w:eastAsia="FangSong_GB2312" w:hAnsi="Arial" w:cs="Arial" w:hint="eastAsia"/>
                <w:sz w:val="28"/>
                <w:szCs w:val="28"/>
              </w:rPr>
              <w:t>□</w:t>
            </w:r>
            <w:r w:rsidRPr="00410688">
              <w:rPr>
                <w:rFonts w:ascii="Arial" w:eastAsia="FangSong_GB2312" w:hAnsi="Arial" w:cs="Arial" w:hint="eastAsia"/>
                <w:sz w:val="28"/>
                <w:szCs w:val="28"/>
              </w:rPr>
              <w:t>2</w:t>
            </w:r>
            <w:r w:rsidRPr="00410688">
              <w:rPr>
                <w:rFonts w:ascii="Arial" w:eastAsia="FangSong_GB2312" w:hAnsi="Arial" w:cs="Arial" w:hint="eastAsia"/>
                <w:sz w:val="28"/>
                <w:szCs w:val="28"/>
              </w:rPr>
              <w:t>、存在上下游关系的参与集中的经营者，在上下游市场所占的市场份额均小于</w:t>
            </w:r>
            <w:r w:rsidRPr="00410688">
              <w:rPr>
                <w:rFonts w:ascii="Arial" w:eastAsia="FangSong_GB2312" w:hAnsi="Arial" w:cs="Arial" w:hint="eastAsia"/>
                <w:sz w:val="28"/>
                <w:szCs w:val="28"/>
              </w:rPr>
              <w:t>25%</w:t>
            </w:r>
            <w:r w:rsidRPr="00410688">
              <w:rPr>
                <w:rFonts w:ascii="Arial" w:eastAsia="FangSong_GB2312" w:hAnsi="Arial" w:cs="Arial" w:hint="eastAsia"/>
                <w:sz w:val="28"/>
                <w:szCs w:val="28"/>
              </w:rPr>
              <w:t>。</w:t>
            </w:r>
          </w:p>
        </w:tc>
      </w:tr>
      <w:tr w:rsidR="00094095" w:rsidRPr="002F2D60" w:rsidTr="002F2D60">
        <w:trPr>
          <w:trHeight w:val="285"/>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2F2D60" w:rsidRDefault="00156A2B" w:rsidP="002F2D60">
            <w:pPr>
              <w:spacing w:line="500" w:lineRule="exact"/>
              <w:rPr>
                <w:rFonts w:ascii="FangSong_GB2312" w:eastAsia="FangSong_GB2312" w:hAnsi="Times New Roman"/>
                <w:sz w:val="28"/>
                <w:szCs w:val="28"/>
              </w:rPr>
            </w:pPr>
            <w:r w:rsidRPr="00156A2B">
              <w:rPr>
                <w:rFonts w:ascii="Arial" w:eastAsia="SimHei" w:hAnsi="Arial" w:cs="Arial"/>
                <w:sz w:val="28"/>
                <w:szCs w:val="28"/>
              </w:rPr>
              <w:sym w:font="Wingdings" w:char="F0FE"/>
            </w:r>
            <w:r w:rsidR="00094095" w:rsidRPr="00410688">
              <w:rPr>
                <w:rFonts w:ascii="Arial" w:eastAsia="FangSong_GB2312" w:hAnsi="Arial" w:cs="Arial" w:hint="eastAsia"/>
                <w:sz w:val="28"/>
                <w:szCs w:val="28"/>
              </w:rPr>
              <w:t>3</w:t>
            </w:r>
            <w:r w:rsidR="00094095" w:rsidRPr="00410688">
              <w:rPr>
                <w:rFonts w:ascii="Arial" w:eastAsia="FangSong_GB2312" w:hAnsi="Arial" w:cs="Arial" w:hint="eastAsia"/>
                <w:sz w:val="28"/>
                <w:szCs w:val="28"/>
              </w:rPr>
              <w:t>、不在同一相关市场、也不存在上下游关系的参与集中的经营者，在与交易有关的每个市场所占的份额均小于</w:t>
            </w:r>
            <w:r w:rsidR="00094095" w:rsidRPr="00410688">
              <w:rPr>
                <w:rFonts w:ascii="Arial" w:eastAsia="FangSong_GB2312" w:hAnsi="Arial" w:cs="Arial" w:hint="eastAsia"/>
                <w:sz w:val="28"/>
                <w:szCs w:val="28"/>
              </w:rPr>
              <w:t>25%</w:t>
            </w:r>
            <w:r w:rsidR="00094095" w:rsidRPr="00410688">
              <w:rPr>
                <w:rFonts w:ascii="Arial" w:eastAsia="FangSong_GB2312" w:hAnsi="Arial" w:cs="Arial" w:hint="eastAsia"/>
                <w:sz w:val="28"/>
                <w:szCs w:val="28"/>
              </w:rPr>
              <w:t>。</w:t>
            </w:r>
          </w:p>
        </w:tc>
      </w:tr>
      <w:tr w:rsidR="00094095" w:rsidRPr="002F2D60" w:rsidTr="002F2D60">
        <w:trPr>
          <w:trHeight w:val="870"/>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w:t>
            </w:r>
            <w:r w:rsidRPr="00410688">
              <w:rPr>
                <w:rFonts w:ascii="Arial" w:eastAsia="FangSong_GB2312" w:hAnsi="Arial" w:cs="Arial" w:hint="eastAsia"/>
                <w:sz w:val="28"/>
                <w:szCs w:val="28"/>
              </w:rPr>
              <w:t>4</w:t>
            </w:r>
            <w:r w:rsidRPr="00410688">
              <w:rPr>
                <w:rFonts w:ascii="Arial" w:eastAsia="FangSong_GB2312" w:hAnsi="Arial" w:cs="Arial" w:hint="eastAsia"/>
                <w:sz w:val="28"/>
                <w:szCs w:val="28"/>
              </w:rPr>
              <w:t>、参与集中的经营者在中国境外设立合营企业，合营企业不在中国境内从事经济活动</w:t>
            </w:r>
            <w:r w:rsidRPr="002F2D60">
              <w:rPr>
                <w:rFonts w:ascii="FangSong_GB2312" w:eastAsia="FangSong_GB2312" w:hAnsi="Times New Roman" w:hint="eastAsia"/>
                <w:sz w:val="28"/>
                <w:szCs w:val="28"/>
              </w:rPr>
              <w:t>。</w:t>
            </w:r>
          </w:p>
        </w:tc>
      </w:tr>
      <w:tr w:rsidR="00094095" w:rsidRPr="002F2D60" w:rsidTr="002F2D60">
        <w:trPr>
          <w:trHeight w:val="264"/>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w:t>
            </w:r>
            <w:r w:rsidRPr="00410688">
              <w:rPr>
                <w:rFonts w:ascii="Arial" w:eastAsia="FangSong_GB2312" w:hAnsi="Arial" w:cs="Arial" w:hint="eastAsia"/>
                <w:sz w:val="28"/>
                <w:szCs w:val="28"/>
              </w:rPr>
              <w:t>5</w:t>
            </w:r>
            <w:r w:rsidRPr="00410688">
              <w:rPr>
                <w:rFonts w:ascii="Arial" w:eastAsia="FangSong_GB2312" w:hAnsi="Arial" w:cs="Arial" w:hint="eastAsia"/>
                <w:sz w:val="28"/>
                <w:szCs w:val="28"/>
              </w:rPr>
              <w:t>、参与集中</w:t>
            </w:r>
            <w:r w:rsidRPr="002F2D60">
              <w:rPr>
                <w:rFonts w:ascii="FangSong_GB2312" w:eastAsia="FangSong_GB2312" w:hAnsi="Times New Roman" w:hint="eastAsia"/>
                <w:sz w:val="28"/>
                <w:szCs w:val="28"/>
              </w:rPr>
              <w:t>的经营者收购境外企业股权或资产的，该境外企业不在中国境内从事经济活动。</w:t>
            </w:r>
          </w:p>
        </w:tc>
      </w:tr>
      <w:tr w:rsidR="00094095" w:rsidRPr="002F2D60" w:rsidTr="002F2D60">
        <w:trPr>
          <w:trHeight w:val="345"/>
        </w:trPr>
        <w:tc>
          <w:tcPr>
            <w:tcW w:w="1809" w:type="dxa"/>
            <w:vMerge/>
            <w:shd w:val="clear" w:color="auto" w:fill="D9D9D9"/>
          </w:tcPr>
          <w:p w:rsidR="00094095" w:rsidRPr="002F2D60" w:rsidRDefault="00094095" w:rsidP="002F2D60">
            <w:pPr>
              <w:spacing w:line="500" w:lineRule="exact"/>
              <w:rPr>
                <w:rFonts w:ascii="FangSong_GB2312" w:eastAsia="FangSong_GB2312" w:hAnsi="Times New Roman"/>
                <w:sz w:val="28"/>
                <w:szCs w:val="28"/>
              </w:rPr>
            </w:pPr>
          </w:p>
        </w:tc>
        <w:tc>
          <w:tcPr>
            <w:tcW w:w="6949" w:type="dxa"/>
            <w:gridSpan w:val="2"/>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w:t>
            </w:r>
            <w:r w:rsidRPr="00410688">
              <w:rPr>
                <w:rFonts w:ascii="Arial" w:eastAsia="FangSong_GB2312" w:hAnsi="Arial" w:cs="Arial" w:hint="eastAsia"/>
                <w:sz w:val="28"/>
                <w:szCs w:val="28"/>
              </w:rPr>
              <w:t>6</w:t>
            </w:r>
            <w:r w:rsidRPr="00410688">
              <w:rPr>
                <w:rFonts w:ascii="Arial" w:eastAsia="FangSong_GB2312" w:hAnsi="Arial" w:cs="Arial" w:hint="eastAsia"/>
                <w:sz w:val="28"/>
                <w:szCs w:val="28"/>
              </w:rPr>
              <w:t>、由两个以上的经营者共同控制的合营企业，通过集中被其中一</w:t>
            </w:r>
            <w:r w:rsidRPr="002F2D60">
              <w:rPr>
                <w:rFonts w:ascii="FangSong_GB2312" w:eastAsia="FangSong_GB2312" w:hAnsi="Times New Roman" w:hint="eastAsia"/>
                <w:sz w:val="28"/>
                <w:szCs w:val="28"/>
              </w:rPr>
              <w:t>个或一个以上经营者控制。</w:t>
            </w:r>
          </w:p>
        </w:tc>
      </w:tr>
      <w:tr w:rsidR="00094095" w:rsidRPr="002F2D60" w:rsidTr="002F2D60">
        <w:tc>
          <w:tcPr>
            <w:tcW w:w="1809" w:type="dxa"/>
            <w:shd w:val="clear" w:color="auto" w:fill="D9D9D9"/>
          </w:tcPr>
          <w:p w:rsidR="00094095" w:rsidRPr="002F2D60" w:rsidRDefault="00094095" w:rsidP="002F2D60">
            <w:pPr>
              <w:spacing w:line="500" w:lineRule="exact"/>
              <w:rPr>
                <w:rFonts w:ascii="FangSong_GB2312" w:eastAsia="FangSong_GB2312" w:hAnsi="Times New Roman"/>
                <w:sz w:val="28"/>
                <w:szCs w:val="28"/>
              </w:rPr>
            </w:pPr>
            <w:r w:rsidRPr="002F2D60">
              <w:rPr>
                <w:rFonts w:ascii="FangSong_GB2312" w:eastAsia="FangSong_GB2312" w:hAnsi="Times New Roman" w:hint="eastAsia"/>
                <w:sz w:val="28"/>
                <w:szCs w:val="28"/>
              </w:rPr>
              <w:t>备注</w:t>
            </w:r>
          </w:p>
        </w:tc>
        <w:tc>
          <w:tcPr>
            <w:tcW w:w="6949" w:type="dxa"/>
            <w:gridSpan w:val="2"/>
          </w:tcPr>
          <w:p w:rsidR="00E9317C" w:rsidRPr="00E9317C" w:rsidRDefault="00276692" w:rsidP="002F2D60">
            <w:pPr>
              <w:spacing w:line="500" w:lineRule="exact"/>
              <w:rPr>
                <w:rFonts w:ascii="FangSong_GB2312" w:eastAsia="FangSong_GB2312" w:hAnsi="Times New Roman"/>
                <w:b/>
                <w:sz w:val="28"/>
                <w:szCs w:val="28"/>
              </w:rPr>
            </w:pPr>
            <w:r w:rsidRPr="00E9317C">
              <w:rPr>
                <w:rFonts w:ascii="FangSong_GB2312" w:eastAsia="FangSong_GB2312" w:hAnsi="Times New Roman" w:hint="eastAsia"/>
                <w:b/>
                <w:sz w:val="28"/>
                <w:szCs w:val="28"/>
              </w:rPr>
              <w:t>相关市场</w:t>
            </w:r>
            <w:r w:rsidR="000517FD" w:rsidRPr="00E9317C">
              <w:rPr>
                <w:rFonts w:ascii="FangSong_GB2312" w:eastAsia="FangSong_GB2312" w:hAnsi="Times New Roman" w:hint="eastAsia"/>
                <w:b/>
                <w:sz w:val="28"/>
                <w:szCs w:val="28"/>
              </w:rPr>
              <w:t>1</w:t>
            </w:r>
            <w:r w:rsidR="00D435DC" w:rsidRPr="00E9317C">
              <w:rPr>
                <w:rFonts w:ascii="FangSong_GB2312" w:eastAsia="FangSong_GB2312" w:hAnsi="Times New Roman" w:hint="eastAsia"/>
                <w:b/>
                <w:sz w:val="28"/>
                <w:szCs w:val="28"/>
              </w:rPr>
              <w:t>：</w:t>
            </w:r>
          </w:p>
          <w:p w:rsidR="00E9317C" w:rsidRDefault="00E9317C" w:rsidP="002F2D60">
            <w:pPr>
              <w:spacing w:line="500" w:lineRule="exact"/>
              <w:rPr>
                <w:rFonts w:ascii="FangSong_GB2312" w:eastAsia="FangSong_GB2312" w:hAnsi="Times New Roman"/>
                <w:sz w:val="28"/>
                <w:szCs w:val="28"/>
              </w:rPr>
            </w:pPr>
            <w:r>
              <w:rPr>
                <w:rFonts w:ascii="FangSong_GB2312" w:eastAsia="FangSong_GB2312" w:hAnsi="Times New Roman" w:hint="eastAsia"/>
                <w:sz w:val="28"/>
                <w:szCs w:val="28"/>
              </w:rPr>
              <w:lastRenderedPageBreak/>
              <w:t>产品</w:t>
            </w:r>
            <w:r>
              <w:rPr>
                <w:rFonts w:ascii="FangSong_GB2312" w:eastAsia="FangSong_GB2312" w:hAnsi="Times New Roman" w:hint="eastAsia"/>
                <w:sz w:val="28"/>
                <w:szCs w:val="28"/>
              </w:rPr>
              <w:t>市场：</w:t>
            </w:r>
            <w:r w:rsidR="00D435DC">
              <w:rPr>
                <w:rFonts w:ascii="FangSong_GB2312" w:eastAsia="FangSong_GB2312" w:hAnsi="Times New Roman" w:hint="eastAsia"/>
                <w:sz w:val="28"/>
                <w:szCs w:val="28"/>
              </w:rPr>
              <w:t>再保险经纪服务</w:t>
            </w:r>
          </w:p>
          <w:p w:rsidR="00D435DC" w:rsidRDefault="00482E23" w:rsidP="002F2D60">
            <w:pPr>
              <w:spacing w:line="500" w:lineRule="exact"/>
              <w:rPr>
                <w:rFonts w:ascii="FangSong_GB2312" w:eastAsia="FangSong_GB2312" w:hAnsi="Times New Roman"/>
                <w:sz w:val="28"/>
                <w:szCs w:val="28"/>
              </w:rPr>
            </w:pPr>
            <w:r>
              <w:rPr>
                <w:rFonts w:ascii="FangSong_GB2312" w:eastAsia="FangSong_GB2312" w:hAnsi="Times New Roman" w:hint="eastAsia"/>
                <w:sz w:val="28"/>
                <w:szCs w:val="28"/>
              </w:rPr>
              <w:t>地域市场：全球</w:t>
            </w:r>
          </w:p>
          <w:p w:rsidR="00D435DC" w:rsidRDefault="00D435DC" w:rsidP="002F2D60">
            <w:pPr>
              <w:spacing w:line="500" w:lineRule="exact"/>
              <w:rPr>
                <w:rFonts w:ascii="Arial" w:eastAsia="FangSong_GB2312" w:hAnsi="Arial" w:cs="Arial"/>
                <w:sz w:val="28"/>
                <w:szCs w:val="28"/>
              </w:rPr>
            </w:pPr>
            <w:r>
              <w:rPr>
                <w:rFonts w:ascii="FangSong_GB2312" w:eastAsia="FangSong_GB2312" w:hAnsi="Times New Roman" w:hint="eastAsia"/>
                <w:sz w:val="28"/>
                <w:szCs w:val="28"/>
              </w:rPr>
              <w:t>市场份额：</w:t>
            </w:r>
            <w:r w:rsidR="00482E23">
              <w:rPr>
                <w:rFonts w:ascii="FangSong_GB2312" w:eastAsia="FangSong_GB2312" w:hAnsi="Times New Roman" w:hint="eastAsia"/>
                <w:sz w:val="28"/>
                <w:szCs w:val="28"/>
              </w:rPr>
              <w:t>全球</w:t>
            </w:r>
            <w:r w:rsidR="00482E23">
              <w:rPr>
                <w:rFonts w:ascii="Arial" w:eastAsia="FangSong_GB2312" w:hAnsi="Arial" w:cs="Arial" w:hint="eastAsia"/>
                <w:sz w:val="28"/>
                <w:szCs w:val="28"/>
              </w:rPr>
              <w:t>份额</w:t>
            </w:r>
            <w:r w:rsidR="00C97648">
              <w:rPr>
                <w:rFonts w:ascii="Arial" w:eastAsia="FangSong_GB2312" w:hAnsi="Arial" w:cs="Arial" w:hint="eastAsia"/>
                <w:sz w:val="28"/>
                <w:szCs w:val="28"/>
              </w:rPr>
              <w:t>[0</w:t>
            </w:r>
            <w:r w:rsidR="00C97648">
              <w:rPr>
                <w:rFonts w:ascii="Arial" w:eastAsia="FangSong_GB2312" w:hAnsi="Arial" w:cs="Arial"/>
                <w:sz w:val="28"/>
                <w:szCs w:val="28"/>
              </w:rPr>
              <w:t>-5]</w:t>
            </w:r>
            <w:r w:rsidRPr="00410688">
              <w:rPr>
                <w:rFonts w:ascii="Arial" w:eastAsia="FangSong_GB2312" w:hAnsi="Arial" w:cs="Arial" w:hint="eastAsia"/>
                <w:sz w:val="28"/>
                <w:szCs w:val="28"/>
              </w:rPr>
              <w:t>%</w:t>
            </w:r>
            <w:r w:rsidR="00482E23">
              <w:rPr>
                <w:rFonts w:ascii="Arial" w:eastAsia="FangSong_GB2312" w:hAnsi="Arial" w:cs="Arial" w:hint="eastAsia"/>
                <w:sz w:val="28"/>
                <w:szCs w:val="28"/>
              </w:rPr>
              <w:t>，中国</w:t>
            </w:r>
            <w:r w:rsidR="00C97648">
              <w:rPr>
                <w:rFonts w:ascii="Arial" w:eastAsia="FangSong_GB2312" w:hAnsi="Arial" w:cs="Arial" w:hint="eastAsia"/>
                <w:sz w:val="28"/>
                <w:szCs w:val="28"/>
              </w:rPr>
              <w:t>份额</w:t>
            </w:r>
            <w:r w:rsidRPr="00410688">
              <w:rPr>
                <w:rFonts w:ascii="Arial" w:eastAsia="FangSong_GB2312" w:hAnsi="Arial" w:cs="Arial" w:hint="eastAsia"/>
                <w:sz w:val="28"/>
                <w:szCs w:val="28"/>
              </w:rPr>
              <w:t>低于</w:t>
            </w:r>
            <w:r w:rsidRPr="00410688">
              <w:rPr>
                <w:rFonts w:ascii="Arial" w:eastAsia="FangSong_GB2312" w:hAnsi="Arial" w:cs="Arial" w:hint="eastAsia"/>
                <w:sz w:val="28"/>
                <w:szCs w:val="28"/>
              </w:rPr>
              <w:t>1%</w:t>
            </w:r>
            <w:r w:rsidRPr="00410688">
              <w:rPr>
                <w:rFonts w:ascii="Arial" w:eastAsia="FangSong_GB2312" w:hAnsi="Arial" w:cs="Arial" w:hint="eastAsia"/>
                <w:sz w:val="28"/>
                <w:szCs w:val="28"/>
              </w:rPr>
              <w:t>。</w:t>
            </w:r>
          </w:p>
          <w:p w:rsidR="00E9317C" w:rsidRPr="00E9317C" w:rsidRDefault="00E9317C" w:rsidP="00E9317C">
            <w:pPr>
              <w:spacing w:line="500" w:lineRule="exact"/>
              <w:rPr>
                <w:rFonts w:ascii="FangSong_GB2312" w:eastAsia="FangSong_GB2312" w:hAnsi="Times New Roman"/>
                <w:b/>
                <w:sz w:val="28"/>
                <w:szCs w:val="28"/>
              </w:rPr>
            </w:pPr>
            <w:r w:rsidRPr="00E9317C">
              <w:rPr>
                <w:rFonts w:ascii="FangSong_GB2312" w:eastAsia="FangSong_GB2312" w:hAnsi="Times New Roman" w:hint="eastAsia"/>
                <w:b/>
                <w:sz w:val="28"/>
                <w:szCs w:val="28"/>
              </w:rPr>
              <w:t>相关市场</w:t>
            </w:r>
            <w:r>
              <w:rPr>
                <w:rFonts w:ascii="FangSong_GB2312" w:eastAsia="FangSong_GB2312" w:hAnsi="Times New Roman" w:hint="eastAsia"/>
                <w:b/>
                <w:sz w:val="28"/>
                <w:szCs w:val="28"/>
              </w:rPr>
              <w:t>2</w:t>
            </w:r>
            <w:r w:rsidRPr="00E9317C">
              <w:rPr>
                <w:rFonts w:ascii="FangSong_GB2312" w:eastAsia="FangSong_GB2312" w:hAnsi="Times New Roman" w:hint="eastAsia"/>
                <w:b/>
                <w:sz w:val="28"/>
                <w:szCs w:val="28"/>
              </w:rPr>
              <w:t>：</w:t>
            </w:r>
          </w:p>
          <w:p w:rsidR="00C97648" w:rsidRPr="00C97648" w:rsidRDefault="00C97648" w:rsidP="00C97648">
            <w:pPr>
              <w:spacing w:line="500" w:lineRule="exact"/>
              <w:rPr>
                <w:rFonts w:ascii="FangSong_GB2312" w:eastAsia="FangSong_GB2312" w:hAnsi="Times New Roman" w:hint="eastAsia"/>
                <w:sz w:val="28"/>
                <w:szCs w:val="28"/>
              </w:rPr>
            </w:pPr>
            <w:r w:rsidRPr="00C97648">
              <w:rPr>
                <w:rFonts w:ascii="FangSong_GB2312" w:eastAsia="FangSong_GB2312" w:hAnsi="Times New Roman" w:hint="eastAsia"/>
                <w:sz w:val="28"/>
                <w:szCs w:val="28"/>
              </w:rPr>
              <w:t>产品市场：保险经纪服务</w:t>
            </w:r>
          </w:p>
          <w:p w:rsidR="00C97648" w:rsidRPr="00C97648" w:rsidRDefault="00C97648" w:rsidP="00C97648">
            <w:pPr>
              <w:spacing w:line="500" w:lineRule="exact"/>
              <w:rPr>
                <w:rFonts w:ascii="FangSong_GB2312" w:eastAsia="FangSong_GB2312" w:hAnsi="Times New Roman" w:hint="eastAsia"/>
                <w:sz w:val="28"/>
                <w:szCs w:val="28"/>
              </w:rPr>
            </w:pPr>
            <w:r>
              <w:rPr>
                <w:rFonts w:ascii="FangSong_GB2312" w:eastAsia="FangSong_GB2312" w:hAnsi="Times New Roman" w:hint="eastAsia"/>
                <w:sz w:val="28"/>
                <w:szCs w:val="28"/>
              </w:rPr>
              <w:t>相关地域市场：中国</w:t>
            </w:r>
          </w:p>
          <w:p w:rsidR="00C97648" w:rsidRDefault="00C97648" w:rsidP="00C97648">
            <w:pPr>
              <w:spacing w:line="500" w:lineRule="exact"/>
              <w:rPr>
                <w:rFonts w:ascii="Arial" w:eastAsia="FangSong_GB2312" w:hAnsi="Arial" w:cs="Arial"/>
                <w:sz w:val="28"/>
                <w:szCs w:val="28"/>
              </w:rPr>
            </w:pPr>
            <w:r w:rsidRPr="00C97648">
              <w:rPr>
                <w:rFonts w:ascii="FangSong_GB2312" w:eastAsia="FangSong_GB2312" w:hAnsi="Times New Roman" w:hint="eastAsia"/>
                <w:sz w:val="28"/>
                <w:szCs w:val="28"/>
              </w:rPr>
              <w:t>市场份额：</w:t>
            </w:r>
            <w:r>
              <w:rPr>
                <w:rFonts w:ascii="Arial" w:eastAsia="FangSong_GB2312" w:hAnsi="Arial" w:cs="Arial" w:hint="eastAsia"/>
                <w:sz w:val="28"/>
                <w:szCs w:val="28"/>
              </w:rPr>
              <w:t>0</w:t>
            </w:r>
          </w:p>
          <w:p w:rsidR="00C97648" w:rsidRPr="00E9317C" w:rsidRDefault="00C97648" w:rsidP="00C97648">
            <w:pPr>
              <w:spacing w:line="500" w:lineRule="exact"/>
              <w:rPr>
                <w:rFonts w:ascii="FangSong_GB2312" w:eastAsia="FangSong_GB2312" w:hAnsi="Times New Roman"/>
                <w:b/>
                <w:sz w:val="28"/>
                <w:szCs w:val="28"/>
              </w:rPr>
            </w:pPr>
            <w:r w:rsidRPr="00E9317C">
              <w:rPr>
                <w:rFonts w:ascii="FangSong_GB2312" w:eastAsia="FangSong_GB2312" w:hAnsi="Times New Roman" w:hint="eastAsia"/>
                <w:b/>
                <w:sz w:val="28"/>
                <w:szCs w:val="28"/>
              </w:rPr>
              <w:t>相关市场</w:t>
            </w:r>
            <w:r>
              <w:rPr>
                <w:rFonts w:ascii="FangSong_GB2312" w:eastAsia="FangSong_GB2312" w:hAnsi="Times New Roman" w:hint="eastAsia"/>
                <w:b/>
                <w:sz w:val="28"/>
                <w:szCs w:val="28"/>
              </w:rPr>
              <w:t>3</w:t>
            </w:r>
            <w:r w:rsidRPr="00E9317C">
              <w:rPr>
                <w:rFonts w:ascii="FangSong_GB2312" w:eastAsia="FangSong_GB2312" w:hAnsi="Times New Roman" w:hint="eastAsia"/>
                <w:b/>
                <w:sz w:val="28"/>
                <w:szCs w:val="28"/>
              </w:rPr>
              <w:t>：</w:t>
            </w:r>
          </w:p>
          <w:p w:rsidR="00C97648" w:rsidRPr="00C97648" w:rsidRDefault="00C97648" w:rsidP="00C97648">
            <w:pPr>
              <w:spacing w:line="500" w:lineRule="exact"/>
              <w:rPr>
                <w:rFonts w:ascii="FangSong_GB2312" w:eastAsia="FangSong_GB2312" w:hAnsi="Times New Roman" w:hint="eastAsia"/>
                <w:sz w:val="28"/>
                <w:szCs w:val="28"/>
              </w:rPr>
            </w:pPr>
            <w:r w:rsidRPr="00C97648">
              <w:rPr>
                <w:rFonts w:ascii="FangSong_GB2312" w:eastAsia="FangSong_GB2312" w:hAnsi="Times New Roman" w:hint="eastAsia"/>
                <w:sz w:val="28"/>
                <w:szCs w:val="28"/>
              </w:rPr>
              <w:t>产品市场：保险代理服务</w:t>
            </w:r>
          </w:p>
          <w:p w:rsidR="00C97648" w:rsidRPr="00C97648" w:rsidRDefault="00C97648" w:rsidP="00C97648">
            <w:pPr>
              <w:spacing w:line="500" w:lineRule="exact"/>
              <w:rPr>
                <w:rFonts w:ascii="FangSong_GB2312" w:eastAsia="FangSong_GB2312" w:hAnsi="Times New Roman" w:hint="eastAsia"/>
                <w:sz w:val="28"/>
                <w:szCs w:val="28"/>
              </w:rPr>
            </w:pPr>
            <w:r>
              <w:rPr>
                <w:rFonts w:ascii="FangSong_GB2312" w:eastAsia="FangSong_GB2312" w:hAnsi="Times New Roman" w:hint="eastAsia"/>
                <w:sz w:val="28"/>
                <w:szCs w:val="28"/>
              </w:rPr>
              <w:t>相关地域市场：中国</w:t>
            </w:r>
          </w:p>
          <w:p w:rsidR="00E9317C" w:rsidRPr="00C97648" w:rsidRDefault="00C97648" w:rsidP="00C97648">
            <w:pPr>
              <w:spacing w:line="500" w:lineRule="exact"/>
              <w:rPr>
                <w:rFonts w:ascii="Arial" w:eastAsia="FangSong_GB2312" w:hAnsi="Arial" w:cs="Arial" w:hint="eastAsia"/>
                <w:sz w:val="28"/>
                <w:szCs w:val="28"/>
              </w:rPr>
            </w:pPr>
            <w:r w:rsidRPr="00C97648">
              <w:rPr>
                <w:rFonts w:ascii="FangSong_GB2312" w:eastAsia="FangSong_GB2312" w:hAnsi="Times New Roman" w:hint="eastAsia"/>
                <w:sz w:val="28"/>
                <w:szCs w:val="28"/>
              </w:rPr>
              <w:t>市场份额：</w:t>
            </w:r>
            <w:r>
              <w:rPr>
                <w:rFonts w:ascii="Arial" w:eastAsia="FangSong_GB2312" w:hAnsi="Arial" w:cs="Arial" w:hint="eastAsia"/>
                <w:sz w:val="28"/>
                <w:szCs w:val="28"/>
              </w:rPr>
              <w:t>0</w:t>
            </w:r>
          </w:p>
        </w:tc>
      </w:tr>
    </w:tbl>
    <w:p w:rsidR="00F87C1F" w:rsidRDefault="00F87C1F"/>
    <w:sectPr w:rsidR="00F87C1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00A6" w:rsidRDefault="00E400A6" w:rsidP="00094095">
      <w:r>
        <w:separator/>
      </w:r>
    </w:p>
  </w:endnote>
  <w:endnote w:type="continuationSeparator" w:id="0">
    <w:p w:rsidR="00E400A6" w:rsidRDefault="00E400A6" w:rsidP="00094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FangSong_GB2312">
    <w:altName w:val="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00A6" w:rsidRDefault="00E400A6" w:rsidP="00094095">
      <w:r>
        <w:separator/>
      </w:r>
    </w:p>
  </w:footnote>
  <w:footnote w:type="continuationSeparator" w:id="0">
    <w:p w:rsidR="00E400A6" w:rsidRDefault="00E400A6" w:rsidP="000940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A23F68"/>
    <w:multiLevelType w:val="hybridMultilevel"/>
    <w:tmpl w:val="75EAF49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oNotTrackMoves/>
  <w:doNotTrackFormatting/>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517FD"/>
    <w:rsid w:val="00082499"/>
    <w:rsid w:val="00094095"/>
    <w:rsid w:val="00156A2B"/>
    <w:rsid w:val="00245776"/>
    <w:rsid w:val="00254A8A"/>
    <w:rsid w:val="00276692"/>
    <w:rsid w:val="00276975"/>
    <w:rsid w:val="0029549A"/>
    <w:rsid w:val="002A1F93"/>
    <w:rsid w:val="002A3524"/>
    <w:rsid w:val="002F2D60"/>
    <w:rsid w:val="00307976"/>
    <w:rsid w:val="003A4D0B"/>
    <w:rsid w:val="003B0115"/>
    <w:rsid w:val="00410688"/>
    <w:rsid w:val="00462174"/>
    <w:rsid w:val="00482E23"/>
    <w:rsid w:val="005413DA"/>
    <w:rsid w:val="005F167B"/>
    <w:rsid w:val="00723E97"/>
    <w:rsid w:val="007F4541"/>
    <w:rsid w:val="00A3735E"/>
    <w:rsid w:val="00A817D1"/>
    <w:rsid w:val="00AB6C08"/>
    <w:rsid w:val="00B955F5"/>
    <w:rsid w:val="00BA0750"/>
    <w:rsid w:val="00BB2377"/>
    <w:rsid w:val="00C45C92"/>
    <w:rsid w:val="00C9068E"/>
    <w:rsid w:val="00C97648"/>
    <w:rsid w:val="00D21777"/>
    <w:rsid w:val="00D435DC"/>
    <w:rsid w:val="00DE504B"/>
    <w:rsid w:val="00E20F93"/>
    <w:rsid w:val="00E400A6"/>
    <w:rsid w:val="00E677B7"/>
    <w:rsid w:val="00E9317C"/>
    <w:rsid w:val="00ED21B1"/>
    <w:rsid w:val="00F87C1F"/>
    <w:rsid w:val="00FB587B"/>
  </w:rsids>
  <m:mathPr>
    <m:mathFont m:val="Cambria Math"/>
    <m:brkBin m:val="before"/>
    <m:brkBinSub m:val="--"/>
    <m:smallFrac/>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3F8218"/>
  <w15:docId w15:val="{E4277EDA-3A9F-48E6-B02E-A3C0673F4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GB"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4095"/>
    <w:pPr>
      <w:widowControl w:val="0"/>
      <w:jc w:val="both"/>
    </w:pPr>
    <w:rPr>
      <w:kern w:val="2"/>
      <w:sz w:val="21"/>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094095"/>
    <w:pPr>
      <w:snapToGrid w:val="0"/>
      <w:jc w:val="left"/>
    </w:pPr>
  </w:style>
  <w:style w:type="character" w:customStyle="1" w:styleId="EndnoteTextChar">
    <w:name w:val="Endnote Text Char"/>
    <w:basedOn w:val="DefaultParagraphFont"/>
    <w:link w:val="EndnoteText"/>
    <w:uiPriority w:val="99"/>
    <w:semiHidden/>
    <w:rsid w:val="00094095"/>
  </w:style>
  <w:style w:type="character" w:styleId="EndnoteReference">
    <w:name w:val="endnote reference"/>
    <w:uiPriority w:val="99"/>
    <w:semiHidden/>
    <w:unhideWhenUsed/>
    <w:rsid w:val="00094095"/>
    <w:rPr>
      <w:vertAlign w:val="superscript"/>
    </w:rPr>
  </w:style>
  <w:style w:type="paragraph" w:styleId="Header">
    <w:name w:val="header"/>
    <w:basedOn w:val="Normal"/>
    <w:link w:val="HeaderChar"/>
    <w:uiPriority w:val="99"/>
    <w:unhideWhenUsed/>
    <w:rsid w:val="00D2177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D21777"/>
    <w:rPr>
      <w:sz w:val="18"/>
      <w:szCs w:val="18"/>
    </w:rPr>
  </w:style>
  <w:style w:type="paragraph" w:styleId="Footer">
    <w:name w:val="footer"/>
    <w:basedOn w:val="Normal"/>
    <w:link w:val="FooterChar"/>
    <w:uiPriority w:val="99"/>
    <w:unhideWhenUsed/>
    <w:rsid w:val="00D21777"/>
    <w:pPr>
      <w:tabs>
        <w:tab w:val="center" w:pos="4153"/>
        <w:tab w:val="right" w:pos="8306"/>
      </w:tabs>
      <w:snapToGrid w:val="0"/>
      <w:jc w:val="left"/>
    </w:pPr>
    <w:rPr>
      <w:sz w:val="18"/>
      <w:szCs w:val="18"/>
    </w:rPr>
  </w:style>
  <w:style w:type="character" w:customStyle="1" w:styleId="FooterChar">
    <w:name w:val="Footer Char"/>
    <w:link w:val="Footer"/>
    <w:uiPriority w:val="99"/>
    <w:rsid w:val="00D2177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722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789900-87C3-49F6-8BF9-38A447D69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623</Words>
  <Characters>699</Characters>
  <Application>Microsoft Office Word</Application>
  <DocSecurity>0</DocSecurity>
  <Lines>53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Any Authorised User</cp:lastModifiedBy>
  <cp:revision>17</cp:revision>
  <cp:lastPrinted>2014-10-08T02:48:00Z</cp:lastPrinted>
  <dcterms:created xsi:type="dcterms:W3CDTF">2014-10-08T03:52:00Z</dcterms:created>
  <dcterms:modified xsi:type="dcterms:W3CDTF">2018-01-15T03:08:00Z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Document Number">
    <vt:lpwstr>A35776551</vt:lpwstr>
  </op:property>
  <op:property fmtid="{D5CDD505-2E9C-101B-9397-08002B2CF9AE}" pid="3" name="Version">
    <vt:lpwstr>0.0</vt:lpwstr>
  </op:property>
  <op:property fmtid="{D5CDD505-2E9C-101B-9397-08002B2CF9AE}" pid="4" name="Last Modified">
    <vt:lpwstr>15 Jan 2018</vt:lpwstr>
  </op:property>
  <op:property fmtid="{D5CDD505-2E9C-101B-9397-08002B2CF9AE}" pid="5" name="Matter Number">
    <vt:lpwstr>L-265709</vt:lpwstr>
  </op:property>
  <op:property fmtid="{D5CDD505-2E9C-101B-9397-08002B2CF9AE}" pid="6" name="Client Code">
    <vt:lpwstr>10290006</vt:lpwstr>
  </op:property>
  <op:property fmtid="{D5CDD505-2E9C-101B-9397-08002B2CF9AE}" pid="7" name="Mode">
    <vt:lpwstr>SendAs</vt:lpwstr>
  </op:property>
  <op:property fmtid="{D5CDD505-2E9C-101B-9397-08002B2CF9AE}" pid="8" name="DEDocumentLocation">
    <vt:lpwstr>C:\Users\xliao\AppData\Local\Linklaters\DocExplorer\Attachments\A35776551 v0.0 Cliveden_Revised Summary for Publication_CHN_Version 2.docx</vt:lpwstr>
  </op:property>
  <op:property fmtid="{D5CDD505-2E9C-101B-9397-08002B2CF9AE}" pid="9" name="ObjectID">
    <vt:lpwstr>09001dc891670668</vt:lpwstr>
  </op:property>
  <op:property fmtid="{D5CDD505-2E9C-101B-9397-08002B2CF9AE}" pid="10" name="_MarkAsFinal">
    <vt:bool>false</vt:bool>
  </op:property>
</op:Properties>
</file>