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  <w:bookmarkStart w:id="0" w:name="_GoBack"/>
      <w:bookmarkEnd w:id="0"/>
    </w:p>
    <w:p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73A2C" w:rsidRPr="00984070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372313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6277A">
              <w:rPr>
                <w:rFonts w:ascii="Times New Roman" w:eastAsia="仿宋_GB2312" w:hAnsi="Times New Roman" w:cs="Times New Roman" w:hint="eastAsia"/>
                <w:szCs w:val="21"/>
              </w:rPr>
              <w:t>深</w:t>
            </w:r>
            <w:r w:rsidRPr="0037231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圳</w:t>
            </w:r>
            <w:r w:rsidR="00B6261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市</w:t>
            </w:r>
            <w:r w:rsidRPr="0037231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爱迪尔珠宝股份有限公司收购江苏千年珠宝有限公司股权案</w:t>
            </w:r>
          </w:p>
        </w:tc>
      </w:tr>
      <w:tr w:rsidR="00B73A2C" w:rsidRPr="00AD34DC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C47ACC" w:rsidRDefault="00C359FD" w:rsidP="00B345BC">
            <w:pPr>
              <w:spacing w:after="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76277A">
              <w:rPr>
                <w:rFonts w:ascii="Times New Roman" w:eastAsia="仿宋_GB2312" w:hAnsi="Times New Roman" w:cs="Times New Roman" w:hint="eastAsia"/>
                <w:szCs w:val="21"/>
              </w:rPr>
              <w:t>深</w:t>
            </w:r>
            <w:r w:rsidRPr="0037231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圳</w:t>
            </w:r>
            <w:r w:rsidR="00B6261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市</w:t>
            </w:r>
            <w:r w:rsidRPr="0037231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爱迪尔珠宝股份有限公司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（“</w:t>
            </w:r>
            <w:r w:rsidRPr="00C359FD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爱迪尔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拟向</w:t>
            </w:r>
            <w:r w:rsidRPr="0037231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江苏千年珠宝有限公司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（“</w:t>
            </w:r>
            <w:r w:rsidRPr="00C359FD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千年珠宝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的所有股东以发行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67,605,630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股份（约合人民币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7.2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亿元）的方式以及支付现金的方式（人民币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1.8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亿元）收购千年珠宝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100%</w:t>
            </w:r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的股权。交易完成后，千年珠宝将成为爱</w:t>
            </w:r>
            <w:proofErr w:type="gramStart"/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迪</w:t>
            </w:r>
            <w:proofErr w:type="gramEnd"/>
            <w:r w:rsidRPr="00C359F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尔的全资控股子公司</w:t>
            </w:r>
          </w:p>
        </w:tc>
      </w:tr>
      <w:tr w:rsidR="00453600" w:rsidRPr="00984070" w:rsidTr="00292250">
        <w:trPr>
          <w:trHeight w:val="1441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453600" w:rsidRPr="00984070" w:rsidRDefault="00453600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453600" w:rsidRPr="00984070" w:rsidRDefault="00453600" w:rsidP="009F0EF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爱</w:t>
            </w:r>
            <w:proofErr w:type="gramStart"/>
            <w:r w:rsid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迪</w:t>
            </w:r>
            <w:proofErr w:type="gramEnd"/>
            <w:r w:rsid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尔</w:t>
            </w:r>
          </w:p>
        </w:tc>
        <w:tc>
          <w:tcPr>
            <w:tcW w:w="5153" w:type="dxa"/>
            <w:vAlign w:val="center"/>
          </w:tcPr>
          <w:p w:rsidR="00453600" w:rsidRPr="009F0EF1" w:rsidRDefault="009F0EF1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爱</w:t>
            </w:r>
            <w:proofErr w:type="gramStart"/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迪</w:t>
            </w:r>
            <w:proofErr w:type="gramEnd"/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尔是集珠宝首饰产品设计生产加工、品牌连锁为一体的珠宝企业，在全国范围内开展“</w:t>
            </w:r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IDEAL</w:t>
            </w:r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”品牌珠宝首饰的设计、生产与销售。</w:t>
            </w:r>
          </w:p>
        </w:tc>
      </w:tr>
      <w:tr w:rsidR="00453600" w:rsidRPr="00984070" w:rsidTr="007E3EF4">
        <w:trPr>
          <w:trHeight w:val="1112"/>
        </w:trPr>
        <w:tc>
          <w:tcPr>
            <w:tcW w:w="1809" w:type="dxa"/>
            <w:vMerge/>
            <w:shd w:val="clear" w:color="auto" w:fill="D9D9D9"/>
            <w:vAlign w:val="center"/>
          </w:tcPr>
          <w:p w:rsidR="00453600" w:rsidRPr="00984070" w:rsidRDefault="00453600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453600" w:rsidRPr="00984070" w:rsidRDefault="00453600" w:rsidP="009F0EF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千年珠宝</w:t>
            </w:r>
          </w:p>
        </w:tc>
        <w:tc>
          <w:tcPr>
            <w:tcW w:w="5153" w:type="dxa"/>
            <w:vAlign w:val="center"/>
          </w:tcPr>
          <w:p w:rsidR="00453600" w:rsidRPr="009F0EF1" w:rsidRDefault="009F0EF1" w:rsidP="00212685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千年珠宝是集珠宝首饰产品设计、销售及品牌管理为一体的珠宝首饰零售及批发连锁企业，拥有“</w:t>
            </w:r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CEMNI</w:t>
            </w:r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千年珠宝”品牌及下属“</w:t>
            </w:r>
            <w:proofErr w:type="gramStart"/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薰</w:t>
            </w:r>
            <w:proofErr w:type="gramEnd"/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衣草</w:t>
            </w:r>
            <w:proofErr w:type="spellStart"/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Lavander</w:t>
            </w:r>
            <w:proofErr w:type="spellEnd"/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系列”、“马蹄莲</w:t>
            </w:r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Calla</w:t>
            </w:r>
            <w:r w:rsidRPr="009F0EF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系列”、“鸢尾花之恋系列”等多个产品系列，主要产品包括钻镶饰品、黄金饰品和翡翠饰品。</w:t>
            </w:r>
          </w:p>
        </w:tc>
      </w:tr>
      <w:tr w:rsidR="00B73A2C" w:rsidRPr="00984070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E6EC5" w:rsidRPr="0098407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E1006E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6E4C31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73A2C" w:rsidRPr="00984070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A63785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73A2C" w:rsidRPr="00984070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73A2C" w:rsidRPr="00984070" w:rsidTr="00F74ED6">
        <w:trPr>
          <w:trHeight w:val="1833"/>
        </w:trPr>
        <w:tc>
          <w:tcPr>
            <w:tcW w:w="1809" w:type="dxa"/>
            <w:shd w:val="clear" w:color="auto" w:fill="D9D9D9"/>
            <w:vAlign w:val="center"/>
          </w:tcPr>
          <w:p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0452B9" w:rsidRDefault="00BB5D5F" w:rsidP="000452B9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为此次申报之目的，相关市场</w:t>
            </w:r>
            <w:r w:rsidR="000452B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界定</w:t>
            </w:r>
            <w:r w:rsidR="008749D4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以及市场份额</w:t>
            </w:r>
            <w:r w:rsidR="000452B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如下</w:t>
            </w:r>
            <w:r w:rsidR="008749D4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：</w:t>
            </w:r>
          </w:p>
          <w:p w:rsidR="00B013B6" w:rsidRPr="00AA74DE" w:rsidRDefault="007B09A5" w:rsidP="00AA74DE">
            <w:pPr>
              <w:pStyle w:val="a7"/>
              <w:numPr>
                <w:ilvl w:val="0"/>
                <w:numId w:val="7"/>
              </w:num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横向重合：</w:t>
            </w:r>
            <w:r w:rsidR="00BF6087" w:rsidRPr="00AA74D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钻石类饰品批发市场</w:t>
            </w:r>
            <w:r w:rsidR="00807E62" w:rsidRPr="00AA74D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，</w:t>
            </w:r>
            <w:r w:rsidR="00CE26A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地域市场为全国市场，</w:t>
            </w:r>
            <w:r w:rsidR="00D10E1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爱迪尔</w:t>
            </w:r>
            <w:r w:rsidR="00807E62" w:rsidRPr="00AA74D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市场份额为</w:t>
            </w:r>
            <w:r w:rsidR="00AA74DE" w:rsidRPr="00AA74D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[5-10]%</w:t>
            </w:r>
            <w:r w:rsidR="00581723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，</w:t>
            </w:r>
            <w:r w:rsidR="00D10E1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千年珠宝市场份额为</w:t>
            </w:r>
            <w:r w:rsidR="00D10E1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[0-5</w:t>
            </w:r>
            <w:r w:rsidR="00D10E1F" w:rsidRPr="00AA74D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D10E1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，交易双方合计市场份额</w:t>
            </w:r>
            <w:r w:rsidR="00D10E1F" w:rsidRPr="00AA74D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[5-10]%</w:t>
            </w:r>
            <w:r w:rsidR="00AA74DE" w:rsidRPr="00AA74D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;</w:t>
            </w:r>
          </w:p>
          <w:p w:rsidR="00AA74DE" w:rsidRPr="005D67C5" w:rsidRDefault="007B09A5" w:rsidP="00141E66">
            <w:pPr>
              <w:pStyle w:val="a7"/>
              <w:numPr>
                <w:ilvl w:val="0"/>
                <w:numId w:val="7"/>
              </w:num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纵向关系：</w:t>
            </w:r>
            <w:r w:rsidR="00AA74D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钻石类饰品零售市场，</w:t>
            </w:r>
            <w:r w:rsidR="00CE26A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地域市场为市级市场，</w:t>
            </w:r>
            <w:r w:rsidR="00141E6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爱</w:t>
            </w:r>
            <w:proofErr w:type="gramStart"/>
            <w:r w:rsidR="00141E6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迪</w:t>
            </w:r>
            <w:proofErr w:type="gramEnd"/>
            <w:r w:rsidR="00141E6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尔和千年珠宝</w:t>
            </w:r>
            <w:r w:rsidR="001C211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在经营零售业务的所有城市的</w:t>
            </w:r>
            <w:r w:rsidR="00626ADF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市场</w:t>
            </w:r>
            <w:r w:rsidR="00CE26A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份额</w:t>
            </w:r>
            <w:r w:rsidR="002374A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均低于</w:t>
            </w:r>
            <w:r w:rsidR="002374A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15%</w:t>
            </w:r>
            <w:r w:rsidR="00CE26A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:rsidR="00A5306F" w:rsidRPr="00984070" w:rsidRDefault="00A5306F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p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CE9" w:rsidRDefault="00EE1CE9" w:rsidP="00A5306F">
      <w:pPr>
        <w:spacing w:after="0" w:line="240" w:lineRule="auto"/>
      </w:pPr>
      <w:r>
        <w:separator/>
      </w:r>
    </w:p>
  </w:endnote>
  <w:endnote w:type="continuationSeparator" w:id="0">
    <w:p w:rsidR="00EE1CE9" w:rsidRDefault="00EE1CE9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67C5" w:rsidRDefault="005D67C5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67C5" w:rsidRDefault="005D67C5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67C5" w:rsidRDefault="005D67C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CE9" w:rsidRDefault="00EE1CE9" w:rsidP="00A5306F">
      <w:pPr>
        <w:spacing w:after="0" w:line="240" w:lineRule="auto"/>
      </w:pPr>
      <w:r>
        <w:separator/>
      </w:r>
    </w:p>
  </w:footnote>
  <w:footnote w:type="continuationSeparator" w:id="0">
    <w:p w:rsidR="00EE1CE9" w:rsidRDefault="00EE1CE9" w:rsidP="00A53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67C5" w:rsidRDefault="005D67C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67C5" w:rsidRDefault="005D67C5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67C5" w:rsidRDefault="005D67C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EA775B"/>
    <w:multiLevelType w:val="hybridMultilevel"/>
    <w:tmpl w:val="3A4E169E"/>
    <w:lvl w:ilvl="0" w:tplc="2FE826A2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06F"/>
    <w:rsid w:val="0002711F"/>
    <w:rsid w:val="000418E3"/>
    <w:rsid w:val="00041E1F"/>
    <w:rsid w:val="000452B9"/>
    <w:rsid w:val="00050FAE"/>
    <w:rsid w:val="00064C29"/>
    <w:rsid w:val="00066183"/>
    <w:rsid w:val="000661E9"/>
    <w:rsid w:val="00074058"/>
    <w:rsid w:val="000839F2"/>
    <w:rsid w:val="000860A2"/>
    <w:rsid w:val="000860C5"/>
    <w:rsid w:val="0008695F"/>
    <w:rsid w:val="00096045"/>
    <w:rsid w:val="000A36B1"/>
    <w:rsid w:val="000C18E5"/>
    <w:rsid w:val="000D33F9"/>
    <w:rsid w:val="000E2884"/>
    <w:rsid w:val="000F42BF"/>
    <w:rsid w:val="000F6C3B"/>
    <w:rsid w:val="00107898"/>
    <w:rsid w:val="00113737"/>
    <w:rsid w:val="001268FF"/>
    <w:rsid w:val="00141E66"/>
    <w:rsid w:val="00142266"/>
    <w:rsid w:val="00145D52"/>
    <w:rsid w:val="001560DC"/>
    <w:rsid w:val="00167C91"/>
    <w:rsid w:val="00170258"/>
    <w:rsid w:val="00175369"/>
    <w:rsid w:val="00182C34"/>
    <w:rsid w:val="00185CBE"/>
    <w:rsid w:val="00197BCC"/>
    <w:rsid w:val="001A5D63"/>
    <w:rsid w:val="001A7DC5"/>
    <w:rsid w:val="001B5A55"/>
    <w:rsid w:val="001C2111"/>
    <w:rsid w:val="001D4D74"/>
    <w:rsid w:val="002056BF"/>
    <w:rsid w:val="00206D78"/>
    <w:rsid w:val="00210221"/>
    <w:rsid w:val="00212685"/>
    <w:rsid w:val="00224D2A"/>
    <w:rsid w:val="00235728"/>
    <w:rsid w:val="002374A7"/>
    <w:rsid w:val="0025479B"/>
    <w:rsid w:val="002617F7"/>
    <w:rsid w:val="00262B82"/>
    <w:rsid w:val="002677D8"/>
    <w:rsid w:val="00292250"/>
    <w:rsid w:val="0029473B"/>
    <w:rsid w:val="00296730"/>
    <w:rsid w:val="002A27F3"/>
    <w:rsid w:val="002A2EBE"/>
    <w:rsid w:val="002A3188"/>
    <w:rsid w:val="002B0DA9"/>
    <w:rsid w:val="002B3632"/>
    <w:rsid w:val="002B41C8"/>
    <w:rsid w:val="002B67B5"/>
    <w:rsid w:val="002D1108"/>
    <w:rsid w:val="002D5A03"/>
    <w:rsid w:val="002D5CB2"/>
    <w:rsid w:val="002E08E3"/>
    <w:rsid w:val="002E17F6"/>
    <w:rsid w:val="002E45BD"/>
    <w:rsid w:val="0031248E"/>
    <w:rsid w:val="00334A3B"/>
    <w:rsid w:val="00334FE7"/>
    <w:rsid w:val="00343E7B"/>
    <w:rsid w:val="00370FB1"/>
    <w:rsid w:val="00371A30"/>
    <w:rsid w:val="00372313"/>
    <w:rsid w:val="0037245C"/>
    <w:rsid w:val="003746A2"/>
    <w:rsid w:val="00375C89"/>
    <w:rsid w:val="00392C5E"/>
    <w:rsid w:val="00396BF2"/>
    <w:rsid w:val="003A75F7"/>
    <w:rsid w:val="003B450D"/>
    <w:rsid w:val="003C4608"/>
    <w:rsid w:val="003E31B4"/>
    <w:rsid w:val="003E5AE8"/>
    <w:rsid w:val="00402E3E"/>
    <w:rsid w:val="00404933"/>
    <w:rsid w:val="004413CC"/>
    <w:rsid w:val="00453600"/>
    <w:rsid w:val="0047142D"/>
    <w:rsid w:val="00483897"/>
    <w:rsid w:val="00487314"/>
    <w:rsid w:val="004A19E0"/>
    <w:rsid w:val="004A40CA"/>
    <w:rsid w:val="004A445C"/>
    <w:rsid w:val="004C6926"/>
    <w:rsid w:val="004D4F13"/>
    <w:rsid w:val="004E07A6"/>
    <w:rsid w:val="004E4D26"/>
    <w:rsid w:val="00510CEE"/>
    <w:rsid w:val="005152DE"/>
    <w:rsid w:val="005224B2"/>
    <w:rsid w:val="00532DF1"/>
    <w:rsid w:val="005341B8"/>
    <w:rsid w:val="00537F61"/>
    <w:rsid w:val="00557B9A"/>
    <w:rsid w:val="00567BCF"/>
    <w:rsid w:val="00570552"/>
    <w:rsid w:val="00571456"/>
    <w:rsid w:val="00581723"/>
    <w:rsid w:val="005962E7"/>
    <w:rsid w:val="00597385"/>
    <w:rsid w:val="005B02C3"/>
    <w:rsid w:val="005C7256"/>
    <w:rsid w:val="005D2AFD"/>
    <w:rsid w:val="005D392E"/>
    <w:rsid w:val="005D67C5"/>
    <w:rsid w:val="005D7E18"/>
    <w:rsid w:val="006049F9"/>
    <w:rsid w:val="00612EA5"/>
    <w:rsid w:val="00626ADF"/>
    <w:rsid w:val="00640A81"/>
    <w:rsid w:val="006539B6"/>
    <w:rsid w:val="00653F80"/>
    <w:rsid w:val="006559AF"/>
    <w:rsid w:val="00685F9F"/>
    <w:rsid w:val="0069400F"/>
    <w:rsid w:val="006B115A"/>
    <w:rsid w:val="006B3173"/>
    <w:rsid w:val="006C07EE"/>
    <w:rsid w:val="006D6A1D"/>
    <w:rsid w:val="006E3550"/>
    <w:rsid w:val="006E4C31"/>
    <w:rsid w:val="006F7CBA"/>
    <w:rsid w:val="007063A5"/>
    <w:rsid w:val="00720EC6"/>
    <w:rsid w:val="00721D2F"/>
    <w:rsid w:val="007245BA"/>
    <w:rsid w:val="007401C7"/>
    <w:rsid w:val="00764539"/>
    <w:rsid w:val="007663D6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807E62"/>
    <w:rsid w:val="00815CF8"/>
    <w:rsid w:val="0082591A"/>
    <w:rsid w:val="00826312"/>
    <w:rsid w:val="008634A4"/>
    <w:rsid w:val="008749D4"/>
    <w:rsid w:val="00895B87"/>
    <w:rsid w:val="008A764D"/>
    <w:rsid w:val="008B299D"/>
    <w:rsid w:val="008C6763"/>
    <w:rsid w:val="008D144E"/>
    <w:rsid w:val="008E0EE7"/>
    <w:rsid w:val="008E494F"/>
    <w:rsid w:val="00911CB5"/>
    <w:rsid w:val="00924BDF"/>
    <w:rsid w:val="00930E2A"/>
    <w:rsid w:val="0093164E"/>
    <w:rsid w:val="00944117"/>
    <w:rsid w:val="00945C50"/>
    <w:rsid w:val="00950B17"/>
    <w:rsid w:val="00961599"/>
    <w:rsid w:val="00972628"/>
    <w:rsid w:val="00972A08"/>
    <w:rsid w:val="00976A3C"/>
    <w:rsid w:val="00984070"/>
    <w:rsid w:val="009870A6"/>
    <w:rsid w:val="009B4F19"/>
    <w:rsid w:val="009C2A3E"/>
    <w:rsid w:val="009C2D01"/>
    <w:rsid w:val="009C79E8"/>
    <w:rsid w:val="009F0EF1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63785"/>
    <w:rsid w:val="00A67952"/>
    <w:rsid w:val="00AA054C"/>
    <w:rsid w:val="00AA2F59"/>
    <w:rsid w:val="00AA74DE"/>
    <w:rsid w:val="00AA7A19"/>
    <w:rsid w:val="00AB1EA5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F4"/>
    <w:rsid w:val="00B345BC"/>
    <w:rsid w:val="00B62617"/>
    <w:rsid w:val="00B731FC"/>
    <w:rsid w:val="00B73A2C"/>
    <w:rsid w:val="00B76F96"/>
    <w:rsid w:val="00B83CD0"/>
    <w:rsid w:val="00B9434A"/>
    <w:rsid w:val="00B97810"/>
    <w:rsid w:val="00BA2A7B"/>
    <w:rsid w:val="00BB5D5F"/>
    <w:rsid w:val="00BB7E5B"/>
    <w:rsid w:val="00BC0D10"/>
    <w:rsid w:val="00BC71CF"/>
    <w:rsid w:val="00BD17F8"/>
    <w:rsid w:val="00BE466D"/>
    <w:rsid w:val="00BE6EC5"/>
    <w:rsid w:val="00BF2251"/>
    <w:rsid w:val="00BF5029"/>
    <w:rsid w:val="00BF6087"/>
    <w:rsid w:val="00C03537"/>
    <w:rsid w:val="00C0720C"/>
    <w:rsid w:val="00C11497"/>
    <w:rsid w:val="00C359FD"/>
    <w:rsid w:val="00C47ACC"/>
    <w:rsid w:val="00C549B1"/>
    <w:rsid w:val="00C66F53"/>
    <w:rsid w:val="00C741F0"/>
    <w:rsid w:val="00C823D7"/>
    <w:rsid w:val="00C86C57"/>
    <w:rsid w:val="00C87663"/>
    <w:rsid w:val="00C90AF7"/>
    <w:rsid w:val="00CD06A3"/>
    <w:rsid w:val="00CD71A9"/>
    <w:rsid w:val="00CE26A9"/>
    <w:rsid w:val="00D007B3"/>
    <w:rsid w:val="00D054A4"/>
    <w:rsid w:val="00D10E1F"/>
    <w:rsid w:val="00D11851"/>
    <w:rsid w:val="00D1314C"/>
    <w:rsid w:val="00D24222"/>
    <w:rsid w:val="00D3486A"/>
    <w:rsid w:val="00D350D3"/>
    <w:rsid w:val="00D407AB"/>
    <w:rsid w:val="00D42E33"/>
    <w:rsid w:val="00D4315F"/>
    <w:rsid w:val="00D67001"/>
    <w:rsid w:val="00D80A75"/>
    <w:rsid w:val="00D850EB"/>
    <w:rsid w:val="00DA296A"/>
    <w:rsid w:val="00DB482A"/>
    <w:rsid w:val="00DB6676"/>
    <w:rsid w:val="00DC02B9"/>
    <w:rsid w:val="00DC3F9E"/>
    <w:rsid w:val="00DC45CA"/>
    <w:rsid w:val="00DD6289"/>
    <w:rsid w:val="00DD6396"/>
    <w:rsid w:val="00E01704"/>
    <w:rsid w:val="00E079F8"/>
    <w:rsid w:val="00E1006E"/>
    <w:rsid w:val="00E1211B"/>
    <w:rsid w:val="00E20BB3"/>
    <w:rsid w:val="00E21DA9"/>
    <w:rsid w:val="00E27B69"/>
    <w:rsid w:val="00E34720"/>
    <w:rsid w:val="00E50DFE"/>
    <w:rsid w:val="00E81C37"/>
    <w:rsid w:val="00E82954"/>
    <w:rsid w:val="00E91C35"/>
    <w:rsid w:val="00EA2905"/>
    <w:rsid w:val="00EB3068"/>
    <w:rsid w:val="00EB5689"/>
    <w:rsid w:val="00EC003A"/>
    <w:rsid w:val="00EE1CE9"/>
    <w:rsid w:val="00EE6EB7"/>
    <w:rsid w:val="00EF64D1"/>
    <w:rsid w:val="00F030A4"/>
    <w:rsid w:val="00F0519E"/>
    <w:rsid w:val="00F35C37"/>
    <w:rsid w:val="00F45D26"/>
    <w:rsid w:val="00F51804"/>
    <w:rsid w:val="00F56422"/>
    <w:rsid w:val="00F64536"/>
    <w:rsid w:val="00F74ED6"/>
    <w:rsid w:val="00F8134E"/>
    <w:rsid w:val="00F8299C"/>
    <w:rsid w:val="00F93F1A"/>
    <w:rsid w:val="00FB5811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284C9-0DF0-4FB5-9540-F1C2CD7C5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745</Characters>
  <Application>Microsoft Office Word</Application>
  <DocSecurity>0</DocSecurity>
  <Lines>6</Lines>
  <Paragraphs>1</Paragraphs>
  <ScaleCrop>false</ScaleCrop>
  <Company>King &amp; Wood Mallesons</Company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Gong, Ting</dc:creator>
  <cp:lastModifiedBy>Lenovo</cp:lastModifiedBy>
  <cp:revision>2</cp:revision>
  <cp:lastPrinted>2016-11-18T06:51:00Z</cp:lastPrinted>
  <dcterms:created xsi:type="dcterms:W3CDTF">2018-03-05T00:43:00Z</dcterms:created>
  <dcterms:modified xsi:type="dcterms:W3CDTF">2018-03-05T00:43:00Z</dcterms:modified>
</cp:coreProperties>
</file>