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0B525B" w:rsidRDefault="00094095" w:rsidP="00D131EB">
      <w:pPr>
        <w:spacing w:line="440" w:lineRule="exact"/>
        <w:jc w:val="center"/>
        <w:rPr>
          <w:rFonts w:ascii="Times New Roman" w:eastAsia="仿宋" w:hAnsi="Times New Roman"/>
          <w:b/>
          <w:sz w:val="28"/>
          <w:szCs w:val="28"/>
        </w:rPr>
      </w:pPr>
      <w:r w:rsidRPr="000B525B">
        <w:rPr>
          <w:rFonts w:ascii="Times New Roman" w:eastAsia="仿宋" w:hAnsi="仿宋"/>
          <w:b/>
          <w:sz w:val="28"/>
          <w:szCs w:val="28"/>
        </w:rPr>
        <w:t>经营者集中简易案件公示表</w:t>
      </w:r>
    </w:p>
    <w:p w:rsidR="00094095" w:rsidRPr="001818CA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818CA" w:rsidTr="002F2D60">
        <w:tc>
          <w:tcPr>
            <w:tcW w:w="1809" w:type="dxa"/>
            <w:shd w:val="clear" w:color="auto" w:fill="D9D9D9"/>
          </w:tcPr>
          <w:p w:rsidR="00094095" w:rsidRPr="000B525B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818CA" w:rsidRDefault="00F40A9E" w:rsidP="008F5D41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微芯科技公司收购美高森美公司股权案</w:t>
            </w:r>
          </w:p>
        </w:tc>
      </w:tr>
      <w:tr w:rsidR="00094095" w:rsidRPr="001818CA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0B525B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交易概况（限</w:t>
            </w:r>
            <w:r w:rsidRPr="000B525B">
              <w:rPr>
                <w:rFonts w:ascii="Times New Roman" w:eastAsia="仿宋" w:hAnsi="Times New Roman"/>
                <w:b/>
                <w:sz w:val="28"/>
                <w:szCs w:val="28"/>
              </w:rPr>
              <w:t>200</w:t>
            </w: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1818CA" w:rsidRDefault="00856887" w:rsidP="00856887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拟议收购涉及微芯科技公司（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“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微芯科技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”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）收购美高森美公司（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“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美高森美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”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）的全部股份，美高森美将和微芯科技下面的一家控股公司合并，美高森美作为存续公司成为微芯科技的子公司。</w:t>
            </w:r>
          </w:p>
        </w:tc>
      </w:tr>
      <w:tr w:rsidR="00094095" w:rsidRPr="001818CA" w:rsidTr="000D0BB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0B525B" w:rsidRDefault="00094095" w:rsidP="000D0BBB">
            <w:pPr>
              <w:spacing w:line="500" w:lineRule="exact"/>
              <w:jc w:val="lef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94095" w:rsidRPr="001818CA" w:rsidRDefault="00094095" w:rsidP="00181D56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="000D0BBB" w:rsidRPr="001818CA">
              <w:rPr>
                <w:rFonts w:ascii="Times New Roman" w:eastAsia="仿宋" w:hAnsi="仿宋"/>
                <w:sz w:val="28"/>
                <w:szCs w:val="28"/>
              </w:rPr>
              <w:t>、</w:t>
            </w:r>
            <w:r w:rsidR="00181D56" w:rsidRPr="001818CA">
              <w:rPr>
                <w:rFonts w:ascii="Times New Roman" w:eastAsia="仿宋" w:hAnsi="仿宋"/>
                <w:sz w:val="28"/>
                <w:szCs w:val="28"/>
              </w:rPr>
              <w:t>微芯科技公司</w:t>
            </w:r>
            <w:r w:rsidR="000D0BBB" w:rsidRPr="001818CA">
              <w:rPr>
                <w:rFonts w:ascii="Times New Roman" w:eastAsia="仿宋" w:hAnsi="Times New Roman"/>
                <w:sz w:val="28"/>
                <w:szCs w:val="28"/>
              </w:rPr>
              <w:t xml:space="preserve">  </w:t>
            </w:r>
          </w:p>
        </w:tc>
        <w:tc>
          <w:tcPr>
            <w:tcW w:w="5153" w:type="dxa"/>
          </w:tcPr>
          <w:p w:rsidR="00E44AFE" w:rsidRPr="001818CA" w:rsidRDefault="00E44AFE" w:rsidP="00E44AFE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微芯科技设计和制造多种半导体产品，重点涉及三大类产品：</w:t>
            </w:r>
          </w:p>
          <w:p w:rsidR="00E44AFE" w:rsidRPr="001818CA" w:rsidRDefault="00E44AFE" w:rsidP="00E44AFE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E44AFE" w:rsidRPr="001818CA" w:rsidRDefault="00E44AFE" w:rsidP="00E44AFE">
            <w:pPr>
              <w:pStyle w:val="a8"/>
              <w:widowControl/>
              <w:numPr>
                <w:ilvl w:val="0"/>
                <w:numId w:val="3"/>
              </w:numPr>
              <w:snapToGrid w:val="0"/>
              <w:ind w:firstLineChars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微处理器与微控制器；</w:t>
            </w:r>
          </w:p>
          <w:p w:rsidR="00E44AFE" w:rsidRPr="001818CA" w:rsidRDefault="00E44AFE" w:rsidP="00E44AFE">
            <w:pPr>
              <w:pStyle w:val="a8"/>
              <w:widowControl/>
              <w:numPr>
                <w:ilvl w:val="0"/>
                <w:numId w:val="3"/>
              </w:numPr>
              <w:snapToGrid w:val="0"/>
              <w:ind w:firstLineChars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模拟、接口、混合信号及定时产品；</w:t>
            </w:r>
          </w:p>
          <w:p w:rsidR="00E44AFE" w:rsidRPr="001818CA" w:rsidRDefault="00E44AFE" w:rsidP="00E44AFE">
            <w:pPr>
              <w:pStyle w:val="a8"/>
              <w:widowControl/>
              <w:numPr>
                <w:ilvl w:val="0"/>
                <w:numId w:val="3"/>
              </w:numPr>
              <w:snapToGrid w:val="0"/>
              <w:ind w:firstLineChars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存储产品。</w:t>
            </w:r>
          </w:p>
          <w:p w:rsidR="00094095" w:rsidRPr="001818CA" w:rsidRDefault="00094095" w:rsidP="000D0BBB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</w:tr>
      <w:tr w:rsidR="00094095" w:rsidRPr="001818CA" w:rsidTr="000D0BB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796" w:type="dxa"/>
            <w:vAlign w:val="center"/>
          </w:tcPr>
          <w:p w:rsidR="00094095" w:rsidRPr="001818CA" w:rsidRDefault="00094095" w:rsidP="00181D56">
            <w:pPr>
              <w:widowControl/>
              <w:snapToGrid w:val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</w:t>
            </w:r>
            <w:r w:rsidR="00181D56" w:rsidRPr="001818CA">
              <w:rPr>
                <w:rFonts w:ascii="Times New Roman" w:eastAsia="仿宋" w:hAnsi="仿宋"/>
                <w:sz w:val="28"/>
                <w:szCs w:val="28"/>
              </w:rPr>
              <w:t>美高森美公司</w:t>
            </w:r>
          </w:p>
        </w:tc>
        <w:tc>
          <w:tcPr>
            <w:tcW w:w="5153" w:type="dxa"/>
          </w:tcPr>
          <w:p w:rsidR="00E44AFE" w:rsidRPr="001818CA" w:rsidRDefault="00E44AFE" w:rsidP="00E44AFE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美高森美开发、制造并销售高性能模拟和混合信号半导体解决方案。美高森美为航空和国防、通信、数据中心和工业市场提供全面的半导体与系统解决方案组合。美高森美的产品包括：高性能和抗辐射的模拟混合信号集成电路、现场可编程门列阵（</w:t>
            </w:r>
            <w:r w:rsidRPr="001818CA">
              <w:rPr>
                <w:rFonts w:ascii="Times New Roman" w:eastAsia="仿宋" w:hAnsi="Times New Roman"/>
                <w:i/>
                <w:sz w:val="28"/>
                <w:szCs w:val="28"/>
              </w:rPr>
              <w:t>FPGAs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）、系统级芯片解决方案（</w:t>
            </w:r>
            <w:r w:rsidRPr="001818CA">
              <w:rPr>
                <w:rFonts w:ascii="Times New Roman" w:eastAsia="仿宋" w:hAnsi="Times New Roman"/>
                <w:i/>
                <w:sz w:val="28"/>
                <w:szCs w:val="28"/>
              </w:rPr>
              <w:t>SoCs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）和专用集成电路（</w:t>
            </w:r>
            <w:r w:rsidRPr="001818CA">
              <w:rPr>
                <w:rFonts w:ascii="Times New Roman" w:eastAsia="仿宋" w:hAnsi="Times New Roman"/>
                <w:i/>
                <w:sz w:val="28"/>
                <w:szCs w:val="28"/>
              </w:rPr>
              <w:t>ASICs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）；电源管理产品；定时与同步设备以及精确时间解决方案；语音处理设备；射频解决方案；分立器件；企业存储和通信解决方案；安全技术；以太网方案；以太网供电（</w:t>
            </w:r>
            <w:r w:rsidRPr="001818CA">
              <w:rPr>
                <w:rFonts w:ascii="Times New Roman" w:eastAsia="仿宋" w:hAnsi="Times New Roman"/>
                <w:i/>
                <w:sz w:val="28"/>
                <w:szCs w:val="28"/>
              </w:rPr>
              <w:t>PoE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）集成电路和中跨设备；以及定制设计能力和服务等。</w:t>
            </w:r>
          </w:p>
          <w:p w:rsidR="00094095" w:rsidRPr="001818CA" w:rsidRDefault="00094095" w:rsidP="000D0BBB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</w:tr>
      <w:tr w:rsidR="00094095" w:rsidRPr="001818CA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0B525B" w:rsidRDefault="00094095" w:rsidP="00BB2377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简易案件理由（</w:t>
            </w:r>
            <w:r w:rsidR="005F167B" w:rsidRPr="000B525B">
              <w:rPr>
                <w:rFonts w:ascii="Times New Roman" w:eastAsia="仿宋" w:hAnsi="仿宋"/>
                <w:b/>
                <w:sz w:val="28"/>
                <w:szCs w:val="28"/>
              </w:rPr>
              <w:t>可以单选，也可以多选</w:t>
            </w: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1818CA" w:rsidRDefault="000D0BBB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sym w:font="Wingdings" w:char="F0FE"/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15%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BD787F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□3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、不在同一相关市场、也不存在上下游关系的参与集中的经营者，在与交易有关的每个市场所占的份额均小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lastRenderedPageBreak/>
              <w:t>于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□4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1818CA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□5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1818CA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□6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1818CA" w:rsidTr="002F2D60">
        <w:tc>
          <w:tcPr>
            <w:tcW w:w="1809" w:type="dxa"/>
            <w:shd w:val="clear" w:color="auto" w:fill="D9D9D9"/>
          </w:tcPr>
          <w:p w:rsidR="00094095" w:rsidRPr="000B525B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D0BBB" w:rsidRPr="001818CA" w:rsidRDefault="000D0BBB" w:rsidP="000D0BBB">
            <w:pPr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</w:pPr>
            <w:r w:rsidRPr="001818CA">
              <w:rPr>
                <w:rFonts w:ascii="Times New Roman" w:eastAsia="仿宋" w:hAnsi="仿宋"/>
                <w:b/>
                <w:sz w:val="28"/>
                <w:szCs w:val="28"/>
                <w:u w:val="single"/>
              </w:rPr>
              <w:t>相关市场</w:t>
            </w:r>
            <w:r w:rsidR="00A07F3C" w:rsidRPr="001818CA"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  <w:t>:</w:t>
            </w:r>
          </w:p>
          <w:p w:rsidR="004522EB" w:rsidRPr="001818CA" w:rsidRDefault="00870B5D" w:rsidP="004522EB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bookmarkStart w:id="0" w:name="OLE_LINK91"/>
            <w:bookmarkStart w:id="1" w:name="OLE_LINK92"/>
            <w:r w:rsidRPr="001818CA">
              <w:rPr>
                <w:rFonts w:ascii="Times New Roman" w:eastAsia="仿宋" w:hAnsi="仿宋"/>
                <w:sz w:val="28"/>
                <w:szCs w:val="28"/>
              </w:rPr>
              <w:t>晶体振荡器</w:t>
            </w:r>
            <w:bookmarkEnd w:id="0"/>
            <w:bookmarkEnd w:id="1"/>
            <w:r w:rsidRPr="001818CA">
              <w:rPr>
                <w:rFonts w:ascii="Times New Roman" w:eastAsia="仿宋" w:hAnsi="仿宋"/>
                <w:sz w:val="28"/>
                <w:szCs w:val="28"/>
              </w:rPr>
              <w:t>（全球市场）</w:t>
            </w:r>
          </w:p>
          <w:p w:rsidR="00870B5D" w:rsidRPr="001818CA" w:rsidRDefault="004522EB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微芯科技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4522EB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美高森美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4522EB" w:rsidP="00870B5D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时钟发生器（全球市场）</w:t>
            </w:r>
          </w:p>
          <w:p w:rsidR="00870B5D" w:rsidRPr="001818CA" w:rsidRDefault="004522EB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微芯科技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4522EB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美高森美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4522EB" w:rsidP="00870B5D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时钟分配器（全球市场）</w:t>
            </w:r>
          </w:p>
          <w:p w:rsidR="00870B5D" w:rsidRPr="007E1851" w:rsidRDefault="004522EB" w:rsidP="00870B5D">
            <w:pPr>
              <w:pStyle w:val="a8"/>
              <w:ind w:left="360" w:firstLineChars="0" w:firstLine="0"/>
              <w:rPr>
                <w:rFonts w:ascii="Times New Roman" w:eastAsia="仿宋" w:hAnsi="仿宋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微芯科技</w:t>
            </w:r>
            <w:r w:rsidR="00870B5D" w:rsidRPr="007E1851">
              <w:rPr>
                <w:rFonts w:ascii="Times New Roman" w:eastAsia="仿宋" w:hAnsi="仿宋"/>
                <w:sz w:val="28"/>
                <w:szCs w:val="28"/>
              </w:rPr>
              <w:t xml:space="preserve">: </w:t>
            </w:r>
            <w:r w:rsidR="008439B1">
              <w:rPr>
                <w:rFonts w:ascii="Times New Roman" w:eastAsia="仿宋" w:hAnsi="仿宋" w:hint="eastAsia"/>
                <w:sz w:val="28"/>
                <w:szCs w:val="28"/>
              </w:rPr>
              <w:t>[0-5]%</w:t>
            </w:r>
          </w:p>
          <w:p w:rsidR="00870B5D" w:rsidRPr="007E1851" w:rsidRDefault="004522EB" w:rsidP="007E1851">
            <w:pPr>
              <w:pStyle w:val="a8"/>
              <w:ind w:left="360" w:firstLineChars="0" w:firstLine="0"/>
              <w:rPr>
                <w:rFonts w:ascii="Times New Roman" w:eastAsia="仿宋" w:hAnsi="仿宋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美高森美</w:t>
            </w:r>
            <w:r w:rsidR="00870B5D" w:rsidRPr="007E1851">
              <w:rPr>
                <w:rFonts w:ascii="Times New Roman" w:eastAsia="仿宋" w:hAnsi="仿宋"/>
                <w:sz w:val="28"/>
                <w:szCs w:val="28"/>
              </w:rPr>
              <w:t>: [0-5]%</w:t>
            </w:r>
          </w:p>
          <w:p w:rsidR="00870B5D" w:rsidRPr="001818CA" w:rsidRDefault="004522EB" w:rsidP="00870B5D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以太网交换机（全球市场）</w:t>
            </w:r>
          </w:p>
          <w:p w:rsidR="00870B5D" w:rsidRPr="001818CA" w:rsidRDefault="004522EB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微芯科技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4522EB" w:rsidP="004522EB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美高森美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4636E0" w:rsidP="004636E0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4636E0">
              <w:rPr>
                <w:rFonts w:ascii="Times New Roman" w:eastAsia="仿宋" w:hAnsi="仿宋" w:hint="eastAsia"/>
                <w:sz w:val="28"/>
                <w:szCs w:val="28"/>
              </w:rPr>
              <w:t>以太网物理层收发器</w:t>
            </w:r>
            <w:bookmarkStart w:id="2" w:name="_GoBack"/>
            <w:bookmarkEnd w:id="2"/>
            <w:r w:rsidR="004522EB" w:rsidRPr="001818CA">
              <w:rPr>
                <w:rFonts w:ascii="Times New Roman" w:eastAsia="仿宋" w:hAnsi="仿宋"/>
                <w:sz w:val="28"/>
                <w:szCs w:val="28"/>
              </w:rPr>
              <w:t>（全球市场）</w:t>
            </w:r>
          </w:p>
          <w:p w:rsidR="00870B5D" w:rsidRPr="001818CA" w:rsidRDefault="004522EB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微芯科技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[5-10]%</w:t>
            </w:r>
          </w:p>
          <w:p w:rsidR="00870B5D" w:rsidRPr="001818CA" w:rsidRDefault="004522EB" w:rsidP="004522EB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美高森美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4522EB" w:rsidP="00870B5D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lastRenderedPageBreak/>
              <w:t>开关稳压器（全球市场）</w:t>
            </w:r>
          </w:p>
          <w:p w:rsidR="00870B5D" w:rsidRPr="001818CA" w:rsidRDefault="004522EB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微芯科技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4522EB" w:rsidP="004522EB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美高森美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4522EB" w:rsidP="00870B5D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线性稳压器（全球市场）</w:t>
            </w:r>
          </w:p>
          <w:p w:rsidR="00870B5D" w:rsidRPr="001818CA" w:rsidRDefault="004522EB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微芯科技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4522EB" w:rsidP="004522EB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美高森美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4522EB" w:rsidP="00870B5D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晶体管驱动器（全球市场）</w:t>
            </w:r>
          </w:p>
          <w:p w:rsidR="00870B5D" w:rsidRPr="001818CA" w:rsidRDefault="004522EB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微芯科技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0D0BBB" w:rsidRPr="001818CA" w:rsidRDefault="004522EB" w:rsidP="004522EB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仿宋"/>
                <w:sz w:val="28"/>
                <w:szCs w:val="28"/>
              </w:rPr>
              <w:t>美高森美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094095" w:rsidRPr="001818CA" w:rsidRDefault="00094095" w:rsidP="004522EB">
            <w:pPr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</w:tr>
    </w:tbl>
    <w:p w:rsidR="00BB2377" w:rsidRPr="001818CA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8"/>
          <w:szCs w:val="28"/>
        </w:rPr>
      </w:pPr>
    </w:p>
    <w:p w:rsidR="00094095" w:rsidRPr="001818CA" w:rsidRDefault="00094095" w:rsidP="0033461F">
      <w:pPr>
        <w:spacing w:line="360" w:lineRule="auto"/>
        <w:ind w:firstLineChars="200" w:firstLine="560"/>
        <w:rPr>
          <w:rFonts w:ascii="Times New Roman" w:eastAsia="仿宋" w:hAnsi="Times New Roman"/>
          <w:sz w:val="28"/>
          <w:szCs w:val="28"/>
        </w:rPr>
      </w:pPr>
    </w:p>
    <w:sectPr w:rsidR="00094095" w:rsidRPr="001818C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E3D" w:rsidRDefault="00A42E3D" w:rsidP="00094095">
      <w:r>
        <w:separator/>
      </w:r>
    </w:p>
  </w:endnote>
  <w:endnote w:type="continuationSeparator" w:id="0">
    <w:p w:rsidR="00A42E3D" w:rsidRDefault="00A42E3D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E3D" w:rsidRDefault="00A42E3D" w:rsidP="00094095">
      <w:r>
        <w:separator/>
      </w:r>
    </w:p>
  </w:footnote>
  <w:footnote w:type="continuationSeparator" w:id="0">
    <w:p w:rsidR="00A42E3D" w:rsidRDefault="00A42E3D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87798"/>
    <w:multiLevelType w:val="hybridMultilevel"/>
    <w:tmpl w:val="A95E0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39E5508"/>
    <w:multiLevelType w:val="hybridMultilevel"/>
    <w:tmpl w:val="D108DA20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A9F02E6"/>
    <w:multiLevelType w:val="hybridMultilevel"/>
    <w:tmpl w:val="D85A72EE"/>
    <w:lvl w:ilvl="0" w:tplc="8AC078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94095"/>
    <w:rsid w:val="00071AD2"/>
    <w:rsid w:val="00094095"/>
    <w:rsid w:val="000B1D7A"/>
    <w:rsid w:val="000B525B"/>
    <w:rsid w:val="000D0BBB"/>
    <w:rsid w:val="001546F2"/>
    <w:rsid w:val="001818CA"/>
    <w:rsid w:val="00181D56"/>
    <w:rsid w:val="00210BCC"/>
    <w:rsid w:val="00214485"/>
    <w:rsid w:val="00245776"/>
    <w:rsid w:val="002B0CB8"/>
    <w:rsid w:val="002D7907"/>
    <w:rsid w:val="002F2D60"/>
    <w:rsid w:val="00307976"/>
    <w:rsid w:val="0033461F"/>
    <w:rsid w:val="0043240D"/>
    <w:rsid w:val="004522EB"/>
    <w:rsid w:val="00457929"/>
    <w:rsid w:val="00462174"/>
    <w:rsid w:val="004636E0"/>
    <w:rsid w:val="00470677"/>
    <w:rsid w:val="004A70D9"/>
    <w:rsid w:val="00515FC0"/>
    <w:rsid w:val="005F167B"/>
    <w:rsid w:val="00633814"/>
    <w:rsid w:val="006406ED"/>
    <w:rsid w:val="006A2E8E"/>
    <w:rsid w:val="006F2A87"/>
    <w:rsid w:val="00760A24"/>
    <w:rsid w:val="007C0EBC"/>
    <w:rsid w:val="007E1851"/>
    <w:rsid w:val="00822FC0"/>
    <w:rsid w:val="008439B1"/>
    <w:rsid w:val="00856887"/>
    <w:rsid w:val="00864E5A"/>
    <w:rsid w:val="00870B5D"/>
    <w:rsid w:val="008724BE"/>
    <w:rsid w:val="008A2D3A"/>
    <w:rsid w:val="008D4593"/>
    <w:rsid w:val="008F5D41"/>
    <w:rsid w:val="00911F6A"/>
    <w:rsid w:val="00916449"/>
    <w:rsid w:val="009D140F"/>
    <w:rsid w:val="00A07F3C"/>
    <w:rsid w:val="00A24168"/>
    <w:rsid w:val="00A42E3D"/>
    <w:rsid w:val="00A74741"/>
    <w:rsid w:val="00BA0750"/>
    <w:rsid w:val="00BA3947"/>
    <w:rsid w:val="00BB2377"/>
    <w:rsid w:val="00BD787F"/>
    <w:rsid w:val="00BF6B87"/>
    <w:rsid w:val="00C33A20"/>
    <w:rsid w:val="00C9068E"/>
    <w:rsid w:val="00C91F81"/>
    <w:rsid w:val="00C92AC9"/>
    <w:rsid w:val="00CC4D06"/>
    <w:rsid w:val="00CF2118"/>
    <w:rsid w:val="00D131EB"/>
    <w:rsid w:val="00D21777"/>
    <w:rsid w:val="00D404A9"/>
    <w:rsid w:val="00E31506"/>
    <w:rsid w:val="00E44AFE"/>
    <w:rsid w:val="00EB2BC3"/>
    <w:rsid w:val="00ED21B1"/>
    <w:rsid w:val="00F04F9B"/>
    <w:rsid w:val="00F40A9E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E44AF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B22071-5384-402F-8227-4FE61AF55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</Words>
  <Characters>934</Characters>
  <Application>Microsoft Office Word</Application>
  <DocSecurity>0</DocSecurity>
  <Lines>7</Lines>
  <Paragraphs>2</Paragraphs>
  <ScaleCrop>false</ScaleCrop>
  <Company>Sky123.Org</Company>
  <LinksUpToDate>false</LinksUpToDate>
  <CharactersWithSpaces>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Liu, Jing</cp:lastModifiedBy>
  <cp:revision>3</cp:revision>
  <cp:lastPrinted>2014-10-08T02:48:00Z</cp:lastPrinted>
  <dcterms:created xsi:type="dcterms:W3CDTF">2018-03-27T02:01:00Z</dcterms:created>
  <dcterms:modified xsi:type="dcterms:W3CDTF">2018-03-27T04:24:00Z</dcterms:modified>
</cp:coreProperties>
</file>