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bookmarkStart w:id="0" w:name="_GoBack"/>
      <w:bookmarkEnd w:id="0"/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8A3B57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A3B57" w:rsidRDefault="00D92E0B" w:rsidP="002D0DAF">
            <w:pPr>
              <w:pStyle w:val="BodyText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5E9FA77A" w:rsidR="00D92E0B" w:rsidRPr="008A3B57" w:rsidRDefault="00B851A0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B851A0">
              <w:rPr>
                <w:rFonts w:eastAsiaTheme="majorEastAsia" w:hint="eastAsia"/>
                <w:bCs/>
                <w:noProof/>
                <w:sz w:val="22"/>
                <w:szCs w:val="22"/>
              </w:rPr>
              <w:t>熙维资本合伙企业</w:t>
            </w:r>
            <w:r w:rsidR="007A47A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（</w:t>
            </w:r>
            <w:r w:rsidRPr="00CE4A03">
              <w:rPr>
                <w:rFonts w:eastAsiaTheme="majorEastAsia"/>
                <w:bCs/>
                <w:sz w:val="22"/>
                <w:szCs w:val="22"/>
                <w:lang w:val="en-US"/>
              </w:rPr>
              <w:t>CVC Capital Partners SICAV-FIS S.A.</w:t>
            </w:r>
            <w:r w:rsidR="007A47A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 w:rsidR="00632655" w:rsidRPr="00407122">
              <w:rPr>
                <w:rFonts w:eastAsiaTheme="majorEastAsia" w:hAnsiTheme="majorEastAsia" w:hint="eastAsia"/>
                <w:bCs/>
                <w:sz w:val="22"/>
                <w:szCs w:val="22"/>
              </w:rPr>
              <w:t>收购</w:t>
            </w:r>
            <w:r w:rsidR="00993527" w:rsidRPr="00993527">
              <w:rPr>
                <w:rFonts w:eastAsiaTheme="majorEastAsia" w:hAnsiTheme="majorEastAsia" w:hint="eastAsia"/>
                <w:bCs/>
                <w:sz w:val="22"/>
                <w:szCs w:val="22"/>
                <w:lang w:val="en-US"/>
              </w:rPr>
              <w:t>能抵乐有限公司</w:t>
            </w:r>
            <w:r w:rsidR="006A2FC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（</w:t>
            </w:r>
            <w:proofErr w:type="spellStart"/>
            <w:r w:rsidR="00632655" w:rsidRPr="006A2FCA">
              <w:rPr>
                <w:rFonts w:eastAsia="仿宋_GB2312"/>
                <w:bCs/>
                <w:color w:val="000000"/>
                <w:sz w:val="22"/>
                <w:szCs w:val="22"/>
              </w:rPr>
              <w:t>Ngern</w:t>
            </w:r>
            <w:proofErr w:type="spellEnd"/>
            <w:r w:rsidR="00632655" w:rsidRPr="006A2FCA">
              <w:rPr>
                <w:rFonts w:eastAsia="仿宋_GB2312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32655" w:rsidRPr="006A2FCA">
              <w:rPr>
                <w:rFonts w:eastAsia="仿宋_GB2312"/>
                <w:bCs/>
                <w:color w:val="000000"/>
                <w:sz w:val="22"/>
                <w:szCs w:val="22"/>
              </w:rPr>
              <w:t>Tid</w:t>
            </w:r>
            <w:proofErr w:type="spellEnd"/>
            <w:r w:rsidR="00632655" w:rsidRPr="006A2FCA">
              <w:rPr>
                <w:rFonts w:eastAsia="仿宋_GB2312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32655" w:rsidRPr="006A2FCA">
              <w:rPr>
                <w:rFonts w:eastAsia="仿宋_GB2312"/>
                <w:bCs/>
                <w:color w:val="000000"/>
                <w:sz w:val="22"/>
                <w:szCs w:val="22"/>
              </w:rPr>
              <w:t>Lor</w:t>
            </w:r>
            <w:proofErr w:type="spellEnd"/>
            <w:r w:rsidR="00632655" w:rsidRPr="006A2FCA">
              <w:rPr>
                <w:rFonts w:eastAsia="仿宋_GB2312"/>
                <w:bCs/>
                <w:color w:val="000000"/>
                <w:sz w:val="22"/>
                <w:szCs w:val="22"/>
              </w:rPr>
              <w:t xml:space="preserve"> Co., Ltd.</w:t>
            </w:r>
            <w:r w:rsidR="006A2FC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 xml:space="preserve"> </w:t>
            </w:r>
            <w:r w:rsidR="006A2FC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 w:rsidR="00632655" w:rsidRPr="00407122">
              <w:rPr>
                <w:rFonts w:eastAsiaTheme="majorEastAsia" w:hAnsiTheme="majorEastAsia" w:hint="eastAsia"/>
                <w:bCs/>
                <w:sz w:val="22"/>
                <w:szCs w:val="22"/>
              </w:rPr>
              <w:t>股权</w:t>
            </w:r>
            <w:r w:rsidR="00632655" w:rsidRPr="00407122">
              <w:rPr>
                <w:rFonts w:eastAsiaTheme="majorEastAsia" w:hint="eastAsia"/>
                <w:bCs/>
                <w:sz w:val="22"/>
                <w:szCs w:val="22"/>
              </w:rPr>
              <w:t>案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r w:rsidR="007A47AA"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本交易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”）</w:t>
            </w:r>
          </w:p>
        </w:tc>
      </w:tr>
      <w:tr w:rsidR="00D92E0B" w:rsidRPr="008A3B57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2C16B6DE" w:rsidR="00D92E0B" w:rsidRPr="008A3B57" w:rsidRDefault="00E70FDD" w:rsidP="007535D1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eastAsiaTheme="majorEastAsia" w:hint="eastAsia"/>
                <w:bCs/>
                <w:noProof/>
                <w:sz w:val="22"/>
                <w:szCs w:val="22"/>
              </w:rPr>
              <w:t>本交易中，</w:t>
            </w:r>
            <w:r w:rsidR="00B851A0" w:rsidRPr="00B851A0">
              <w:rPr>
                <w:rFonts w:eastAsiaTheme="majorEastAsia" w:hint="eastAsia"/>
                <w:bCs/>
                <w:noProof/>
                <w:sz w:val="22"/>
                <w:szCs w:val="22"/>
              </w:rPr>
              <w:t>熙维资本合伙企业</w:t>
            </w:r>
            <w:r w:rsidR="007A47A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（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“</w:t>
            </w:r>
            <w:r w:rsidR="00B851A0" w:rsidRPr="00632655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熙维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”</w:t>
            </w:r>
            <w:r w:rsidR="007A47AA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（通过其</w:t>
            </w:r>
            <w:r w:rsidR="003649CB">
              <w:rPr>
                <w:rFonts w:eastAsiaTheme="majorEastAsia" w:hint="eastAsia"/>
                <w:bCs/>
                <w:noProof/>
                <w:sz w:val="22"/>
                <w:szCs w:val="22"/>
              </w:rPr>
              <w:t>关联方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 w:rsidR="003649CB">
              <w:rPr>
                <w:rFonts w:eastAsiaTheme="majorEastAsia" w:hint="eastAsia"/>
                <w:bCs/>
                <w:noProof/>
                <w:sz w:val="22"/>
                <w:szCs w:val="22"/>
              </w:rPr>
              <w:t>将</w:t>
            </w:r>
            <w:r w:rsidR="00E430EF">
              <w:rPr>
                <w:rFonts w:eastAsiaTheme="majorEastAsia" w:hint="eastAsia"/>
                <w:bCs/>
                <w:noProof/>
                <w:sz w:val="22"/>
                <w:szCs w:val="22"/>
              </w:rPr>
              <w:t>取得对</w:t>
            </w:r>
            <w:r w:rsidR="00993527" w:rsidRPr="00993527">
              <w:rPr>
                <w:rFonts w:eastAsiaTheme="majorEastAsia" w:hAnsiTheme="majorEastAsia" w:hint="eastAsia"/>
                <w:bCs/>
                <w:sz w:val="22"/>
                <w:szCs w:val="22"/>
                <w:lang w:val="en-US"/>
              </w:rPr>
              <w:t>能抵乐有限公司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r w:rsidR="007A47AA"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目标</w:t>
            </w:r>
            <w:r w:rsidR="00B851A0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公司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”）</w:t>
            </w:r>
            <w:r w:rsidR="00B851A0">
              <w:rPr>
                <w:rFonts w:eastAsiaTheme="majorEastAsia" w:hint="eastAsia"/>
                <w:bCs/>
                <w:noProof/>
                <w:sz w:val="22"/>
                <w:szCs w:val="22"/>
              </w:rPr>
              <w:t>的共同控制权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。本交易完成后，</w:t>
            </w:r>
            <w:r w:rsidR="00B851A0">
              <w:rPr>
                <w:rFonts w:eastAsiaTheme="majorEastAsia" w:hint="eastAsia"/>
                <w:bCs/>
                <w:noProof/>
                <w:sz w:val="22"/>
                <w:szCs w:val="22"/>
              </w:rPr>
              <w:t>熙维</w:t>
            </w:r>
            <w:r w:rsidR="00632655">
              <w:rPr>
                <w:rFonts w:eastAsiaTheme="majorEastAsia" w:hint="eastAsia"/>
                <w:bCs/>
                <w:noProof/>
                <w:sz w:val="22"/>
                <w:szCs w:val="22"/>
              </w:rPr>
              <w:t>和</w:t>
            </w:r>
            <w:r w:rsidR="00F87A63">
              <w:rPr>
                <w:rFonts w:eastAsiaTheme="majorEastAsia" w:hint="eastAsia"/>
                <w:bCs/>
                <w:noProof/>
                <w:sz w:val="22"/>
                <w:szCs w:val="22"/>
              </w:rPr>
              <w:t>泰国</w:t>
            </w:r>
            <w:r w:rsidR="00277DBB">
              <w:rPr>
                <w:rFonts w:eastAsiaTheme="majorEastAsia" w:hint="eastAsia"/>
                <w:bCs/>
                <w:noProof/>
                <w:sz w:val="22"/>
                <w:szCs w:val="22"/>
              </w:rPr>
              <w:t>大城银行</w:t>
            </w:r>
            <w:r w:rsidR="00F87A63">
              <w:rPr>
                <w:rFonts w:eastAsiaTheme="majorEastAsia" w:hint="eastAsia"/>
                <w:bCs/>
                <w:noProof/>
                <w:sz w:val="22"/>
                <w:szCs w:val="22"/>
              </w:rPr>
              <w:t>公众</w:t>
            </w:r>
            <w:r w:rsidR="00277DBB">
              <w:rPr>
                <w:rFonts w:eastAsiaTheme="majorEastAsia" w:hint="eastAsia"/>
                <w:bCs/>
                <w:noProof/>
                <w:sz w:val="22"/>
                <w:szCs w:val="22"/>
              </w:rPr>
              <w:t>有限公司</w:t>
            </w:r>
            <w:r w:rsidR="00277DBB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（</w:t>
            </w:r>
            <w:r w:rsidR="00277DBB">
              <w:rPr>
                <w:rFonts w:eastAsiaTheme="majorEastAsia" w:hint="eastAsia"/>
                <w:bCs/>
                <w:noProof/>
                <w:sz w:val="22"/>
                <w:szCs w:val="22"/>
              </w:rPr>
              <w:t>“</w:t>
            </w:r>
            <w:r w:rsidR="00277DBB" w:rsidRPr="00B851A0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大城银行</w:t>
            </w:r>
            <w:r w:rsidR="00277DBB">
              <w:rPr>
                <w:rFonts w:eastAsiaTheme="majorEastAsia" w:hint="eastAsia"/>
                <w:bCs/>
                <w:noProof/>
                <w:sz w:val="22"/>
                <w:szCs w:val="22"/>
              </w:rPr>
              <w:t>”</w:t>
            </w:r>
            <w:r w:rsidR="00277DBB" w:rsidRPr="00AD58EC">
              <w:rPr>
                <w:rFonts w:eastAsiaTheme="majorEastAsia" w:hint="eastAsia"/>
                <w:bCs/>
                <w:noProof/>
                <w:sz w:val="22"/>
                <w:szCs w:val="22"/>
              </w:rPr>
              <w:t>）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将拥有对目标</w:t>
            </w:r>
            <w:r w:rsidR="00632655">
              <w:rPr>
                <w:rFonts w:eastAsiaTheme="majorEastAsia" w:hint="eastAsia"/>
                <w:bCs/>
                <w:noProof/>
                <w:sz w:val="22"/>
                <w:szCs w:val="22"/>
              </w:rPr>
              <w:t>公司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的</w:t>
            </w:r>
            <w:r w:rsidR="00632655">
              <w:rPr>
                <w:rFonts w:eastAsiaTheme="majorEastAsia" w:hint="eastAsia"/>
                <w:bCs/>
                <w:noProof/>
                <w:sz w:val="22"/>
                <w:szCs w:val="22"/>
              </w:rPr>
              <w:t>共同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控制权。</w:t>
            </w:r>
            <w:r w:rsidR="00843C10">
              <w:rPr>
                <w:rFonts w:asciiTheme="majorBidi" w:hAnsiTheme="majorBidi" w:cstheme="majorBidi" w:hint="eastAsia"/>
                <w:sz w:val="22"/>
                <w:szCs w:val="22"/>
              </w:rPr>
              <w:t>目标公司</w:t>
            </w:r>
            <w:r w:rsidR="002A1281">
              <w:rPr>
                <w:rFonts w:asciiTheme="majorBidi" w:hAnsiTheme="majorBidi" w:cstheme="majorBidi" w:hint="eastAsia"/>
                <w:sz w:val="22"/>
                <w:szCs w:val="22"/>
              </w:rPr>
              <w:t>主要</w:t>
            </w:r>
            <w:r w:rsidR="00A67BDD" w:rsidRPr="001971B0">
              <w:rPr>
                <w:rFonts w:asciiTheme="majorBidi" w:hAnsiTheme="majorBidi" w:cstheme="majorBidi" w:hint="eastAsia"/>
                <w:sz w:val="22"/>
                <w:szCs w:val="22"/>
              </w:rPr>
              <w:t>提供以机动车为抵押物的抵押贷款</w:t>
            </w:r>
            <w:r w:rsidR="00A67BDD">
              <w:rPr>
                <w:rFonts w:asciiTheme="majorBidi" w:hAnsiTheme="majorBidi" w:cstheme="majorBidi" w:hint="eastAsia"/>
                <w:sz w:val="22"/>
                <w:szCs w:val="22"/>
              </w:rPr>
              <w:t>、二手卡车贷款，以及为低收入群体提供小额贷款目标公司</w:t>
            </w:r>
            <w:r w:rsidR="002A1281">
              <w:rPr>
                <w:rFonts w:asciiTheme="majorBidi" w:hAnsiTheme="majorBidi" w:cstheme="majorBidi" w:hint="eastAsia"/>
                <w:sz w:val="22"/>
                <w:szCs w:val="22"/>
              </w:rPr>
              <w:t>同时</w:t>
            </w:r>
            <w:r w:rsidR="007C02B2">
              <w:rPr>
                <w:rFonts w:asciiTheme="majorBidi" w:hAnsiTheme="majorBidi" w:cstheme="majorBidi" w:hint="eastAsia"/>
                <w:sz w:val="22"/>
                <w:szCs w:val="22"/>
              </w:rPr>
              <w:t>还</w:t>
            </w:r>
            <w:r w:rsidR="00A67BDD">
              <w:rPr>
                <w:rFonts w:asciiTheme="majorBidi" w:hAnsiTheme="majorBidi" w:cstheme="majorBidi" w:hint="eastAsia"/>
                <w:sz w:val="22"/>
                <w:szCs w:val="22"/>
              </w:rPr>
              <w:t>提供</w:t>
            </w:r>
            <w:r w:rsidR="00843C10">
              <w:rPr>
                <w:rFonts w:asciiTheme="majorBidi" w:hAnsiTheme="majorBidi" w:cstheme="majorBidi" w:hint="eastAsia"/>
                <w:sz w:val="22"/>
                <w:szCs w:val="22"/>
              </w:rPr>
              <w:t>非人寿保险经纪服务。</w:t>
            </w:r>
            <w:r w:rsidR="00A67BDD">
              <w:rPr>
                <w:rFonts w:asciiTheme="majorBidi" w:hAnsiTheme="majorBidi" w:cstheme="majorBidi" w:hint="eastAsia"/>
                <w:sz w:val="22"/>
                <w:szCs w:val="22"/>
              </w:rPr>
              <w:t>目标公司</w:t>
            </w:r>
            <w:r w:rsidR="00F25960">
              <w:rPr>
                <w:rFonts w:asciiTheme="majorBidi" w:hAnsiTheme="majorBidi" w:cstheme="majorBidi" w:hint="eastAsia"/>
                <w:sz w:val="22"/>
                <w:szCs w:val="22"/>
              </w:rPr>
              <w:t>注册地为泰国</w:t>
            </w:r>
            <w:r w:rsidR="00D00BC8"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  <w:r w:rsidR="00F25960">
              <w:rPr>
                <w:rFonts w:asciiTheme="majorBidi" w:hAnsiTheme="majorBidi" w:cstheme="majorBidi" w:hint="eastAsia"/>
                <w:sz w:val="22"/>
                <w:szCs w:val="22"/>
              </w:rPr>
              <w:t>目标公司</w:t>
            </w:r>
            <w:r w:rsidR="00A67BDD">
              <w:rPr>
                <w:rFonts w:asciiTheme="majorBidi" w:hAnsiTheme="majorBidi" w:cstheme="majorBidi" w:hint="eastAsia"/>
                <w:sz w:val="22"/>
                <w:szCs w:val="22"/>
              </w:rPr>
              <w:t>仅在泰国开展业务，并不在中国开展业务。</w:t>
            </w:r>
          </w:p>
        </w:tc>
      </w:tr>
      <w:tr w:rsidR="003649CB" w:rsidRPr="008A3B57" w14:paraId="27FFF7D4" w14:textId="77777777" w:rsidTr="008A3B57">
        <w:trPr>
          <w:trHeight w:val="2060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2E869318" w:rsidR="003649CB" w:rsidRPr="008A3B57" w:rsidRDefault="003649CB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熙维</w:t>
            </w:r>
          </w:p>
        </w:tc>
        <w:tc>
          <w:tcPr>
            <w:tcW w:w="6095" w:type="dxa"/>
            <w:shd w:val="clear" w:color="auto" w:fill="auto"/>
          </w:tcPr>
          <w:p w14:paraId="6CE2575D" w14:textId="07D6CE31" w:rsidR="003649CB" w:rsidRDefault="003649CB" w:rsidP="003649CB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E45956">
              <w:rPr>
                <w:rFonts w:asciiTheme="minorEastAsia" w:eastAsiaTheme="minorEastAsia" w:hAnsiTheme="minorEastAsia" w:hint="eastAsia"/>
                <w:sz w:val="22"/>
                <w:szCs w:val="22"/>
              </w:rPr>
              <w:t>熙维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网络</w:t>
            </w:r>
            <w:r w:rsidRPr="00E45956">
              <w:rPr>
                <w:rFonts w:asciiTheme="minorEastAsia" w:eastAsiaTheme="minorEastAsia" w:hAnsiTheme="minorEastAsia" w:hint="eastAsia"/>
                <w:sz w:val="22"/>
                <w:szCs w:val="22"/>
              </w:rPr>
              <w:t>由私有实体构成，其业务活动包括为熙维基金提供投资咨询和/或代表熙维基金管理投资。熙维基金持有各种行业内大量公司的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权益</w:t>
            </w:r>
            <w:r w:rsidRPr="00E45956">
              <w:rPr>
                <w:rFonts w:asciiTheme="minorEastAsia" w:eastAsiaTheme="minorEastAsia" w:hAnsiTheme="minorEastAsia" w:hint="eastAsia"/>
                <w:sz w:val="22"/>
                <w:szCs w:val="22"/>
              </w:rPr>
              <w:t>，包括化工、制造、零售和经销、公共事业等行业，这些公司主要位于欧洲、美国和亚太地区。</w:t>
            </w:r>
          </w:p>
          <w:p w14:paraId="6B761BD2" w14:textId="17012E96" w:rsidR="0095415B" w:rsidRDefault="0095415B" w:rsidP="003649CB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95415B">
              <w:rPr>
                <w:rFonts w:asciiTheme="minorEastAsia" w:eastAsiaTheme="minorEastAsia" w:hAnsiTheme="minorEastAsia" w:hint="eastAsia"/>
                <w:sz w:val="22"/>
                <w:szCs w:val="22"/>
                <w:lang w:val="en-US"/>
              </w:rPr>
              <w:t>熙维基金投资组合公司在中国境内的主要业务涉及多个行业，包括工业领域专用干混解决方案、纤维中间体和复合树脂、奢侈名表、铝制品解决方案和宠物食品。</w:t>
            </w:r>
          </w:p>
          <w:p w14:paraId="7DE3D219" w14:textId="46D29C34" w:rsidR="003649CB" w:rsidRPr="0064168F" w:rsidRDefault="003649CB" w:rsidP="003649CB">
            <w:pPr>
              <w:autoSpaceDE w:val="0"/>
              <w:autoSpaceDN w:val="0"/>
              <w:adjustRightInd w:val="0"/>
              <w:rPr>
                <w:bCs/>
                <w:lang w:val="en-US"/>
              </w:rPr>
            </w:pP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有关熙维网络业务的更多信息，请参见其网站</w:t>
            </w:r>
            <w:hyperlink r:id="rId7" w:history="1">
              <w:r w:rsidRPr="00407122">
                <w:rPr>
                  <w:rStyle w:val="Hyperlink"/>
                  <w:sz w:val="22"/>
                  <w:szCs w:val="22"/>
                </w:rPr>
                <w:t>http://www.cvc.com/</w:t>
              </w:r>
            </w:hyperlink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3649CB" w:rsidRPr="008A3B57" w14:paraId="6D02F31F" w14:textId="77777777" w:rsidTr="008A3B57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776E07C9" w:rsidR="003649CB" w:rsidRPr="00721041" w:rsidRDefault="003649CB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大城银行</w:t>
            </w:r>
          </w:p>
        </w:tc>
        <w:tc>
          <w:tcPr>
            <w:tcW w:w="6095" w:type="dxa"/>
            <w:shd w:val="clear" w:color="auto" w:fill="auto"/>
          </w:tcPr>
          <w:p w14:paraId="37751CF7" w14:textId="5B89079C" w:rsidR="003649CB" w:rsidRDefault="003649CB" w:rsidP="003649CB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大城银行</w:t>
            </w:r>
            <w:r w:rsidR="0095415B">
              <w:rPr>
                <w:rFonts w:asciiTheme="majorBidi" w:hAnsiTheme="majorBidi" w:cstheme="majorBidi" w:hint="eastAsia"/>
                <w:sz w:val="22"/>
                <w:szCs w:val="22"/>
              </w:rPr>
              <w:t>注册地位于泰国，其</w:t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在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存</w:t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贷规模方面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均</w:t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为泰国领先银行。大城银行通过向三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大</w:t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主要目标群体（公司、中小企业和消费者）提供综合全面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的</w:t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银行金融产品和服务，不断努力满足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其广大</w:t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客户群的需求。其在个人贷款、信用卡和小额贷款领域开展业务。</w:t>
            </w:r>
          </w:p>
          <w:p w14:paraId="0C32F4E8" w14:textId="0C4B6150" w:rsidR="0095415B" w:rsidRPr="00407122" w:rsidRDefault="0095415B" w:rsidP="003649CB">
            <w:pPr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95415B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大城银行不在中国开展业务</w:t>
            </w: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。</w:t>
            </w:r>
          </w:p>
          <w:p w14:paraId="6FECDDB9" w14:textId="22E50D2B" w:rsidR="003649CB" w:rsidRPr="008A3B57" w:rsidRDefault="003649CB" w:rsidP="003649C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关于大城银行集团及其关联方的更多信息请见其网站</w:t>
            </w:r>
            <w:r w:rsidR="00584C98">
              <w:fldChar w:fldCharType="begin"/>
            </w:r>
            <w:r w:rsidR="00584C98">
              <w:instrText xml:space="preserve"> HYPERLINK "https://www.krungsri.com/bank/en/home.html" </w:instrText>
            </w:r>
            <w:r w:rsidR="00584C98">
              <w:fldChar w:fldCharType="separate"/>
            </w:r>
            <w:r w:rsidRPr="00407122">
              <w:rPr>
                <w:rStyle w:val="Hyperlink"/>
                <w:sz w:val="22"/>
                <w:szCs w:val="22"/>
              </w:rPr>
              <w:t>https://www.krungsri.com/bank/en/home.html</w:t>
            </w:r>
            <w:r w:rsidR="00584C98">
              <w:rPr>
                <w:rStyle w:val="Hyperlink"/>
                <w:sz w:val="22"/>
                <w:szCs w:val="22"/>
              </w:rPr>
              <w:fldChar w:fldCharType="end"/>
            </w:r>
            <w:r w:rsidRPr="00407122">
              <w:rPr>
                <w:rFonts w:asciiTheme="majorBidi" w:hAnsiTheme="majorBidi" w:cstheme="majorBidi" w:hint="eastAsia"/>
                <w:sz w:val="22"/>
                <w:szCs w:val="22"/>
              </w:rPr>
              <w:t>。</w:t>
            </w:r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A68EEF0" w:rsidR="00D92E0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EE6C8A5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59675D30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42E5DDE0" w:rsidR="00D92E0B" w:rsidRPr="008A3B57" w:rsidRDefault="003649C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A3B57" w:rsidRDefault="00705E85" w:rsidP="002D0DAF">
            <w:pPr>
              <w:pStyle w:val="BodyText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2D0DAF">
            <w:pPr>
              <w:pStyle w:val="BodyTex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17B83DC" w14:textId="7C87DA91" w:rsidR="00F877CB" w:rsidRPr="008A3B57" w:rsidRDefault="003649CB" w:rsidP="002D0DA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CE4502" w14:textId="77777777" w:rsidR="00584C98" w:rsidRDefault="00584C98" w:rsidP="00D92E0B">
      <w:pPr>
        <w:spacing w:after="0"/>
      </w:pPr>
      <w:r>
        <w:separator/>
      </w:r>
    </w:p>
  </w:endnote>
  <w:endnote w:type="continuationSeparator" w:id="0">
    <w:p w14:paraId="52D1BA19" w14:textId="77777777" w:rsidR="00584C98" w:rsidRDefault="00584C98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00000000" w:usb2="00000008" w:usb3="00000000" w:csb0="0000004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946E8" w14:textId="77777777" w:rsidR="00993527" w:rsidRDefault="009935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518582D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6560A4">
          <w:rPr>
            <w:noProof/>
            <w:sz w:val="22"/>
          </w:rPr>
          <w:t>2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73916C" w14:textId="77777777" w:rsidR="00993527" w:rsidRDefault="009935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486677" w14:textId="77777777" w:rsidR="00584C98" w:rsidRDefault="00584C98" w:rsidP="00D92E0B">
      <w:pPr>
        <w:spacing w:after="0"/>
      </w:pPr>
      <w:r>
        <w:separator/>
      </w:r>
    </w:p>
  </w:footnote>
  <w:footnote w:type="continuationSeparator" w:id="0">
    <w:p w14:paraId="671EE6B0" w14:textId="77777777" w:rsidR="00584C98" w:rsidRDefault="00584C98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BF7D2" w14:textId="77777777" w:rsidR="00993527" w:rsidRDefault="009935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64A731" w14:textId="77777777" w:rsidR="00993527" w:rsidRDefault="0099352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CBB05" w14:textId="77777777" w:rsidR="00993527" w:rsidRDefault="009935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0B"/>
    <w:rsid w:val="0005110A"/>
    <w:rsid w:val="0008652E"/>
    <w:rsid w:val="001620F1"/>
    <w:rsid w:val="001E7764"/>
    <w:rsid w:val="00203C50"/>
    <w:rsid w:val="0024351F"/>
    <w:rsid w:val="00251CAC"/>
    <w:rsid w:val="00277DBB"/>
    <w:rsid w:val="002A1281"/>
    <w:rsid w:val="002B00DF"/>
    <w:rsid w:val="002F1946"/>
    <w:rsid w:val="00346D4D"/>
    <w:rsid w:val="00352AEF"/>
    <w:rsid w:val="003649CB"/>
    <w:rsid w:val="003926B2"/>
    <w:rsid w:val="003A28B1"/>
    <w:rsid w:val="0041446C"/>
    <w:rsid w:val="00415F9D"/>
    <w:rsid w:val="00452FF0"/>
    <w:rsid w:val="0047593C"/>
    <w:rsid w:val="004871BD"/>
    <w:rsid w:val="004E5A46"/>
    <w:rsid w:val="004F0041"/>
    <w:rsid w:val="004F26EC"/>
    <w:rsid w:val="00584C98"/>
    <w:rsid w:val="00632655"/>
    <w:rsid w:val="0064168F"/>
    <w:rsid w:val="006450E1"/>
    <w:rsid w:val="006560A4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8436B7"/>
    <w:rsid w:val="00843C10"/>
    <w:rsid w:val="00852A85"/>
    <w:rsid w:val="008562CE"/>
    <w:rsid w:val="008656E0"/>
    <w:rsid w:val="008A3B57"/>
    <w:rsid w:val="009004F6"/>
    <w:rsid w:val="00944E3F"/>
    <w:rsid w:val="00950430"/>
    <w:rsid w:val="0095415B"/>
    <w:rsid w:val="00955B7B"/>
    <w:rsid w:val="00966276"/>
    <w:rsid w:val="0099230E"/>
    <w:rsid w:val="00993527"/>
    <w:rsid w:val="00995EAB"/>
    <w:rsid w:val="009D60C7"/>
    <w:rsid w:val="00A67BDD"/>
    <w:rsid w:val="00A766C7"/>
    <w:rsid w:val="00AE00C4"/>
    <w:rsid w:val="00B15B57"/>
    <w:rsid w:val="00B80E6D"/>
    <w:rsid w:val="00B851A0"/>
    <w:rsid w:val="00BC063A"/>
    <w:rsid w:val="00BC6281"/>
    <w:rsid w:val="00BF6B18"/>
    <w:rsid w:val="00C61568"/>
    <w:rsid w:val="00C855C4"/>
    <w:rsid w:val="00CD73F7"/>
    <w:rsid w:val="00D00BC8"/>
    <w:rsid w:val="00D211F6"/>
    <w:rsid w:val="00D458E2"/>
    <w:rsid w:val="00D762FD"/>
    <w:rsid w:val="00D91095"/>
    <w:rsid w:val="00D92E0B"/>
    <w:rsid w:val="00DC05CD"/>
    <w:rsid w:val="00DC5280"/>
    <w:rsid w:val="00DE21ED"/>
    <w:rsid w:val="00E23939"/>
    <w:rsid w:val="00E430EF"/>
    <w:rsid w:val="00E44950"/>
    <w:rsid w:val="00E70FDD"/>
    <w:rsid w:val="00E94D11"/>
    <w:rsid w:val="00F25960"/>
    <w:rsid w:val="00F36519"/>
    <w:rsid w:val="00F4045F"/>
    <w:rsid w:val="00F877CB"/>
    <w:rsid w:val="00F87A63"/>
    <w:rsid w:val="00FC7EB3"/>
    <w:rsid w:val="00FD21DC"/>
    <w:rsid w:val="00FE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7BA7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rsid w:val="007535D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uiPriority w:val="99"/>
    <w:rsid w:val="003649C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rsid w:val="007535D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FootnoteText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Normal"/>
    <w:link w:val="FootnoteTextChar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FootnoteTextChar">
    <w:name w:val="Footnote Text Char"/>
    <w:aliases w:val="Car Char,fn Char,Footnote Text Char Car Char,ALTS FOOTNOTE Char1,Mod-Footnote Text Char,ALTS FOOTNOTE Char Char,Footnote Text Char1 Char Char,Footnote Text Char Char1 Char Char,ft Char Char Char Char,Texto nota pie Car Char,F Char"/>
    <w:basedOn w:val="DefaultParagraphFont"/>
    <w:link w:val="FootnoteText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FootnoteReference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DefaultParagraphFont"/>
    <w:uiPriority w:val="99"/>
    <w:rsid w:val="003649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cvc.com/" TargetMode="External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DH user</cp:lastModifiedBy>
  <cp:revision>3</cp:revision>
  <dcterms:created xsi:type="dcterms:W3CDTF">2018-10-25T13:54:00Z</dcterms:created>
  <dcterms:modified xsi:type="dcterms:W3CDTF">2018-10-25T13:55:00Z</dcterms:modified>
</cp:coreProperties>
</file>