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7B10012" w14:textId="77777777" w:rsidR="00094095" w:rsidRPr="0005305B" w:rsidRDefault="00094095" w:rsidP="00C97630">
      <w:pPr>
        <w:spacing w:line="500" w:lineRule="exact"/>
        <w:jc w:val="center"/>
        <w:rPr>
          <w:rFonts w:ascii="Times New Roman" w:eastAsia="楷体_GB2312" w:hAnsi="Times New Roman"/>
          <w:b/>
          <w:sz w:val="32"/>
          <w:szCs w:val="24"/>
        </w:rPr>
      </w:pPr>
      <w:bookmarkStart w:id="0" w:name="_GoBack"/>
      <w:bookmarkEnd w:id="0"/>
      <w:r w:rsidRPr="0005305B">
        <w:rPr>
          <w:rFonts w:ascii="Times New Roman" w:eastAsia="楷体_GB2312" w:hAnsi="Times New Roman"/>
          <w:b/>
          <w:sz w:val="32"/>
          <w:szCs w:val="24"/>
        </w:rPr>
        <w:t>经营者集中简易案件公示表</w:t>
      </w:r>
    </w:p>
    <w:p w14:paraId="1C5C966C" w14:textId="77777777" w:rsidR="00094095" w:rsidRPr="0005305B" w:rsidRDefault="00094095" w:rsidP="00C97630">
      <w:pPr>
        <w:spacing w:line="500" w:lineRule="exact"/>
        <w:rPr>
          <w:rFonts w:ascii="Times New Roman" w:eastAsia="楷体_GB2312" w:hAnsi="Times New Roman"/>
          <w:sz w:val="24"/>
          <w:szCs w:val="24"/>
        </w:rPr>
      </w:pPr>
    </w:p>
    <w:tbl>
      <w:tblPr>
        <w:tblW w:w="94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859"/>
      </w:tblGrid>
      <w:tr w:rsidR="00094095" w:rsidRPr="0005305B" w14:paraId="2B8CBCAB" w14:textId="77777777" w:rsidTr="00765AC4">
        <w:trPr>
          <w:jc w:val="center"/>
        </w:trPr>
        <w:tc>
          <w:tcPr>
            <w:tcW w:w="1809" w:type="dxa"/>
            <w:shd w:val="clear" w:color="auto" w:fill="D9D9D9"/>
          </w:tcPr>
          <w:p w14:paraId="27036595" w14:textId="77777777" w:rsidR="00094095" w:rsidRPr="0005305B" w:rsidRDefault="00094095" w:rsidP="00765AC4">
            <w:pPr>
              <w:spacing w:line="500" w:lineRule="exact"/>
              <w:jc w:val="left"/>
              <w:rPr>
                <w:rFonts w:ascii="Times New Roman" w:eastAsia="楷体_GB2312" w:hAnsi="Times New Roman"/>
                <w:sz w:val="24"/>
                <w:szCs w:val="24"/>
              </w:rPr>
            </w:pPr>
            <w:r w:rsidRPr="0005305B">
              <w:rPr>
                <w:rFonts w:ascii="Times New Roman" w:eastAsia="楷体_GB2312" w:hAnsi="Times New Roman"/>
                <w:sz w:val="24"/>
                <w:szCs w:val="24"/>
              </w:rPr>
              <w:t>案件名称</w:t>
            </w:r>
          </w:p>
        </w:tc>
        <w:tc>
          <w:tcPr>
            <w:tcW w:w="7655" w:type="dxa"/>
            <w:gridSpan w:val="2"/>
          </w:tcPr>
          <w:p w14:paraId="485CCF62" w14:textId="4043C710" w:rsidR="001906C0" w:rsidRPr="0005305B" w:rsidRDefault="00A83BA7" w:rsidP="000B3541">
            <w:pPr>
              <w:spacing w:line="500" w:lineRule="exact"/>
              <w:jc w:val="left"/>
              <w:rPr>
                <w:rFonts w:ascii="Times New Roman" w:eastAsia="楷体_GB2312" w:hAnsi="Times New Roman"/>
                <w:sz w:val="24"/>
                <w:szCs w:val="24"/>
              </w:rPr>
            </w:pPr>
            <w:r w:rsidRPr="0005305B">
              <w:rPr>
                <w:rFonts w:ascii="Times New Roman" w:eastAsia="楷体_GB2312" w:hAnsi="Times New Roman"/>
                <w:sz w:val="24"/>
                <w:szCs w:val="24"/>
              </w:rPr>
              <w:t>日产（中国）投资有限公司与</w:t>
            </w:r>
            <w:r w:rsidRPr="0005305B">
              <w:rPr>
                <w:rFonts w:ascii="Times New Roman" w:eastAsia="楷体_GB2312" w:hAnsi="Times New Roman"/>
                <w:sz w:val="24"/>
                <w:szCs w:val="24"/>
              </w:rPr>
              <w:t>Renault s.a.s.</w:t>
            </w:r>
            <w:r w:rsidRPr="0005305B">
              <w:rPr>
                <w:rFonts w:ascii="Times New Roman" w:eastAsia="楷体_GB2312" w:hAnsi="Times New Roman"/>
                <w:sz w:val="24"/>
                <w:szCs w:val="24"/>
              </w:rPr>
              <w:t>新设合营企业案。</w:t>
            </w:r>
          </w:p>
        </w:tc>
      </w:tr>
      <w:tr w:rsidR="00094095" w:rsidRPr="0005305B" w14:paraId="4A2D226A" w14:textId="77777777" w:rsidTr="00A83BA7">
        <w:trPr>
          <w:trHeight w:val="1527"/>
          <w:jc w:val="center"/>
        </w:trPr>
        <w:tc>
          <w:tcPr>
            <w:tcW w:w="1809" w:type="dxa"/>
            <w:shd w:val="clear" w:color="auto" w:fill="D9D9D9"/>
          </w:tcPr>
          <w:p w14:paraId="512EAC55" w14:textId="77777777" w:rsidR="00094095" w:rsidRPr="0005305B" w:rsidRDefault="00094095" w:rsidP="00765AC4">
            <w:pPr>
              <w:spacing w:line="500" w:lineRule="exact"/>
              <w:jc w:val="left"/>
              <w:rPr>
                <w:rFonts w:ascii="Times New Roman" w:eastAsia="楷体_GB2312" w:hAnsi="Times New Roman"/>
                <w:sz w:val="24"/>
                <w:szCs w:val="24"/>
              </w:rPr>
            </w:pPr>
            <w:r w:rsidRPr="0005305B">
              <w:rPr>
                <w:rFonts w:ascii="Times New Roman" w:eastAsia="楷体_GB2312" w:hAnsi="Times New Roman"/>
                <w:sz w:val="24"/>
                <w:szCs w:val="24"/>
              </w:rPr>
              <w:t>交易概况（限</w:t>
            </w:r>
            <w:r w:rsidRPr="0005305B">
              <w:rPr>
                <w:rFonts w:ascii="Times New Roman" w:eastAsia="楷体_GB2312" w:hAnsi="Times New Roman"/>
                <w:sz w:val="24"/>
                <w:szCs w:val="24"/>
              </w:rPr>
              <w:t>200</w:t>
            </w:r>
            <w:r w:rsidRPr="0005305B">
              <w:rPr>
                <w:rFonts w:ascii="Times New Roman" w:eastAsia="楷体_GB2312" w:hAnsi="Times New Roman"/>
                <w:sz w:val="24"/>
                <w:szCs w:val="24"/>
              </w:rPr>
              <w:t>字内）</w:t>
            </w:r>
          </w:p>
        </w:tc>
        <w:tc>
          <w:tcPr>
            <w:tcW w:w="7655" w:type="dxa"/>
            <w:gridSpan w:val="2"/>
          </w:tcPr>
          <w:p w14:paraId="06962C46" w14:textId="25C194B0" w:rsidR="00351586" w:rsidRPr="0005305B" w:rsidRDefault="000B3541" w:rsidP="00AD1989">
            <w:pPr>
              <w:spacing w:line="500" w:lineRule="exact"/>
              <w:jc w:val="left"/>
              <w:rPr>
                <w:rFonts w:ascii="Times New Roman" w:eastAsia="楷体_GB2312" w:hAnsi="Times New Roman"/>
                <w:sz w:val="24"/>
                <w:szCs w:val="24"/>
              </w:rPr>
            </w:pPr>
            <w:r w:rsidRPr="0005305B">
              <w:rPr>
                <w:rFonts w:ascii="Times New Roman" w:eastAsia="楷体_GB2312" w:hAnsi="Times New Roman"/>
                <w:sz w:val="24"/>
                <w:szCs w:val="24"/>
              </w:rPr>
              <w:t>日产（中国）投资有限公司与</w:t>
            </w:r>
            <w:r w:rsidRPr="0005305B">
              <w:rPr>
                <w:rFonts w:ascii="Times New Roman" w:eastAsia="楷体_GB2312" w:hAnsi="Times New Roman"/>
                <w:sz w:val="24"/>
                <w:szCs w:val="24"/>
              </w:rPr>
              <w:t>Renault s.a.s.</w:t>
            </w:r>
            <w:r w:rsidRPr="0005305B">
              <w:rPr>
                <w:rFonts w:ascii="Times New Roman" w:eastAsia="楷体_GB2312" w:hAnsi="Times New Roman"/>
                <w:sz w:val="24"/>
                <w:szCs w:val="24"/>
              </w:rPr>
              <w:t>拟</w:t>
            </w:r>
            <w:r w:rsidR="00A83BA7" w:rsidRPr="0005305B">
              <w:rPr>
                <w:rFonts w:ascii="Times New Roman" w:eastAsia="楷体_GB2312" w:hAnsi="Times New Roman"/>
                <w:sz w:val="24"/>
                <w:szCs w:val="24"/>
              </w:rPr>
              <w:t>在中国设立合营企业</w:t>
            </w:r>
            <w:r w:rsidR="00F53713" w:rsidRPr="0005305B">
              <w:rPr>
                <w:rFonts w:ascii="Times New Roman" w:eastAsia="楷体_GB2312" w:hAnsi="Times New Roman"/>
                <w:sz w:val="24"/>
                <w:szCs w:val="24"/>
              </w:rPr>
              <w:t>，</w:t>
            </w:r>
            <w:r w:rsidR="006E760F" w:rsidRPr="0005305B">
              <w:rPr>
                <w:rFonts w:ascii="Times New Roman" w:eastAsia="楷体_GB2312" w:hAnsi="Times New Roman"/>
                <w:sz w:val="24"/>
                <w:szCs w:val="24"/>
              </w:rPr>
              <w:t>双方各持有合营企业</w:t>
            </w:r>
            <w:r w:rsidR="006E760F" w:rsidRPr="0005305B">
              <w:rPr>
                <w:rFonts w:ascii="Times New Roman" w:eastAsia="楷体_GB2312" w:hAnsi="Times New Roman"/>
                <w:sz w:val="24"/>
                <w:szCs w:val="24"/>
              </w:rPr>
              <w:t>50%</w:t>
            </w:r>
            <w:r w:rsidR="006E760F" w:rsidRPr="0005305B">
              <w:rPr>
                <w:rFonts w:ascii="Times New Roman" w:eastAsia="楷体_GB2312" w:hAnsi="Times New Roman"/>
                <w:sz w:val="24"/>
                <w:szCs w:val="24"/>
              </w:rPr>
              <w:t>的股份。</w:t>
            </w:r>
          </w:p>
        </w:tc>
      </w:tr>
      <w:tr w:rsidR="00874A2B" w:rsidRPr="0005305B" w14:paraId="0D518873" w14:textId="77777777" w:rsidTr="00765AC4">
        <w:trPr>
          <w:trHeight w:val="468"/>
          <w:jc w:val="center"/>
        </w:trPr>
        <w:tc>
          <w:tcPr>
            <w:tcW w:w="1809" w:type="dxa"/>
            <w:vMerge w:val="restart"/>
            <w:shd w:val="clear" w:color="auto" w:fill="D9D9D9"/>
          </w:tcPr>
          <w:p w14:paraId="408E240F" w14:textId="77777777" w:rsidR="00874A2B" w:rsidRPr="0005305B" w:rsidRDefault="00874A2B" w:rsidP="00765AC4">
            <w:pPr>
              <w:spacing w:line="500" w:lineRule="exact"/>
              <w:jc w:val="left"/>
              <w:rPr>
                <w:rFonts w:ascii="Times New Roman" w:eastAsia="楷体_GB2312" w:hAnsi="Times New Roman"/>
                <w:sz w:val="24"/>
                <w:szCs w:val="24"/>
              </w:rPr>
            </w:pPr>
            <w:r w:rsidRPr="0005305B">
              <w:rPr>
                <w:rFonts w:ascii="Times New Roman" w:eastAsia="楷体_GB2312" w:hAnsi="Times New Roman"/>
                <w:sz w:val="24"/>
                <w:szCs w:val="24"/>
              </w:rPr>
              <w:t>参与集中的经营者简介</w:t>
            </w:r>
          </w:p>
        </w:tc>
        <w:tc>
          <w:tcPr>
            <w:tcW w:w="1796" w:type="dxa"/>
          </w:tcPr>
          <w:p w14:paraId="280A2E57" w14:textId="0039E9AA" w:rsidR="00874A2B" w:rsidRPr="0005305B" w:rsidRDefault="00874A2B" w:rsidP="00F53713">
            <w:pPr>
              <w:spacing w:line="500" w:lineRule="exact"/>
              <w:jc w:val="left"/>
              <w:rPr>
                <w:rFonts w:ascii="Times New Roman" w:eastAsia="楷体_GB2312" w:hAnsi="Times New Roman"/>
                <w:sz w:val="24"/>
                <w:szCs w:val="24"/>
              </w:rPr>
            </w:pPr>
            <w:r w:rsidRPr="0005305B">
              <w:rPr>
                <w:rFonts w:ascii="Times New Roman" w:eastAsia="楷体_GB2312" w:hAnsi="Times New Roman"/>
                <w:sz w:val="24"/>
                <w:szCs w:val="24"/>
              </w:rPr>
              <w:t>1</w:t>
            </w:r>
            <w:r w:rsidRPr="0005305B">
              <w:rPr>
                <w:rFonts w:ascii="Times New Roman" w:eastAsia="楷体_GB2312" w:hAnsi="Times New Roman"/>
                <w:sz w:val="24"/>
                <w:szCs w:val="24"/>
              </w:rPr>
              <w:t>．</w:t>
            </w:r>
            <w:r w:rsidR="00AD1989" w:rsidRPr="0005305B">
              <w:rPr>
                <w:rFonts w:ascii="Times New Roman" w:eastAsia="楷体_GB2312" w:hAnsi="Times New Roman"/>
                <w:sz w:val="24"/>
                <w:szCs w:val="24"/>
              </w:rPr>
              <w:t>日产（中国）投资有限公司</w:t>
            </w:r>
            <w:r w:rsidR="00C00454" w:rsidRPr="0005305B">
              <w:rPr>
                <w:rFonts w:ascii="Times New Roman" w:eastAsia="楷体_GB2312" w:hAnsi="Times New Roman"/>
                <w:sz w:val="24"/>
                <w:szCs w:val="24"/>
              </w:rPr>
              <w:t>（</w:t>
            </w:r>
            <w:r w:rsidR="00C00454" w:rsidRPr="0005305B">
              <w:rPr>
                <w:rFonts w:ascii="Times New Roman" w:eastAsia="楷体_GB2312" w:hAnsi="Times New Roman"/>
                <w:sz w:val="24"/>
                <w:szCs w:val="24"/>
              </w:rPr>
              <w:t>“</w:t>
            </w:r>
            <w:r w:rsidR="00C00454" w:rsidRPr="0005305B">
              <w:rPr>
                <w:rFonts w:ascii="Times New Roman" w:eastAsia="楷体_GB2312" w:hAnsi="Times New Roman"/>
                <w:sz w:val="24"/>
                <w:szCs w:val="24"/>
              </w:rPr>
              <w:t>日产中国</w:t>
            </w:r>
            <w:r w:rsidR="00C00454" w:rsidRPr="0005305B">
              <w:rPr>
                <w:rFonts w:ascii="Times New Roman" w:eastAsia="楷体_GB2312" w:hAnsi="Times New Roman"/>
                <w:sz w:val="24"/>
                <w:szCs w:val="24"/>
              </w:rPr>
              <w:t>”</w:t>
            </w:r>
            <w:r w:rsidR="00C00454" w:rsidRPr="0005305B">
              <w:rPr>
                <w:rFonts w:ascii="Times New Roman" w:eastAsia="楷体_GB2312" w:hAnsi="Times New Roman"/>
                <w:sz w:val="24"/>
                <w:szCs w:val="24"/>
              </w:rPr>
              <w:t>）</w:t>
            </w:r>
          </w:p>
        </w:tc>
        <w:tc>
          <w:tcPr>
            <w:tcW w:w="5859" w:type="dxa"/>
          </w:tcPr>
          <w:p w14:paraId="29A07FBF" w14:textId="35FCA5F4" w:rsidR="00D9360C" w:rsidRPr="0005305B" w:rsidRDefault="00DC54A9" w:rsidP="009B5EED">
            <w:pPr>
              <w:snapToGrid w:val="0"/>
              <w:spacing w:line="500" w:lineRule="exact"/>
              <w:jc w:val="left"/>
              <w:rPr>
                <w:rFonts w:ascii="Times New Roman" w:eastAsia="楷体_GB2312" w:hAnsi="Times New Roman"/>
                <w:sz w:val="24"/>
                <w:szCs w:val="24"/>
              </w:rPr>
            </w:pPr>
            <w:r w:rsidRPr="0005305B">
              <w:rPr>
                <w:rFonts w:ascii="Times New Roman" w:eastAsia="楷体_GB2312" w:hAnsi="Times New Roman"/>
                <w:sz w:val="24"/>
                <w:szCs w:val="24"/>
              </w:rPr>
              <w:t>日产中国是由日产自动车株式会社全资拥有的一家外商投资控股公司。日产自动车株式会社在中国主要从事汽车的制造和销售；其投资活动主要通过日产中国进行。此外，日产中国负责日产自动车株式会社在中国的公共关系、品牌管理和知识产权等方面的工作。同时，日产中国在日产自动车株式会社的全球运营、采购和出口有竞争力的中国制造的零部件等领域扮演着重要的角色。</w:t>
            </w:r>
          </w:p>
        </w:tc>
      </w:tr>
      <w:tr w:rsidR="00874A2B" w:rsidRPr="0005305B" w14:paraId="143216A3" w14:textId="77777777" w:rsidTr="00765AC4">
        <w:trPr>
          <w:trHeight w:val="468"/>
          <w:jc w:val="center"/>
        </w:trPr>
        <w:tc>
          <w:tcPr>
            <w:tcW w:w="1809" w:type="dxa"/>
            <w:vMerge/>
            <w:shd w:val="clear" w:color="auto" w:fill="D9D9D9"/>
          </w:tcPr>
          <w:p w14:paraId="0BEC50E3" w14:textId="77777777" w:rsidR="00874A2B" w:rsidRPr="0005305B" w:rsidRDefault="00874A2B" w:rsidP="00765AC4">
            <w:pPr>
              <w:spacing w:line="500" w:lineRule="exact"/>
              <w:jc w:val="left"/>
              <w:rPr>
                <w:rFonts w:ascii="Times New Roman" w:eastAsia="楷体_GB2312" w:hAnsi="Times New Roman"/>
                <w:sz w:val="24"/>
                <w:szCs w:val="24"/>
              </w:rPr>
            </w:pPr>
          </w:p>
        </w:tc>
        <w:tc>
          <w:tcPr>
            <w:tcW w:w="1796" w:type="dxa"/>
          </w:tcPr>
          <w:p w14:paraId="03E7D548" w14:textId="7556ACB9" w:rsidR="00874A2B" w:rsidRPr="0005305B" w:rsidRDefault="00874A2B" w:rsidP="00F53713">
            <w:pPr>
              <w:spacing w:line="500" w:lineRule="exact"/>
              <w:jc w:val="left"/>
              <w:rPr>
                <w:rFonts w:ascii="Times New Roman" w:eastAsia="楷体_GB2312" w:hAnsi="Times New Roman"/>
                <w:sz w:val="24"/>
                <w:szCs w:val="24"/>
              </w:rPr>
            </w:pPr>
            <w:r w:rsidRPr="0005305B">
              <w:rPr>
                <w:rFonts w:ascii="Times New Roman" w:eastAsia="楷体_GB2312" w:hAnsi="Times New Roman"/>
                <w:sz w:val="24"/>
                <w:szCs w:val="24"/>
              </w:rPr>
              <w:t>2</w:t>
            </w:r>
            <w:r w:rsidRPr="0005305B">
              <w:rPr>
                <w:rFonts w:ascii="Times New Roman" w:eastAsia="楷体_GB2312" w:hAnsi="Times New Roman"/>
                <w:sz w:val="24"/>
                <w:szCs w:val="24"/>
              </w:rPr>
              <w:t>．</w:t>
            </w:r>
            <w:r w:rsidR="00AD1989" w:rsidRPr="0005305B">
              <w:rPr>
                <w:rFonts w:ascii="Times New Roman" w:eastAsia="楷体_GB2312" w:hAnsi="Times New Roman"/>
                <w:sz w:val="24"/>
                <w:szCs w:val="24"/>
              </w:rPr>
              <w:t>Renault s.a.s.</w:t>
            </w:r>
            <w:r w:rsidR="0050237B" w:rsidRPr="0005305B">
              <w:rPr>
                <w:rFonts w:ascii="Times New Roman" w:eastAsia="楷体_GB2312" w:hAnsi="Times New Roman"/>
                <w:sz w:val="24"/>
                <w:szCs w:val="24"/>
              </w:rPr>
              <w:t xml:space="preserve"> (“RSAS”) </w:t>
            </w:r>
          </w:p>
        </w:tc>
        <w:tc>
          <w:tcPr>
            <w:tcW w:w="5859" w:type="dxa"/>
          </w:tcPr>
          <w:p w14:paraId="6FEDE333" w14:textId="7294DFFA" w:rsidR="00874A2B" w:rsidRPr="0005305B" w:rsidRDefault="00E209E4" w:rsidP="00E209E4">
            <w:pPr>
              <w:snapToGrid w:val="0"/>
              <w:spacing w:line="500" w:lineRule="exact"/>
              <w:jc w:val="left"/>
              <w:rPr>
                <w:rFonts w:ascii="Times New Roman" w:eastAsia="楷体_GB2312" w:hAnsi="Times New Roman"/>
                <w:sz w:val="24"/>
                <w:szCs w:val="24"/>
              </w:rPr>
            </w:pPr>
            <w:r w:rsidRPr="0005305B">
              <w:rPr>
                <w:rFonts w:ascii="Times New Roman" w:eastAsia="楷体_GB2312" w:hAnsi="Times New Roman"/>
                <w:sz w:val="24"/>
                <w:szCs w:val="24"/>
              </w:rPr>
              <w:t>主要业务包括设计、制造、销售、维修、维护和租赁各类机动车（商用车和乘用车、拖拉机、农用机械和施工设备），以及设计和生产用于制造和经营上述机动车所需的零部件和配件。</w:t>
            </w:r>
          </w:p>
        </w:tc>
      </w:tr>
      <w:tr w:rsidR="00567704" w:rsidRPr="0005305B" w14:paraId="476AC5CF" w14:textId="77777777" w:rsidTr="00765AC4">
        <w:trPr>
          <w:trHeight w:val="279"/>
          <w:jc w:val="center"/>
        </w:trPr>
        <w:tc>
          <w:tcPr>
            <w:tcW w:w="1809" w:type="dxa"/>
            <w:vMerge w:val="restart"/>
            <w:shd w:val="clear" w:color="auto" w:fill="D9D9D9"/>
          </w:tcPr>
          <w:p w14:paraId="7D507C73" w14:textId="77777777" w:rsidR="00567704" w:rsidRPr="0005305B" w:rsidRDefault="00567704" w:rsidP="00765AC4">
            <w:pPr>
              <w:spacing w:line="500" w:lineRule="exact"/>
              <w:jc w:val="left"/>
              <w:rPr>
                <w:rFonts w:ascii="Times New Roman" w:eastAsia="楷体_GB2312" w:hAnsi="Times New Roman"/>
                <w:sz w:val="24"/>
                <w:szCs w:val="24"/>
              </w:rPr>
            </w:pPr>
            <w:r w:rsidRPr="0005305B">
              <w:rPr>
                <w:rFonts w:ascii="Times New Roman" w:eastAsia="楷体_GB2312" w:hAnsi="Times New Roman"/>
                <w:sz w:val="24"/>
                <w:szCs w:val="24"/>
              </w:rPr>
              <w:t>简易案件理由（可以单选，也可以多选）</w:t>
            </w:r>
          </w:p>
        </w:tc>
        <w:tc>
          <w:tcPr>
            <w:tcW w:w="7655" w:type="dxa"/>
            <w:gridSpan w:val="2"/>
          </w:tcPr>
          <w:p w14:paraId="13C35399" w14:textId="691EB95E" w:rsidR="00567704" w:rsidRPr="0005305B" w:rsidRDefault="00FE12E4" w:rsidP="00765AC4">
            <w:pPr>
              <w:spacing w:line="500" w:lineRule="exact"/>
              <w:jc w:val="left"/>
              <w:rPr>
                <w:rFonts w:ascii="Times New Roman" w:eastAsia="楷体_GB2312" w:hAnsi="Times New Roman"/>
                <w:sz w:val="24"/>
                <w:szCs w:val="24"/>
              </w:rPr>
            </w:pPr>
            <w:r w:rsidRPr="0005305B">
              <w:rPr>
                <w:rFonts w:ascii="Times New Roman" w:eastAsia="楷体_GB2312" w:hAnsi="Times New Roman"/>
                <w:sz w:val="24"/>
                <w:szCs w:val="24"/>
              </w:rPr>
              <w:t>□</w:t>
            </w:r>
            <w:r w:rsidR="00567704" w:rsidRPr="0005305B">
              <w:rPr>
                <w:rFonts w:ascii="Times New Roman" w:eastAsia="楷体_GB2312" w:hAnsi="Times New Roman"/>
                <w:sz w:val="24"/>
                <w:szCs w:val="24"/>
              </w:rPr>
              <w:t>1</w:t>
            </w:r>
            <w:r w:rsidR="00567704" w:rsidRPr="0005305B">
              <w:rPr>
                <w:rFonts w:ascii="Times New Roman" w:eastAsia="楷体_GB2312" w:hAnsi="Times New Roman"/>
                <w:sz w:val="24"/>
                <w:szCs w:val="24"/>
              </w:rPr>
              <w:t>、在同一相关市场，所有参与集中的经营者所占市场份额之和小于</w:t>
            </w:r>
            <w:r w:rsidR="00567704" w:rsidRPr="0005305B">
              <w:rPr>
                <w:rFonts w:ascii="Times New Roman" w:eastAsia="楷体_GB2312" w:hAnsi="Times New Roman"/>
                <w:sz w:val="24"/>
                <w:szCs w:val="24"/>
              </w:rPr>
              <w:t>15%</w:t>
            </w:r>
            <w:r w:rsidR="00567704" w:rsidRPr="0005305B">
              <w:rPr>
                <w:rFonts w:ascii="Times New Roman" w:eastAsia="楷体_GB2312" w:hAnsi="Times New Roman"/>
                <w:sz w:val="24"/>
                <w:szCs w:val="24"/>
              </w:rPr>
              <w:t>。</w:t>
            </w:r>
          </w:p>
        </w:tc>
      </w:tr>
      <w:tr w:rsidR="00567704" w:rsidRPr="0005305B" w14:paraId="5CFA75CF" w14:textId="77777777" w:rsidTr="00765AC4">
        <w:trPr>
          <w:trHeight w:val="330"/>
          <w:jc w:val="center"/>
        </w:trPr>
        <w:tc>
          <w:tcPr>
            <w:tcW w:w="1809" w:type="dxa"/>
            <w:vMerge/>
            <w:shd w:val="clear" w:color="auto" w:fill="D9D9D9"/>
          </w:tcPr>
          <w:p w14:paraId="66337D00" w14:textId="77777777" w:rsidR="00567704" w:rsidRPr="0005305B" w:rsidRDefault="00567704" w:rsidP="00765AC4">
            <w:pPr>
              <w:spacing w:line="500" w:lineRule="exact"/>
              <w:jc w:val="left"/>
              <w:rPr>
                <w:rFonts w:ascii="Times New Roman" w:eastAsia="楷体_GB2312" w:hAnsi="Times New Roman"/>
                <w:sz w:val="24"/>
                <w:szCs w:val="24"/>
              </w:rPr>
            </w:pPr>
          </w:p>
        </w:tc>
        <w:tc>
          <w:tcPr>
            <w:tcW w:w="7655" w:type="dxa"/>
            <w:gridSpan w:val="2"/>
          </w:tcPr>
          <w:p w14:paraId="604F4AEE" w14:textId="77777777" w:rsidR="00567704" w:rsidRPr="0005305B" w:rsidRDefault="00D8592B" w:rsidP="00765AC4">
            <w:pPr>
              <w:spacing w:line="500" w:lineRule="exact"/>
              <w:jc w:val="left"/>
              <w:rPr>
                <w:rFonts w:ascii="Times New Roman" w:eastAsia="楷体_GB2312" w:hAnsi="Times New Roman"/>
                <w:sz w:val="24"/>
                <w:szCs w:val="24"/>
              </w:rPr>
            </w:pPr>
            <w:r w:rsidRPr="0005305B">
              <w:rPr>
                <w:rFonts w:ascii="Times New Roman" w:eastAsia="楷体_GB2312" w:hAnsi="Times New Roman"/>
                <w:sz w:val="24"/>
                <w:szCs w:val="24"/>
              </w:rPr>
              <w:sym w:font="Wingdings" w:char="F0FE"/>
            </w:r>
            <w:r w:rsidR="00567704" w:rsidRPr="0005305B">
              <w:rPr>
                <w:rFonts w:ascii="Times New Roman" w:eastAsia="楷体_GB2312" w:hAnsi="Times New Roman"/>
                <w:sz w:val="24"/>
                <w:szCs w:val="24"/>
              </w:rPr>
              <w:t>2</w:t>
            </w:r>
            <w:r w:rsidR="00567704" w:rsidRPr="0005305B">
              <w:rPr>
                <w:rFonts w:ascii="Times New Roman" w:eastAsia="楷体_GB2312" w:hAnsi="Times New Roman"/>
                <w:sz w:val="24"/>
                <w:szCs w:val="24"/>
              </w:rPr>
              <w:t>、存在上下游关系的参与集中的经营者，在上下游市场所占的市场份额均小于</w:t>
            </w:r>
            <w:r w:rsidR="00567704" w:rsidRPr="0005305B">
              <w:rPr>
                <w:rFonts w:ascii="Times New Roman" w:eastAsia="楷体_GB2312" w:hAnsi="Times New Roman"/>
                <w:sz w:val="24"/>
                <w:szCs w:val="24"/>
              </w:rPr>
              <w:t>25%</w:t>
            </w:r>
            <w:r w:rsidR="00567704" w:rsidRPr="0005305B">
              <w:rPr>
                <w:rFonts w:ascii="Times New Roman" w:eastAsia="楷体_GB2312" w:hAnsi="Times New Roman"/>
                <w:sz w:val="24"/>
                <w:szCs w:val="24"/>
              </w:rPr>
              <w:t>。</w:t>
            </w:r>
          </w:p>
        </w:tc>
      </w:tr>
      <w:tr w:rsidR="00567704" w:rsidRPr="0005305B" w14:paraId="5F293D13" w14:textId="77777777" w:rsidTr="00765AC4">
        <w:trPr>
          <w:trHeight w:val="285"/>
          <w:jc w:val="center"/>
        </w:trPr>
        <w:tc>
          <w:tcPr>
            <w:tcW w:w="1809" w:type="dxa"/>
            <w:vMerge/>
            <w:shd w:val="clear" w:color="auto" w:fill="D9D9D9"/>
          </w:tcPr>
          <w:p w14:paraId="0F866EE1" w14:textId="77777777" w:rsidR="00567704" w:rsidRPr="0005305B" w:rsidRDefault="00567704" w:rsidP="00765AC4">
            <w:pPr>
              <w:spacing w:line="500" w:lineRule="exact"/>
              <w:jc w:val="left"/>
              <w:rPr>
                <w:rFonts w:ascii="Times New Roman" w:eastAsia="楷体_GB2312" w:hAnsi="Times New Roman"/>
                <w:sz w:val="24"/>
                <w:szCs w:val="24"/>
              </w:rPr>
            </w:pPr>
          </w:p>
        </w:tc>
        <w:tc>
          <w:tcPr>
            <w:tcW w:w="7655" w:type="dxa"/>
            <w:gridSpan w:val="2"/>
          </w:tcPr>
          <w:p w14:paraId="335857B3" w14:textId="77777777" w:rsidR="00567704" w:rsidRPr="0005305B" w:rsidRDefault="00567704" w:rsidP="00765AC4">
            <w:pPr>
              <w:spacing w:line="500" w:lineRule="exact"/>
              <w:jc w:val="left"/>
              <w:rPr>
                <w:rFonts w:ascii="Times New Roman" w:eastAsia="楷体_GB2312" w:hAnsi="Times New Roman"/>
                <w:sz w:val="24"/>
                <w:szCs w:val="24"/>
              </w:rPr>
            </w:pPr>
            <w:r w:rsidRPr="0005305B">
              <w:rPr>
                <w:rFonts w:ascii="Times New Roman" w:eastAsia="楷体_GB2312" w:hAnsi="Times New Roman"/>
                <w:sz w:val="24"/>
                <w:szCs w:val="24"/>
              </w:rPr>
              <w:t>□3</w:t>
            </w:r>
            <w:r w:rsidRPr="0005305B">
              <w:rPr>
                <w:rFonts w:ascii="Times New Roman" w:eastAsia="楷体_GB2312" w:hAnsi="Times New Roman"/>
                <w:sz w:val="24"/>
                <w:szCs w:val="24"/>
              </w:rPr>
              <w:t>、不在同一相关市场、也不存在上下游关系的参与集中的经营者，在与交易有关的每个市场所占的份额均小于</w:t>
            </w:r>
            <w:r w:rsidRPr="0005305B">
              <w:rPr>
                <w:rFonts w:ascii="Times New Roman" w:eastAsia="楷体_GB2312" w:hAnsi="Times New Roman"/>
                <w:sz w:val="24"/>
                <w:szCs w:val="24"/>
              </w:rPr>
              <w:t>25%</w:t>
            </w:r>
            <w:r w:rsidRPr="0005305B">
              <w:rPr>
                <w:rFonts w:ascii="Times New Roman" w:eastAsia="楷体_GB2312" w:hAnsi="Times New Roman"/>
                <w:sz w:val="24"/>
                <w:szCs w:val="24"/>
              </w:rPr>
              <w:t>。</w:t>
            </w:r>
          </w:p>
        </w:tc>
      </w:tr>
      <w:tr w:rsidR="00567704" w:rsidRPr="0005305B" w14:paraId="3B2DF5BD" w14:textId="77777777" w:rsidTr="00765AC4">
        <w:trPr>
          <w:trHeight w:val="870"/>
          <w:jc w:val="center"/>
        </w:trPr>
        <w:tc>
          <w:tcPr>
            <w:tcW w:w="1809" w:type="dxa"/>
            <w:vMerge/>
            <w:shd w:val="clear" w:color="auto" w:fill="D9D9D9"/>
          </w:tcPr>
          <w:p w14:paraId="4C18F3F1" w14:textId="77777777" w:rsidR="00567704" w:rsidRPr="0005305B" w:rsidRDefault="00567704" w:rsidP="00765AC4">
            <w:pPr>
              <w:spacing w:line="500" w:lineRule="exact"/>
              <w:jc w:val="left"/>
              <w:rPr>
                <w:rFonts w:ascii="Times New Roman" w:eastAsia="楷体_GB2312" w:hAnsi="Times New Roman"/>
                <w:sz w:val="24"/>
                <w:szCs w:val="24"/>
              </w:rPr>
            </w:pPr>
          </w:p>
        </w:tc>
        <w:tc>
          <w:tcPr>
            <w:tcW w:w="7655" w:type="dxa"/>
            <w:gridSpan w:val="2"/>
          </w:tcPr>
          <w:p w14:paraId="74534FEC" w14:textId="77777777" w:rsidR="00567704" w:rsidRPr="0005305B" w:rsidRDefault="00567704" w:rsidP="00765AC4">
            <w:pPr>
              <w:spacing w:line="500" w:lineRule="exact"/>
              <w:jc w:val="left"/>
              <w:rPr>
                <w:rFonts w:ascii="Times New Roman" w:eastAsia="楷体_GB2312" w:hAnsi="Times New Roman"/>
                <w:sz w:val="24"/>
                <w:szCs w:val="24"/>
              </w:rPr>
            </w:pPr>
            <w:r w:rsidRPr="0005305B">
              <w:rPr>
                <w:rFonts w:ascii="Times New Roman" w:eastAsia="楷体_GB2312" w:hAnsi="Times New Roman"/>
                <w:sz w:val="24"/>
                <w:szCs w:val="24"/>
              </w:rPr>
              <w:t>□4</w:t>
            </w:r>
            <w:r w:rsidRPr="0005305B">
              <w:rPr>
                <w:rFonts w:ascii="Times New Roman" w:eastAsia="楷体_GB2312" w:hAnsi="Times New Roman"/>
                <w:sz w:val="24"/>
                <w:szCs w:val="24"/>
              </w:rPr>
              <w:t>、参与集中的经营者在中国境外设立合营企业，合营企业不在中国境内从事经济活动。</w:t>
            </w:r>
          </w:p>
        </w:tc>
      </w:tr>
      <w:tr w:rsidR="00567704" w:rsidRPr="0005305B" w14:paraId="03E956B0" w14:textId="77777777" w:rsidTr="00765AC4">
        <w:trPr>
          <w:trHeight w:val="264"/>
          <w:jc w:val="center"/>
        </w:trPr>
        <w:tc>
          <w:tcPr>
            <w:tcW w:w="1809" w:type="dxa"/>
            <w:vMerge/>
            <w:shd w:val="clear" w:color="auto" w:fill="D9D9D9"/>
          </w:tcPr>
          <w:p w14:paraId="6D3927CD" w14:textId="77777777" w:rsidR="00567704" w:rsidRPr="0005305B" w:rsidRDefault="00567704" w:rsidP="00765AC4">
            <w:pPr>
              <w:spacing w:line="500" w:lineRule="exact"/>
              <w:jc w:val="left"/>
              <w:rPr>
                <w:rFonts w:ascii="Times New Roman" w:eastAsia="楷体_GB2312" w:hAnsi="Times New Roman"/>
                <w:sz w:val="24"/>
                <w:szCs w:val="24"/>
              </w:rPr>
            </w:pPr>
          </w:p>
        </w:tc>
        <w:tc>
          <w:tcPr>
            <w:tcW w:w="7655" w:type="dxa"/>
            <w:gridSpan w:val="2"/>
          </w:tcPr>
          <w:p w14:paraId="44B8E300" w14:textId="77777777" w:rsidR="00567704" w:rsidRPr="0005305B" w:rsidRDefault="00744503" w:rsidP="00765AC4">
            <w:pPr>
              <w:spacing w:line="500" w:lineRule="exact"/>
              <w:jc w:val="left"/>
              <w:rPr>
                <w:rFonts w:ascii="Times New Roman" w:eastAsia="楷体_GB2312" w:hAnsi="Times New Roman"/>
                <w:sz w:val="24"/>
                <w:szCs w:val="24"/>
              </w:rPr>
            </w:pPr>
            <w:r w:rsidRPr="0005305B">
              <w:rPr>
                <w:rFonts w:ascii="Times New Roman" w:eastAsia="楷体_GB2312" w:hAnsi="Times New Roman"/>
                <w:sz w:val="24"/>
                <w:szCs w:val="24"/>
              </w:rPr>
              <w:t>□</w:t>
            </w:r>
            <w:r w:rsidR="00567704" w:rsidRPr="0005305B">
              <w:rPr>
                <w:rFonts w:ascii="Times New Roman" w:eastAsia="楷体_GB2312" w:hAnsi="Times New Roman"/>
                <w:sz w:val="24"/>
                <w:szCs w:val="24"/>
              </w:rPr>
              <w:t>5</w:t>
            </w:r>
            <w:r w:rsidR="00567704" w:rsidRPr="0005305B">
              <w:rPr>
                <w:rFonts w:ascii="Times New Roman" w:eastAsia="楷体_GB2312" w:hAnsi="Times New Roman"/>
                <w:sz w:val="24"/>
                <w:szCs w:val="24"/>
              </w:rPr>
              <w:t>、参与集中的经营者收购境外企业股权或资产的，该境外企业不在</w:t>
            </w:r>
            <w:r w:rsidR="00567704" w:rsidRPr="0005305B">
              <w:rPr>
                <w:rFonts w:ascii="Times New Roman" w:eastAsia="楷体_GB2312" w:hAnsi="Times New Roman"/>
                <w:sz w:val="24"/>
                <w:szCs w:val="24"/>
              </w:rPr>
              <w:lastRenderedPageBreak/>
              <w:t>中国境内从事经济活动。</w:t>
            </w:r>
          </w:p>
        </w:tc>
      </w:tr>
      <w:tr w:rsidR="00567704" w:rsidRPr="0005305B" w14:paraId="6759379D" w14:textId="77777777" w:rsidTr="00765AC4">
        <w:trPr>
          <w:trHeight w:val="345"/>
          <w:jc w:val="center"/>
        </w:trPr>
        <w:tc>
          <w:tcPr>
            <w:tcW w:w="1809" w:type="dxa"/>
            <w:vMerge/>
            <w:shd w:val="clear" w:color="auto" w:fill="D9D9D9"/>
          </w:tcPr>
          <w:p w14:paraId="29AF4FB1" w14:textId="77777777" w:rsidR="00567704" w:rsidRPr="0005305B" w:rsidRDefault="00567704" w:rsidP="00765AC4">
            <w:pPr>
              <w:spacing w:line="500" w:lineRule="exact"/>
              <w:jc w:val="left"/>
              <w:rPr>
                <w:rFonts w:ascii="Times New Roman" w:eastAsia="楷体_GB2312" w:hAnsi="Times New Roman"/>
                <w:sz w:val="24"/>
                <w:szCs w:val="24"/>
              </w:rPr>
            </w:pPr>
          </w:p>
        </w:tc>
        <w:tc>
          <w:tcPr>
            <w:tcW w:w="7655" w:type="dxa"/>
            <w:gridSpan w:val="2"/>
          </w:tcPr>
          <w:p w14:paraId="45910427" w14:textId="77777777" w:rsidR="00567704" w:rsidRPr="0005305B" w:rsidRDefault="00567704" w:rsidP="00765AC4">
            <w:pPr>
              <w:spacing w:line="500" w:lineRule="exact"/>
              <w:jc w:val="left"/>
              <w:rPr>
                <w:rFonts w:ascii="Times New Roman" w:eastAsia="楷体_GB2312" w:hAnsi="Times New Roman"/>
                <w:sz w:val="24"/>
                <w:szCs w:val="24"/>
              </w:rPr>
            </w:pPr>
            <w:r w:rsidRPr="0005305B">
              <w:rPr>
                <w:rFonts w:ascii="Times New Roman" w:eastAsia="楷体_GB2312" w:hAnsi="Times New Roman"/>
                <w:sz w:val="24"/>
                <w:szCs w:val="24"/>
              </w:rPr>
              <w:t>□6</w:t>
            </w:r>
            <w:r w:rsidRPr="0005305B">
              <w:rPr>
                <w:rFonts w:ascii="Times New Roman" w:eastAsia="楷体_GB2312" w:hAnsi="Times New Roman"/>
                <w:sz w:val="24"/>
                <w:szCs w:val="24"/>
              </w:rPr>
              <w:t>、由两个以上的经营者共同控制的合营企业，通过集中被其中一个或一个以上经营者控制。</w:t>
            </w:r>
          </w:p>
        </w:tc>
      </w:tr>
      <w:tr w:rsidR="00567704" w:rsidRPr="0005305B" w14:paraId="235131A1" w14:textId="77777777" w:rsidTr="00765AC4">
        <w:trPr>
          <w:jc w:val="center"/>
        </w:trPr>
        <w:tc>
          <w:tcPr>
            <w:tcW w:w="1809" w:type="dxa"/>
            <w:shd w:val="clear" w:color="auto" w:fill="D9D9D9"/>
          </w:tcPr>
          <w:p w14:paraId="64B76E01" w14:textId="77777777" w:rsidR="00567704" w:rsidRPr="0005305B" w:rsidRDefault="00567704" w:rsidP="00765AC4">
            <w:pPr>
              <w:spacing w:line="500" w:lineRule="exact"/>
              <w:jc w:val="left"/>
              <w:rPr>
                <w:rFonts w:ascii="Times New Roman" w:eastAsia="楷体_GB2312" w:hAnsi="Times New Roman"/>
                <w:sz w:val="24"/>
                <w:szCs w:val="24"/>
              </w:rPr>
            </w:pPr>
            <w:r w:rsidRPr="0005305B">
              <w:rPr>
                <w:rFonts w:ascii="Times New Roman" w:eastAsia="楷体_GB2312" w:hAnsi="Times New Roman"/>
                <w:sz w:val="24"/>
                <w:szCs w:val="24"/>
              </w:rPr>
              <w:t>备注</w:t>
            </w:r>
          </w:p>
        </w:tc>
        <w:tc>
          <w:tcPr>
            <w:tcW w:w="7655" w:type="dxa"/>
            <w:gridSpan w:val="2"/>
          </w:tcPr>
          <w:p w14:paraId="73502949" w14:textId="54E79A05" w:rsidR="001E7A99" w:rsidRPr="0005305B" w:rsidRDefault="006E760F" w:rsidP="00765AC4">
            <w:pPr>
              <w:spacing w:line="500" w:lineRule="exact"/>
              <w:jc w:val="left"/>
              <w:rPr>
                <w:rFonts w:ascii="Times New Roman" w:eastAsia="楷体_GB2312" w:hAnsi="Times New Roman"/>
                <w:sz w:val="24"/>
                <w:szCs w:val="24"/>
              </w:rPr>
            </w:pPr>
            <w:r w:rsidRPr="0005305B">
              <w:rPr>
                <w:rFonts w:ascii="Times New Roman" w:eastAsia="楷体_GB2312" w:hAnsi="Times New Roman"/>
                <w:sz w:val="24"/>
                <w:szCs w:val="24"/>
              </w:rPr>
              <w:t>本交易的相关产品市场、地域市场以及市场份额如下：</w:t>
            </w:r>
          </w:p>
          <w:p w14:paraId="2739F823" w14:textId="11186FB7" w:rsidR="00FF2F71" w:rsidRPr="00C4676A" w:rsidRDefault="008E3A3D" w:rsidP="00765598">
            <w:pPr>
              <w:numPr>
                <w:ilvl w:val="0"/>
                <w:numId w:val="20"/>
              </w:numPr>
              <w:spacing w:line="500" w:lineRule="exact"/>
              <w:jc w:val="left"/>
              <w:rPr>
                <w:rFonts w:ascii="Times New Roman" w:eastAsia="楷体_GB2312" w:hAnsi="Times New Roman"/>
                <w:b/>
                <w:sz w:val="24"/>
                <w:szCs w:val="24"/>
              </w:rPr>
            </w:pPr>
            <w:r w:rsidRPr="00C4676A">
              <w:rPr>
                <w:rFonts w:ascii="Times New Roman" w:eastAsia="楷体_GB2312" w:hAnsi="Times New Roman"/>
                <w:b/>
                <w:sz w:val="24"/>
                <w:szCs w:val="24"/>
              </w:rPr>
              <w:t>相关</w:t>
            </w:r>
            <w:r w:rsidR="00E16534" w:rsidRPr="00C4676A">
              <w:rPr>
                <w:rFonts w:ascii="Times New Roman" w:eastAsia="楷体_GB2312" w:hAnsi="Times New Roman"/>
                <w:b/>
                <w:sz w:val="24"/>
                <w:szCs w:val="24"/>
              </w:rPr>
              <w:t>产品市场</w:t>
            </w:r>
          </w:p>
          <w:p w14:paraId="0B379141" w14:textId="77777777" w:rsidR="00F57BF5" w:rsidRPr="0005305B" w:rsidRDefault="00FF2F71" w:rsidP="00C4676A">
            <w:pPr>
              <w:spacing w:line="500" w:lineRule="exact"/>
              <w:jc w:val="left"/>
              <w:rPr>
                <w:rFonts w:ascii="Times New Roman" w:eastAsia="楷体_GB2312" w:hAnsi="Times New Roman"/>
                <w:sz w:val="24"/>
                <w:szCs w:val="24"/>
              </w:rPr>
            </w:pPr>
            <w:r w:rsidRPr="0005305B">
              <w:rPr>
                <w:rFonts w:ascii="Times New Roman" w:eastAsia="楷体_GB2312" w:hAnsi="Times New Roman"/>
                <w:sz w:val="24"/>
                <w:szCs w:val="24"/>
              </w:rPr>
              <w:t>上游市场：</w:t>
            </w:r>
          </w:p>
          <w:p w14:paraId="1805A4FA" w14:textId="5D4598CA" w:rsidR="003738C7" w:rsidRPr="0005305B" w:rsidRDefault="00C607AE" w:rsidP="00C4676A">
            <w:pPr>
              <w:numPr>
                <w:ilvl w:val="0"/>
                <w:numId w:val="38"/>
              </w:numPr>
              <w:jc w:val="left"/>
              <w:rPr>
                <w:rFonts w:ascii="Times New Roman" w:eastAsia="楷体_GB2312" w:hAnsi="Times New Roman"/>
                <w:sz w:val="24"/>
                <w:szCs w:val="24"/>
              </w:rPr>
            </w:pPr>
            <w:r>
              <w:rPr>
                <w:rFonts w:ascii="Times New Roman" w:eastAsia="楷体_GB2312" w:hAnsi="Times New Roman" w:hint="eastAsia"/>
                <w:sz w:val="24"/>
                <w:szCs w:val="24"/>
              </w:rPr>
              <w:t>纯电动</w:t>
            </w:r>
            <w:r w:rsidR="003738C7" w:rsidRPr="0005305B">
              <w:rPr>
                <w:rFonts w:ascii="Times New Roman" w:eastAsia="楷体_GB2312" w:hAnsi="Times New Roman"/>
                <w:sz w:val="24"/>
                <w:szCs w:val="24"/>
              </w:rPr>
              <w:t>车研发市场</w:t>
            </w:r>
          </w:p>
          <w:p w14:paraId="5C55D657" w14:textId="77777777" w:rsidR="003738C7" w:rsidRPr="0005305B" w:rsidRDefault="003738C7" w:rsidP="00C4676A">
            <w:pPr>
              <w:numPr>
                <w:ilvl w:val="0"/>
                <w:numId w:val="38"/>
              </w:numPr>
              <w:jc w:val="left"/>
              <w:rPr>
                <w:rFonts w:ascii="Times New Roman" w:eastAsia="楷体_GB2312" w:hAnsi="Times New Roman"/>
                <w:sz w:val="24"/>
                <w:szCs w:val="24"/>
              </w:rPr>
            </w:pPr>
            <w:r w:rsidRPr="0005305B">
              <w:rPr>
                <w:rFonts w:ascii="Times New Roman" w:eastAsia="楷体_GB2312" w:hAnsi="Times New Roman"/>
                <w:sz w:val="24"/>
                <w:szCs w:val="24"/>
              </w:rPr>
              <w:t>自动驾驶研发市场</w:t>
            </w:r>
          </w:p>
          <w:p w14:paraId="5E8E1286" w14:textId="035EDE09" w:rsidR="00FF2F71" w:rsidRPr="0005305B" w:rsidRDefault="003738C7" w:rsidP="00C4676A">
            <w:pPr>
              <w:numPr>
                <w:ilvl w:val="0"/>
                <w:numId w:val="38"/>
              </w:numPr>
              <w:jc w:val="left"/>
              <w:rPr>
                <w:rFonts w:ascii="Times New Roman" w:eastAsia="楷体_GB2312" w:hAnsi="Times New Roman"/>
                <w:sz w:val="24"/>
                <w:szCs w:val="24"/>
              </w:rPr>
            </w:pPr>
            <w:r w:rsidRPr="0005305B">
              <w:rPr>
                <w:rFonts w:ascii="Times New Roman" w:eastAsia="楷体_GB2312" w:hAnsi="Times New Roman"/>
                <w:sz w:val="24"/>
                <w:szCs w:val="24"/>
              </w:rPr>
              <w:t>智能网联车研发市场</w:t>
            </w:r>
          </w:p>
          <w:p w14:paraId="6766089B" w14:textId="77777777" w:rsidR="00A339D4" w:rsidRPr="0005305B" w:rsidRDefault="00FF2F71" w:rsidP="00C4676A">
            <w:pPr>
              <w:spacing w:line="500" w:lineRule="exact"/>
              <w:jc w:val="left"/>
              <w:rPr>
                <w:rFonts w:ascii="Times New Roman" w:eastAsia="楷体_GB2312" w:hAnsi="Times New Roman"/>
                <w:sz w:val="24"/>
                <w:szCs w:val="24"/>
              </w:rPr>
            </w:pPr>
            <w:r w:rsidRPr="0005305B">
              <w:rPr>
                <w:rFonts w:ascii="Times New Roman" w:eastAsia="楷体_GB2312" w:hAnsi="Times New Roman"/>
                <w:sz w:val="24"/>
                <w:szCs w:val="24"/>
              </w:rPr>
              <w:t>下游市场：</w:t>
            </w:r>
          </w:p>
          <w:p w14:paraId="756CF693" w14:textId="76F288F9" w:rsidR="00C607AE" w:rsidRDefault="00C607AE" w:rsidP="00C4676A">
            <w:pPr>
              <w:numPr>
                <w:ilvl w:val="0"/>
                <w:numId w:val="39"/>
              </w:numPr>
              <w:jc w:val="left"/>
              <w:rPr>
                <w:rFonts w:ascii="Times New Roman" w:eastAsia="楷体_GB2312" w:hAnsi="Times New Roman"/>
                <w:sz w:val="24"/>
                <w:szCs w:val="24"/>
              </w:rPr>
            </w:pPr>
            <w:r>
              <w:rPr>
                <w:rFonts w:ascii="Times New Roman" w:eastAsia="楷体_GB2312" w:hAnsi="Times New Roman" w:hint="eastAsia"/>
                <w:sz w:val="24"/>
                <w:szCs w:val="24"/>
              </w:rPr>
              <w:t>纯电动车制造与供应</w:t>
            </w:r>
          </w:p>
          <w:p w14:paraId="7604A253" w14:textId="2B4AF385" w:rsidR="00A339D4" w:rsidRPr="0005305B" w:rsidRDefault="00A339D4" w:rsidP="00C4676A">
            <w:pPr>
              <w:numPr>
                <w:ilvl w:val="0"/>
                <w:numId w:val="39"/>
              </w:numPr>
              <w:jc w:val="left"/>
              <w:rPr>
                <w:rFonts w:ascii="Times New Roman" w:eastAsia="楷体_GB2312" w:hAnsi="Times New Roman"/>
                <w:sz w:val="24"/>
                <w:szCs w:val="24"/>
              </w:rPr>
            </w:pPr>
            <w:r w:rsidRPr="0005305B">
              <w:rPr>
                <w:rFonts w:ascii="Times New Roman" w:eastAsia="楷体_GB2312" w:hAnsi="Times New Roman"/>
                <w:sz w:val="24"/>
                <w:szCs w:val="24"/>
              </w:rPr>
              <w:t>乘用车制造与供应</w:t>
            </w:r>
          </w:p>
          <w:p w14:paraId="406E40EB" w14:textId="2D1E57D7" w:rsidR="00FF2F71" w:rsidRPr="0005305B" w:rsidRDefault="00FF2F71" w:rsidP="00C4676A">
            <w:pPr>
              <w:numPr>
                <w:ilvl w:val="0"/>
                <w:numId w:val="39"/>
              </w:numPr>
              <w:jc w:val="left"/>
              <w:rPr>
                <w:rFonts w:ascii="Times New Roman" w:eastAsia="楷体_GB2312" w:hAnsi="Times New Roman"/>
                <w:sz w:val="24"/>
                <w:szCs w:val="24"/>
              </w:rPr>
            </w:pPr>
            <w:r w:rsidRPr="0005305B">
              <w:rPr>
                <w:rFonts w:ascii="Times New Roman" w:eastAsia="楷体_GB2312" w:hAnsi="Times New Roman"/>
                <w:sz w:val="24"/>
                <w:szCs w:val="24"/>
              </w:rPr>
              <w:t>商用车制造与供应</w:t>
            </w:r>
          </w:p>
          <w:p w14:paraId="287BEB5D" w14:textId="34C8CF72" w:rsidR="00C248E8" w:rsidRPr="00C4676A" w:rsidRDefault="00C4676A" w:rsidP="00765598">
            <w:pPr>
              <w:numPr>
                <w:ilvl w:val="0"/>
                <w:numId w:val="20"/>
              </w:numPr>
              <w:spacing w:line="500" w:lineRule="exact"/>
              <w:jc w:val="left"/>
              <w:rPr>
                <w:rFonts w:ascii="Times New Roman" w:eastAsia="楷体_GB2312" w:hAnsi="Times New Roman"/>
                <w:b/>
                <w:sz w:val="24"/>
                <w:szCs w:val="24"/>
              </w:rPr>
            </w:pPr>
            <w:r w:rsidRPr="00C4676A">
              <w:rPr>
                <w:rFonts w:ascii="Times New Roman" w:eastAsia="楷体_GB2312" w:hAnsi="Times New Roman"/>
                <w:b/>
                <w:sz w:val="24"/>
                <w:szCs w:val="24"/>
              </w:rPr>
              <w:t>地域市场</w:t>
            </w:r>
          </w:p>
          <w:p w14:paraId="0E7CCBFF" w14:textId="368038B2" w:rsidR="00FF2F71" w:rsidRPr="0005305B" w:rsidRDefault="00FF2F71" w:rsidP="00C4676A">
            <w:pPr>
              <w:jc w:val="left"/>
              <w:rPr>
                <w:rFonts w:ascii="Times New Roman" w:eastAsia="楷体_GB2312" w:hAnsi="Times New Roman"/>
                <w:sz w:val="24"/>
                <w:szCs w:val="24"/>
              </w:rPr>
            </w:pPr>
            <w:r w:rsidRPr="0005305B">
              <w:rPr>
                <w:rFonts w:ascii="Times New Roman" w:eastAsia="楷体_GB2312" w:hAnsi="Times New Roman"/>
                <w:sz w:val="24"/>
                <w:szCs w:val="24"/>
              </w:rPr>
              <w:t>上游市场：全球市场</w:t>
            </w:r>
          </w:p>
          <w:p w14:paraId="2FC2F879" w14:textId="700BC600" w:rsidR="00FF2F71" w:rsidRPr="0005305B" w:rsidRDefault="00FF2F71" w:rsidP="00C4676A">
            <w:pPr>
              <w:jc w:val="left"/>
              <w:rPr>
                <w:rFonts w:ascii="Times New Roman" w:eastAsia="楷体_GB2312" w:hAnsi="Times New Roman"/>
                <w:sz w:val="24"/>
                <w:szCs w:val="24"/>
              </w:rPr>
            </w:pPr>
            <w:r w:rsidRPr="0005305B">
              <w:rPr>
                <w:rFonts w:ascii="Times New Roman" w:eastAsia="楷体_GB2312" w:hAnsi="Times New Roman"/>
                <w:sz w:val="24"/>
                <w:szCs w:val="24"/>
              </w:rPr>
              <w:t>下游市场：中国市场</w:t>
            </w:r>
          </w:p>
          <w:p w14:paraId="26F923AE" w14:textId="05EE9754" w:rsidR="00FF2F71" w:rsidRPr="00C4676A" w:rsidRDefault="00C4676A" w:rsidP="00FF2F71">
            <w:pPr>
              <w:numPr>
                <w:ilvl w:val="0"/>
                <w:numId w:val="20"/>
              </w:numPr>
              <w:spacing w:line="500" w:lineRule="exact"/>
              <w:jc w:val="left"/>
              <w:rPr>
                <w:rFonts w:ascii="Times New Roman" w:eastAsia="楷体_GB2312" w:hAnsi="Times New Roman"/>
                <w:b/>
                <w:sz w:val="24"/>
                <w:szCs w:val="24"/>
              </w:rPr>
            </w:pPr>
            <w:r w:rsidRPr="00C4676A">
              <w:rPr>
                <w:rFonts w:ascii="Times New Roman" w:eastAsia="楷体_GB2312" w:hAnsi="Times New Roman"/>
                <w:b/>
                <w:sz w:val="24"/>
                <w:szCs w:val="24"/>
              </w:rPr>
              <w:t>市场份额</w:t>
            </w:r>
          </w:p>
          <w:p w14:paraId="7B9E2C55" w14:textId="77777777" w:rsidR="00FF2F71" w:rsidRPr="0005305B" w:rsidRDefault="00FF2F71" w:rsidP="00C4676A">
            <w:pPr>
              <w:spacing w:line="500" w:lineRule="exact"/>
              <w:jc w:val="left"/>
              <w:rPr>
                <w:rFonts w:ascii="Times New Roman" w:eastAsia="楷体_GB2312" w:hAnsi="Times New Roman"/>
                <w:sz w:val="24"/>
                <w:szCs w:val="24"/>
              </w:rPr>
            </w:pPr>
            <w:r w:rsidRPr="0005305B">
              <w:rPr>
                <w:rFonts w:ascii="Times New Roman" w:eastAsia="楷体_GB2312" w:hAnsi="Times New Roman"/>
                <w:sz w:val="24"/>
                <w:szCs w:val="24"/>
              </w:rPr>
              <w:t>上游市场：</w:t>
            </w:r>
            <w:r w:rsidRPr="0005305B">
              <w:rPr>
                <w:rFonts w:ascii="Times New Roman" w:eastAsia="楷体_GB2312" w:hAnsi="Times New Roman"/>
                <w:sz w:val="24"/>
                <w:szCs w:val="24"/>
              </w:rPr>
              <w:t xml:space="preserve"> </w:t>
            </w:r>
          </w:p>
          <w:p w14:paraId="716AF34E" w14:textId="669C0E1A" w:rsidR="00FF2F71" w:rsidRPr="0005305B" w:rsidRDefault="00C607AE" w:rsidP="00A40BDA">
            <w:pPr>
              <w:numPr>
                <w:ilvl w:val="0"/>
                <w:numId w:val="40"/>
              </w:numPr>
              <w:jc w:val="left"/>
              <w:rPr>
                <w:rFonts w:ascii="Times New Roman" w:eastAsia="楷体_GB2312" w:hAnsi="Times New Roman"/>
                <w:sz w:val="24"/>
                <w:szCs w:val="24"/>
              </w:rPr>
            </w:pPr>
            <w:r>
              <w:rPr>
                <w:rFonts w:ascii="Times New Roman" w:eastAsia="楷体_GB2312" w:hAnsi="Times New Roman" w:hint="eastAsia"/>
                <w:sz w:val="24"/>
                <w:szCs w:val="24"/>
              </w:rPr>
              <w:t>纯电动</w:t>
            </w:r>
            <w:r w:rsidR="00A40BDA" w:rsidRPr="0005305B">
              <w:rPr>
                <w:rFonts w:ascii="Times New Roman" w:eastAsia="楷体_GB2312" w:hAnsi="Times New Roman"/>
                <w:sz w:val="24"/>
                <w:szCs w:val="24"/>
              </w:rPr>
              <w:t>车</w:t>
            </w:r>
            <w:r w:rsidR="00FF2F71" w:rsidRPr="0005305B">
              <w:rPr>
                <w:rFonts w:ascii="Times New Roman" w:eastAsia="楷体_GB2312" w:hAnsi="Times New Roman"/>
                <w:sz w:val="24"/>
                <w:szCs w:val="24"/>
              </w:rPr>
              <w:t>研发市场</w:t>
            </w:r>
            <w:r w:rsidR="00105C45" w:rsidRPr="0005305B">
              <w:rPr>
                <w:rFonts w:ascii="Times New Roman" w:eastAsia="楷体_GB2312" w:hAnsi="Times New Roman"/>
                <w:sz w:val="24"/>
                <w:szCs w:val="24"/>
              </w:rPr>
              <w:t>（</w:t>
            </w:r>
            <w:r w:rsidR="00105C45" w:rsidRPr="0005305B">
              <w:rPr>
                <w:rFonts w:ascii="Times New Roman" w:eastAsia="楷体_GB2312" w:hAnsi="Times New Roman"/>
                <w:sz w:val="24"/>
              </w:rPr>
              <w:t>全球</w:t>
            </w:r>
            <w:r w:rsidR="00105C45" w:rsidRPr="0005305B">
              <w:rPr>
                <w:rFonts w:ascii="Times New Roman" w:eastAsia="楷体_GB2312" w:hAnsi="Times New Roman"/>
                <w:sz w:val="24"/>
                <w:szCs w:val="24"/>
              </w:rPr>
              <w:t>）</w:t>
            </w:r>
            <w:r w:rsidR="0026582A" w:rsidRPr="0005305B">
              <w:rPr>
                <w:rFonts w:ascii="Times New Roman" w:eastAsia="仿宋_GB2312" w:hAnsi="Times New Roman"/>
                <w:sz w:val="24"/>
                <w:szCs w:val="24"/>
              </w:rPr>
              <w:t>：</w:t>
            </w:r>
            <w:r w:rsidR="00644546" w:rsidRPr="0005305B">
              <w:rPr>
                <w:rFonts w:ascii="Times New Roman" w:eastAsia="楷体_GB2312" w:hAnsi="Times New Roman"/>
                <w:sz w:val="24"/>
              </w:rPr>
              <w:t>日产中国</w:t>
            </w:r>
            <w:r w:rsidR="0026582A" w:rsidRPr="0005305B">
              <w:rPr>
                <w:rFonts w:ascii="Times New Roman" w:eastAsia="仿宋_GB2312" w:hAnsi="Times New Roman"/>
                <w:sz w:val="24"/>
              </w:rPr>
              <w:t xml:space="preserve"> </w:t>
            </w:r>
            <w:r w:rsidR="00FF2F71" w:rsidRPr="0005305B">
              <w:rPr>
                <w:rFonts w:ascii="Times New Roman" w:eastAsia="仿宋_GB2312" w:hAnsi="Times New Roman"/>
                <w:sz w:val="24"/>
              </w:rPr>
              <w:t>[</w:t>
            </w:r>
            <w:r>
              <w:rPr>
                <w:rFonts w:ascii="Times New Roman" w:eastAsia="仿宋_GB2312" w:hAnsi="Times New Roman" w:hint="eastAsia"/>
                <w:sz w:val="24"/>
              </w:rPr>
              <w:t>0</w:t>
            </w:r>
            <w:r w:rsidR="00FF2F71" w:rsidRPr="0005305B">
              <w:rPr>
                <w:rFonts w:ascii="Times New Roman" w:eastAsia="仿宋_GB2312" w:hAnsi="Times New Roman"/>
                <w:sz w:val="24"/>
              </w:rPr>
              <w:t>-</w:t>
            </w:r>
            <w:r>
              <w:rPr>
                <w:rFonts w:ascii="Times New Roman" w:eastAsia="仿宋_GB2312" w:hAnsi="Times New Roman" w:hint="eastAsia"/>
                <w:sz w:val="24"/>
              </w:rPr>
              <w:t>5</w:t>
            </w:r>
            <w:r w:rsidR="00FF2F71" w:rsidRPr="0005305B">
              <w:rPr>
                <w:rFonts w:ascii="Times New Roman" w:eastAsia="仿宋_GB2312" w:hAnsi="Times New Roman"/>
                <w:sz w:val="24"/>
              </w:rPr>
              <w:t>] %</w:t>
            </w:r>
            <w:r w:rsidR="0026582A" w:rsidRPr="0005305B">
              <w:rPr>
                <w:rFonts w:ascii="Times New Roman" w:eastAsia="仿宋_GB2312" w:hAnsi="Times New Roman"/>
                <w:sz w:val="24"/>
              </w:rPr>
              <w:t>、</w:t>
            </w:r>
            <w:r w:rsidR="00644546" w:rsidRPr="0005305B">
              <w:rPr>
                <w:rFonts w:ascii="Times New Roman" w:eastAsia="仿宋_GB2312" w:hAnsi="Times New Roman"/>
                <w:sz w:val="24"/>
              </w:rPr>
              <w:t>RSAS</w:t>
            </w:r>
            <w:r w:rsidR="00FF2F71" w:rsidRPr="0005305B">
              <w:rPr>
                <w:rFonts w:ascii="Times New Roman" w:eastAsia="仿宋_GB2312" w:hAnsi="Times New Roman"/>
                <w:sz w:val="24"/>
              </w:rPr>
              <w:t xml:space="preserve"> [0-5] %</w:t>
            </w:r>
          </w:p>
          <w:p w14:paraId="03BA1C91" w14:textId="18DF9075" w:rsidR="00FF2F71" w:rsidRPr="0005305B" w:rsidRDefault="0005305B" w:rsidP="00A40BDA">
            <w:pPr>
              <w:numPr>
                <w:ilvl w:val="0"/>
                <w:numId w:val="40"/>
              </w:numPr>
              <w:jc w:val="left"/>
              <w:rPr>
                <w:rFonts w:ascii="Times New Roman" w:eastAsia="楷体_GB2312" w:hAnsi="Times New Roman"/>
                <w:sz w:val="24"/>
                <w:szCs w:val="24"/>
              </w:rPr>
            </w:pPr>
            <w:r w:rsidRPr="0005305B">
              <w:rPr>
                <w:rFonts w:ascii="Times New Roman" w:eastAsia="楷体_GB2312" w:hAnsi="Times New Roman"/>
                <w:sz w:val="24"/>
                <w:szCs w:val="24"/>
              </w:rPr>
              <w:t>自动驾驶</w:t>
            </w:r>
            <w:r w:rsidR="00644546" w:rsidRPr="0005305B">
              <w:rPr>
                <w:rFonts w:ascii="Times New Roman" w:eastAsia="楷体_GB2312" w:hAnsi="Times New Roman"/>
                <w:sz w:val="24"/>
                <w:szCs w:val="24"/>
              </w:rPr>
              <w:t>研发市场</w:t>
            </w:r>
            <w:r w:rsidR="00105C45" w:rsidRPr="0005305B">
              <w:rPr>
                <w:rFonts w:ascii="Times New Roman" w:eastAsia="楷体_GB2312" w:hAnsi="Times New Roman"/>
                <w:sz w:val="24"/>
                <w:szCs w:val="24"/>
              </w:rPr>
              <w:t>（全球）</w:t>
            </w:r>
            <w:r w:rsidR="0026582A" w:rsidRPr="0005305B">
              <w:rPr>
                <w:rFonts w:ascii="Times New Roman" w:eastAsia="仿宋_GB2312" w:hAnsi="Times New Roman"/>
                <w:sz w:val="24"/>
                <w:szCs w:val="24"/>
              </w:rPr>
              <w:t>：</w:t>
            </w:r>
            <w:r w:rsidR="00644546" w:rsidRPr="0005305B">
              <w:rPr>
                <w:rFonts w:ascii="Times New Roman" w:eastAsia="楷体_GB2312" w:hAnsi="Times New Roman"/>
                <w:sz w:val="24"/>
              </w:rPr>
              <w:t>日产中国</w:t>
            </w:r>
            <w:r w:rsidR="00FF2F71" w:rsidRPr="0005305B">
              <w:rPr>
                <w:rFonts w:ascii="Times New Roman" w:eastAsia="仿宋_GB2312" w:hAnsi="Times New Roman"/>
                <w:sz w:val="24"/>
              </w:rPr>
              <w:t>[5-10] %</w:t>
            </w:r>
            <w:r w:rsidR="0026582A" w:rsidRPr="0005305B">
              <w:rPr>
                <w:rFonts w:ascii="Times New Roman" w:eastAsia="仿宋_GB2312" w:hAnsi="Times New Roman"/>
                <w:sz w:val="24"/>
              </w:rPr>
              <w:t>、</w:t>
            </w:r>
            <w:r w:rsidR="0026582A" w:rsidRPr="0005305B">
              <w:rPr>
                <w:rFonts w:ascii="Times New Roman" w:eastAsia="仿宋_GB2312" w:hAnsi="Times New Roman"/>
                <w:sz w:val="24"/>
              </w:rPr>
              <w:t>RSAS [0-5] %</w:t>
            </w:r>
          </w:p>
          <w:p w14:paraId="462AA7F1" w14:textId="7FC76171" w:rsidR="00FF2F71" w:rsidRDefault="0005305B" w:rsidP="00A40BDA">
            <w:pPr>
              <w:pStyle w:val="af0"/>
              <w:numPr>
                <w:ilvl w:val="0"/>
                <w:numId w:val="40"/>
              </w:numPr>
              <w:ind w:firstLineChars="0"/>
              <w:rPr>
                <w:rFonts w:eastAsia="仿宋_GB2312"/>
                <w:sz w:val="24"/>
              </w:rPr>
            </w:pPr>
            <w:r w:rsidRPr="0005305B">
              <w:rPr>
                <w:rFonts w:eastAsia="楷体_GB2312"/>
                <w:sz w:val="24"/>
              </w:rPr>
              <w:t>智能网联车</w:t>
            </w:r>
            <w:r w:rsidR="00644546" w:rsidRPr="0005305B">
              <w:rPr>
                <w:rFonts w:eastAsia="楷体_GB2312"/>
                <w:sz w:val="24"/>
              </w:rPr>
              <w:t>研发市场</w:t>
            </w:r>
            <w:r w:rsidR="00105C45" w:rsidRPr="0005305B">
              <w:rPr>
                <w:rFonts w:eastAsia="楷体_GB2312"/>
                <w:sz w:val="24"/>
              </w:rPr>
              <w:t>（全球）</w:t>
            </w:r>
            <w:r w:rsidR="0026582A" w:rsidRPr="0005305B">
              <w:rPr>
                <w:rFonts w:eastAsia="仿宋_GB2312"/>
                <w:sz w:val="24"/>
              </w:rPr>
              <w:t>：</w:t>
            </w:r>
            <w:r w:rsidR="0026582A" w:rsidRPr="0005305B">
              <w:rPr>
                <w:rFonts w:eastAsia="楷体_GB2312"/>
                <w:sz w:val="24"/>
              </w:rPr>
              <w:t>日产中国</w:t>
            </w:r>
            <w:r w:rsidR="0026582A" w:rsidRPr="0005305B">
              <w:rPr>
                <w:rFonts w:eastAsia="仿宋_GB2312"/>
                <w:sz w:val="24"/>
              </w:rPr>
              <w:t>[0-5] %</w:t>
            </w:r>
            <w:r w:rsidR="0026582A" w:rsidRPr="0005305B">
              <w:rPr>
                <w:rFonts w:eastAsia="仿宋_GB2312"/>
                <w:sz w:val="24"/>
              </w:rPr>
              <w:t>、</w:t>
            </w:r>
            <w:r w:rsidR="0026582A" w:rsidRPr="0005305B">
              <w:rPr>
                <w:rFonts w:eastAsia="仿宋_GB2312"/>
                <w:sz w:val="24"/>
              </w:rPr>
              <w:t>RSAS [0-5] %</w:t>
            </w:r>
          </w:p>
          <w:p w14:paraId="6067F99B" w14:textId="77777777" w:rsidR="00C4676A" w:rsidRPr="0005305B" w:rsidRDefault="00C4676A" w:rsidP="0005305B">
            <w:pPr>
              <w:pStyle w:val="af0"/>
              <w:ind w:firstLineChars="0" w:firstLine="0"/>
              <w:rPr>
                <w:rFonts w:eastAsia="楷体_GB2312"/>
                <w:sz w:val="24"/>
              </w:rPr>
            </w:pPr>
          </w:p>
          <w:p w14:paraId="7540E56A" w14:textId="76053FA5" w:rsidR="00FF2F71" w:rsidRPr="0005305B" w:rsidRDefault="00644546" w:rsidP="00C4676A">
            <w:pPr>
              <w:jc w:val="left"/>
              <w:rPr>
                <w:rFonts w:ascii="Times New Roman" w:eastAsia="楷体_GB2312" w:hAnsi="Times New Roman"/>
                <w:sz w:val="24"/>
                <w:szCs w:val="24"/>
              </w:rPr>
            </w:pPr>
            <w:r w:rsidRPr="0005305B">
              <w:rPr>
                <w:rFonts w:ascii="Times New Roman" w:eastAsia="楷体_GB2312" w:hAnsi="Times New Roman"/>
                <w:sz w:val="24"/>
                <w:szCs w:val="24"/>
              </w:rPr>
              <w:t>下游市场：</w:t>
            </w:r>
          </w:p>
          <w:p w14:paraId="545FC3A3" w14:textId="77777777" w:rsidR="00C607AE" w:rsidRDefault="00C607AE" w:rsidP="00C607AE">
            <w:pPr>
              <w:numPr>
                <w:ilvl w:val="0"/>
                <w:numId w:val="42"/>
              </w:numPr>
              <w:jc w:val="left"/>
              <w:rPr>
                <w:rFonts w:ascii="Times New Roman" w:eastAsia="楷体_GB2312" w:hAnsi="Times New Roman"/>
                <w:sz w:val="24"/>
                <w:szCs w:val="24"/>
              </w:rPr>
            </w:pPr>
            <w:r>
              <w:rPr>
                <w:rFonts w:ascii="Times New Roman" w:eastAsia="楷体_GB2312" w:hAnsi="Times New Roman" w:hint="eastAsia"/>
                <w:sz w:val="24"/>
                <w:szCs w:val="24"/>
              </w:rPr>
              <w:t>纯电动车制造与供应（中国）：</w:t>
            </w:r>
            <w:r w:rsidRPr="0005305B">
              <w:rPr>
                <w:rFonts w:ascii="Times New Roman" w:eastAsia="楷体_GB2312" w:hAnsi="Times New Roman"/>
                <w:sz w:val="24"/>
              </w:rPr>
              <w:t>日产中国</w:t>
            </w:r>
            <w:r w:rsidRPr="0005305B">
              <w:rPr>
                <w:rFonts w:ascii="Times New Roman" w:eastAsia="仿宋_GB2312" w:hAnsi="Times New Roman"/>
                <w:sz w:val="24"/>
              </w:rPr>
              <w:t xml:space="preserve"> [</w:t>
            </w:r>
            <w:r>
              <w:rPr>
                <w:rFonts w:ascii="Times New Roman" w:eastAsia="仿宋_GB2312" w:hAnsi="Times New Roman" w:hint="eastAsia"/>
                <w:sz w:val="24"/>
              </w:rPr>
              <w:t>0</w:t>
            </w:r>
            <w:r w:rsidRPr="0005305B">
              <w:rPr>
                <w:rFonts w:ascii="Times New Roman" w:eastAsia="仿宋_GB2312" w:hAnsi="Times New Roman"/>
                <w:sz w:val="24"/>
              </w:rPr>
              <w:t>-</w:t>
            </w:r>
            <w:r>
              <w:rPr>
                <w:rFonts w:ascii="Times New Roman" w:eastAsia="仿宋_GB2312" w:hAnsi="Times New Roman" w:hint="eastAsia"/>
                <w:sz w:val="24"/>
              </w:rPr>
              <w:t>5</w:t>
            </w:r>
            <w:r w:rsidRPr="0005305B">
              <w:rPr>
                <w:rFonts w:ascii="Times New Roman" w:eastAsia="仿宋_GB2312" w:hAnsi="Times New Roman"/>
                <w:sz w:val="24"/>
              </w:rPr>
              <w:t>] %</w:t>
            </w:r>
            <w:r w:rsidRPr="0005305B">
              <w:rPr>
                <w:rFonts w:ascii="Times New Roman" w:eastAsia="仿宋_GB2312" w:hAnsi="Times New Roman"/>
                <w:sz w:val="24"/>
              </w:rPr>
              <w:t>、</w:t>
            </w:r>
            <w:r w:rsidRPr="0005305B">
              <w:rPr>
                <w:rFonts w:ascii="Times New Roman" w:eastAsia="仿宋_GB2312" w:hAnsi="Times New Roman"/>
                <w:sz w:val="24"/>
              </w:rPr>
              <w:t>RSAS [0-5] %</w:t>
            </w:r>
          </w:p>
          <w:p w14:paraId="5C8E06E4" w14:textId="77777777" w:rsidR="00C607AE" w:rsidRDefault="00644546" w:rsidP="00C607AE">
            <w:pPr>
              <w:numPr>
                <w:ilvl w:val="0"/>
                <w:numId w:val="42"/>
              </w:numPr>
              <w:jc w:val="left"/>
              <w:rPr>
                <w:rFonts w:ascii="Times New Roman" w:eastAsia="楷体_GB2312" w:hAnsi="Times New Roman"/>
                <w:sz w:val="24"/>
                <w:szCs w:val="24"/>
              </w:rPr>
            </w:pPr>
            <w:r w:rsidRPr="00C607AE">
              <w:rPr>
                <w:rFonts w:ascii="Times New Roman" w:eastAsia="楷体_GB2312" w:hAnsi="Times New Roman"/>
                <w:sz w:val="24"/>
                <w:szCs w:val="24"/>
              </w:rPr>
              <w:t>乘用车制造与供应</w:t>
            </w:r>
            <w:r w:rsidR="00105C45" w:rsidRPr="00C607AE">
              <w:rPr>
                <w:rFonts w:ascii="Times New Roman" w:eastAsia="楷体_GB2312" w:hAnsi="Times New Roman"/>
                <w:sz w:val="24"/>
                <w:szCs w:val="24"/>
              </w:rPr>
              <w:t>（中国）</w:t>
            </w:r>
            <w:r w:rsidR="0026582A" w:rsidRPr="00C607AE">
              <w:rPr>
                <w:rFonts w:ascii="Times New Roman" w:eastAsia="楷体_GB2312" w:hAnsi="Times New Roman"/>
                <w:sz w:val="24"/>
                <w:szCs w:val="24"/>
              </w:rPr>
              <w:t>：</w:t>
            </w:r>
            <w:r w:rsidRPr="00C607AE">
              <w:rPr>
                <w:rFonts w:ascii="Times New Roman" w:eastAsia="楷体_GB2312" w:hAnsi="Times New Roman"/>
                <w:sz w:val="24"/>
                <w:szCs w:val="24"/>
              </w:rPr>
              <w:t>日产中国</w:t>
            </w:r>
            <w:r w:rsidR="00FF2F71" w:rsidRPr="00C607AE">
              <w:rPr>
                <w:rFonts w:ascii="Times New Roman" w:eastAsia="楷体_GB2312" w:hAnsi="Times New Roman"/>
                <w:sz w:val="24"/>
                <w:szCs w:val="24"/>
              </w:rPr>
              <w:t>[5-10] %</w:t>
            </w:r>
            <w:r w:rsidR="008D3659" w:rsidRPr="00C607AE">
              <w:rPr>
                <w:rFonts w:ascii="Times New Roman" w:eastAsia="楷体_GB2312" w:hAnsi="Times New Roman"/>
                <w:sz w:val="24"/>
                <w:szCs w:val="24"/>
              </w:rPr>
              <w:t>、</w:t>
            </w:r>
            <w:r w:rsidRPr="00C607AE">
              <w:rPr>
                <w:rFonts w:ascii="Times New Roman" w:eastAsia="楷体_GB2312" w:hAnsi="Times New Roman"/>
                <w:sz w:val="24"/>
                <w:szCs w:val="24"/>
              </w:rPr>
              <w:t>RSAS</w:t>
            </w:r>
            <w:r w:rsidR="008D3659" w:rsidRPr="00C607AE">
              <w:rPr>
                <w:rFonts w:ascii="Times New Roman" w:eastAsia="楷体_GB2312" w:hAnsi="Times New Roman"/>
                <w:sz w:val="24"/>
                <w:szCs w:val="24"/>
              </w:rPr>
              <w:t xml:space="preserve"> </w:t>
            </w:r>
            <w:r w:rsidR="00FF2F71" w:rsidRPr="00C607AE">
              <w:rPr>
                <w:rFonts w:ascii="Times New Roman" w:eastAsia="楷体_GB2312" w:hAnsi="Times New Roman"/>
                <w:sz w:val="24"/>
                <w:szCs w:val="24"/>
              </w:rPr>
              <w:t>[0-5] %</w:t>
            </w:r>
          </w:p>
          <w:p w14:paraId="6A218752" w14:textId="7CB59124" w:rsidR="004B56D3" w:rsidRPr="00C607AE" w:rsidRDefault="00644546" w:rsidP="00C607AE">
            <w:pPr>
              <w:numPr>
                <w:ilvl w:val="0"/>
                <w:numId w:val="42"/>
              </w:numPr>
              <w:jc w:val="left"/>
              <w:rPr>
                <w:rFonts w:ascii="Times New Roman" w:eastAsia="楷体_GB2312" w:hAnsi="Times New Roman"/>
                <w:sz w:val="24"/>
                <w:szCs w:val="24"/>
              </w:rPr>
            </w:pPr>
            <w:r w:rsidRPr="00C607AE">
              <w:rPr>
                <w:rFonts w:ascii="Times New Roman" w:eastAsia="楷体_GB2312" w:hAnsi="Times New Roman"/>
                <w:sz w:val="24"/>
                <w:szCs w:val="24"/>
              </w:rPr>
              <w:t>商用车制造与供应</w:t>
            </w:r>
            <w:r w:rsidR="00105C45" w:rsidRPr="00C607AE">
              <w:rPr>
                <w:rFonts w:ascii="Times New Roman" w:eastAsia="楷体_GB2312" w:hAnsi="Times New Roman"/>
                <w:sz w:val="24"/>
                <w:szCs w:val="24"/>
              </w:rPr>
              <w:t>（中国）</w:t>
            </w:r>
            <w:r w:rsidR="0026582A" w:rsidRPr="00C607AE">
              <w:rPr>
                <w:rFonts w:ascii="Times New Roman" w:eastAsia="楷体_GB2312" w:hAnsi="Times New Roman"/>
                <w:sz w:val="24"/>
                <w:szCs w:val="24"/>
              </w:rPr>
              <w:t>：</w:t>
            </w:r>
            <w:r w:rsidR="008D3659" w:rsidRPr="00C607AE">
              <w:rPr>
                <w:rFonts w:ascii="Times New Roman" w:eastAsia="楷体_GB2312" w:hAnsi="Times New Roman"/>
                <w:sz w:val="24"/>
                <w:szCs w:val="24"/>
              </w:rPr>
              <w:t>日产中国</w:t>
            </w:r>
            <w:r w:rsidR="008D3659" w:rsidRPr="00C607AE">
              <w:rPr>
                <w:rFonts w:ascii="Times New Roman" w:eastAsia="楷体_GB2312" w:hAnsi="Times New Roman"/>
                <w:sz w:val="24"/>
                <w:szCs w:val="24"/>
              </w:rPr>
              <w:t>[0-5] %</w:t>
            </w:r>
            <w:r w:rsidR="008D3659" w:rsidRPr="00C607AE">
              <w:rPr>
                <w:rFonts w:ascii="Times New Roman" w:eastAsia="楷体_GB2312" w:hAnsi="Times New Roman"/>
                <w:sz w:val="24"/>
                <w:szCs w:val="24"/>
              </w:rPr>
              <w:t>、</w:t>
            </w:r>
            <w:r w:rsidR="008D3659" w:rsidRPr="00C607AE">
              <w:rPr>
                <w:rFonts w:ascii="Times New Roman" w:eastAsia="楷体_GB2312" w:hAnsi="Times New Roman"/>
                <w:sz w:val="24"/>
                <w:szCs w:val="24"/>
              </w:rPr>
              <w:t>RSAS [0-5] %</w:t>
            </w:r>
          </w:p>
        </w:tc>
      </w:tr>
      <w:tr w:rsidR="00FF2F71" w:rsidRPr="0005305B" w14:paraId="1D4D981A" w14:textId="77777777" w:rsidTr="00765AC4">
        <w:trPr>
          <w:jc w:val="center"/>
        </w:trPr>
        <w:tc>
          <w:tcPr>
            <w:tcW w:w="1809" w:type="dxa"/>
            <w:shd w:val="clear" w:color="auto" w:fill="D9D9D9"/>
          </w:tcPr>
          <w:p w14:paraId="54825539" w14:textId="60BD5F72" w:rsidR="00FF2F71" w:rsidRPr="0005305B" w:rsidRDefault="00FF2F71" w:rsidP="00765AC4">
            <w:pPr>
              <w:spacing w:line="500" w:lineRule="exact"/>
              <w:jc w:val="left"/>
              <w:rPr>
                <w:rFonts w:ascii="Times New Roman" w:eastAsia="楷体_GB2312" w:hAnsi="Times New Roman"/>
                <w:sz w:val="24"/>
                <w:szCs w:val="24"/>
              </w:rPr>
            </w:pPr>
          </w:p>
        </w:tc>
        <w:tc>
          <w:tcPr>
            <w:tcW w:w="7655" w:type="dxa"/>
            <w:gridSpan w:val="2"/>
          </w:tcPr>
          <w:p w14:paraId="270C48B2" w14:textId="77777777" w:rsidR="00FF2F71" w:rsidRPr="0005305B" w:rsidRDefault="00FF2F71" w:rsidP="00765AC4">
            <w:pPr>
              <w:spacing w:line="500" w:lineRule="exact"/>
              <w:jc w:val="left"/>
              <w:rPr>
                <w:rFonts w:ascii="Times New Roman" w:eastAsia="楷体_GB2312" w:hAnsi="Times New Roman"/>
                <w:sz w:val="24"/>
                <w:szCs w:val="24"/>
              </w:rPr>
            </w:pPr>
          </w:p>
        </w:tc>
      </w:tr>
    </w:tbl>
    <w:p w14:paraId="7CE9A2FC" w14:textId="75F117AD" w:rsidR="00F87C1F" w:rsidRPr="0005305B" w:rsidRDefault="00F87C1F" w:rsidP="00C97630">
      <w:pPr>
        <w:spacing w:line="500" w:lineRule="exact"/>
        <w:rPr>
          <w:rFonts w:ascii="Times New Roman" w:eastAsia="楷体_GB2312" w:hAnsi="Times New Roman"/>
          <w:sz w:val="24"/>
          <w:szCs w:val="24"/>
        </w:rPr>
      </w:pPr>
    </w:p>
    <w:p w14:paraId="2A1E91EA" w14:textId="77777777" w:rsidR="00750884" w:rsidRPr="0005305B" w:rsidRDefault="00750884" w:rsidP="00C97630">
      <w:pPr>
        <w:snapToGrid w:val="0"/>
        <w:spacing w:line="500" w:lineRule="exact"/>
        <w:jc w:val="left"/>
        <w:rPr>
          <w:rFonts w:ascii="Times New Roman" w:eastAsia="楷体_GB2312" w:hAnsi="Times New Roman"/>
          <w:sz w:val="24"/>
          <w:szCs w:val="24"/>
        </w:rPr>
      </w:pPr>
      <w:r w:rsidRPr="0005305B">
        <w:rPr>
          <w:rFonts w:ascii="Times New Roman" w:eastAsia="楷体_GB2312" w:hAnsi="Times New Roman"/>
          <w:sz w:val="24"/>
          <w:szCs w:val="24"/>
        </w:rPr>
        <w:t>注解：</w:t>
      </w:r>
    </w:p>
    <w:p w14:paraId="71D074ED" w14:textId="77777777" w:rsidR="00750884" w:rsidRPr="0005305B" w:rsidRDefault="00750884" w:rsidP="00C97630">
      <w:pPr>
        <w:snapToGrid w:val="0"/>
        <w:spacing w:line="500" w:lineRule="exact"/>
        <w:ind w:firstLineChars="200" w:firstLine="480"/>
        <w:jc w:val="left"/>
        <w:rPr>
          <w:rFonts w:ascii="Times New Roman" w:eastAsia="楷体_GB2312" w:hAnsi="Times New Roman"/>
          <w:sz w:val="24"/>
          <w:szCs w:val="24"/>
        </w:rPr>
      </w:pPr>
      <w:r w:rsidRPr="0005305B">
        <w:rPr>
          <w:rFonts w:ascii="Times New Roman" w:eastAsia="楷体_GB2312" w:hAnsi="Times New Roman"/>
          <w:sz w:val="24"/>
          <w:szCs w:val="24"/>
        </w:rPr>
        <w:t>1</w:t>
      </w:r>
      <w:r w:rsidRPr="0005305B">
        <w:rPr>
          <w:rFonts w:ascii="Times New Roman" w:eastAsia="楷体_GB2312" w:hAnsi="Times New Roman"/>
          <w:sz w:val="24"/>
          <w:szCs w:val="24"/>
        </w:rPr>
        <w:t>、申报方申请简易案件的理由是基于</w:t>
      </w:r>
      <w:r w:rsidRPr="0005305B">
        <w:rPr>
          <w:rFonts w:ascii="Times New Roman" w:eastAsia="楷体_GB2312" w:hAnsi="Times New Roman"/>
          <w:sz w:val="24"/>
          <w:szCs w:val="24"/>
        </w:rPr>
        <w:t>1-3</w:t>
      </w:r>
      <w:r w:rsidRPr="0005305B">
        <w:rPr>
          <w:rFonts w:ascii="Times New Roman" w:eastAsia="楷体_GB2312" w:hAnsi="Times New Roman"/>
          <w:sz w:val="24"/>
          <w:szCs w:val="24"/>
        </w:rPr>
        <w:t>项时，须在备注中说明界定的相关商品市场和相关地域市场（无须阐述界定理由），以及相关市场份额；市场份额可以区间形式提供，区间幅度不应超过</w:t>
      </w:r>
      <w:r w:rsidRPr="0005305B">
        <w:rPr>
          <w:rFonts w:ascii="Times New Roman" w:eastAsia="楷体_GB2312" w:hAnsi="Times New Roman"/>
          <w:sz w:val="24"/>
          <w:szCs w:val="24"/>
        </w:rPr>
        <w:t>5%</w:t>
      </w:r>
      <w:r w:rsidRPr="0005305B">
        <w:rPr>
          <w:rFonts w:ascii="Times New Roman" w:eastAsia="楷体_GB2312" w:hAnsi="Times New Roman"/>
          <w:sz w:val="24"/>
          <w:szCs w:val="24"/>
        </w:rPr>
        <w:t>。</w:t>
      </w:r>
      <w:r w:rsidRPr="0005305B">
        <w:rPr>
          <w:rFonts w:ascii="Times New Roman" w:eastAsia="楷体_GB2312" w:hAnsi="Times New Roman"/>
          <w:sz w:val="24"/>
          <w:szCs w:val="24"/>
        </w:rPr>
        <w:t>1-3</w:t>
      </w:r>
      <w:r w:rsidRPr="0005305B">
        <w:rPr>
          <w:rFonts w:ascii="Times New Roman" w:eastAsia="楷体_GB2312" w:hAnsi="Times New Roman"/>
          <w:sz w:val="24"/>
          <w:szCs w:val="24"/>
        </w:rPr>
        <w:t>项可以多选，也可单选；没有勾选的，视为本集中不涉及该类型交易。</w:t>
      </w:r>
    </w:p>
    <w:p w14:paraId="6522ADC5" w14:textId="77777777" w:rsidR="00F12509" w:rsidRPr="0005305B" w:rsidRDefault="00750884" w:rsidP="00C97630">
      <w:pPr>
        <w:spacing w:line="500" w:lineRule="exact"/>
        <w:ind w:firstLineChars="200" w:firstLine="480"/>
        <w:rPr>
          <w:rFonts w:ascii="Times New Roman" w:eastAsia="楷体_GB2312" w:hAnsi="Times New Roman"/>
          <w:sz w:val="24"/>
          <w:szCs w:val="24"/>
        </w:rPr>
      </w:pPr>
      <w:r w:rsidRPr="0005305B">
        <w:rPr>
          <w:rFonts w:ascii="Times New Roman" w:eastAsia="楷体_GB2312" w:hAnsi="Times New Roman"/>
          <w:sz w:val="24"/>
          <w:szCs w:val="24"/>
        </w:rPr>
        <w:lastRenderedPageBreak/>
        <w:t>2</w:t>
      </w:r>
      <w:r w:rsidRPr="0005305B">
        <w:rPr>
          <w:rFonts w:ascii="Times New Roman" w:eastAsia="楷体_GB2312" w:hAnsi="Times New Roman"/>
          <w:sz w:val="24"/>
          <w:szCs w:val="24"/>
        </w:rPr>
        <w:t>、申报方申请简易案件的理由是基于第</w:t>
      </w:r>
      <w:r w:rsidRPr="0005305B">
        <w:rPr>
          <w:rFonts w:ascii="Times New Roman" w:eastAsia="楷体_GB2312" w:hAnsi="Times New Roman"/>
          <w:sz w:val="24"/>
          <w:szCs w:val="24"/>
        </w:rPr>
        <w:t>4</w:t>
      </w:r>
      <w:r w:rsidRPr="0005305B">
        <w:rPr>
          <w:rFonts w:ascii="Times New Roman" w:eastAsia="楷体_GB2312" w:hAnsi="Times New Roman"/>
          <w:sz w:val="24"/>
          <w:szCs w:val="24"/>
        </w:rPr>
        <w:t>项、第</w:t>
      </w:r>
      <w:r w:rsidRPr="0005305B">
        <w:rPr>
          <w:rFonts w:ascii="Times New Roman" w:eastAsia="楷体_GB2312" w:hAnsi="Times New Roman"/>
          <w:sz w:val="24"/>
          <w:szCs w:val="24"/>
        </w:rPr>
        <w:t>5</w:t>
      </w:r>
      <w:r w:rsidRPr="0005305B">
        <w:rPr>
          <w:rFonts w:ascii="Times New Roman" w:eastAsia="楷体_GB2312" w:hAnsi="Times New Roman"/>
          <w:sz w:val="24"/>
          <w:szCs w:val="24"/>
        </w:rPr>
        <w:t>项时，无须在备注中说明相关市场和市场份额。</w:t>
      </w:r>
    </w:p>
    <w:p w14:paraId="7E713A33" w14:textId="77777777" w:rsidR="0087241D" w:rsidRPr="0005305B" w:rsidRDefault="00750884" w:rsidP="00765AC4">
      <w:pPr>
        <w:spacing w:line="500" w:lineRule="exact"/>
        <w:ind w:firstLineChars="200" w:firstLine="480"/>
        <w:rPr>
          <w:rFonts w:ascii="Times New Roman" w:eastAsia="楷体_GB2312" w:hAnsi="Times New Roman"/>
          <w:sz w:val="24"/>
          <w:szCs w:val="24"/>
        </w:rPr>
      </w:pPr>
      <w:r w:rsidRPr="0005305B">
        <w:rPr>
          <w:rFonts w:ascii="Times New Roman" w:eastAsia="楷体_GB2312" w:hAnsi="Times New Roman"/>
          <w:sz w:val="24"/>
          <w:szCs w:val="24"/>
        </w:rPr>
        <w:t>3</w:t>
      </w:r>
      <w:r w:rsidRPr="0005305B">
        <w:rPr>
          <w:rFonts w:ascii="Times New Roman" w:eastAsia="楷体_GB2312" w:hAnsi="Times New Roman"/>
          <w:sz w:val="24"/>
          <w:szCs w:val="24"/>
        </w:rPr>
        <w:t>、由两个或两个以上经营者共同控制的合营企业，通过集中被其中的一个经营者控制，如果该经营者与合营企业属于同一相关市场的竞争者，则申报方在申请简易案件时，须同时勾选第</w:t>
      </w:r>
      <w:r w:rsidRPr="0005305B">
        <w:rPr>
          <w:rFonts w:ascii="Times New Roman" w:eastAsia="楷体_GB2312" w:hAnsi="Times New Roman"/>
          <w:sz w:val="24"/>
          <w:szCs w:val="24"/>
        </w:rPr>
        <w:t>1</w:t>
      </w:r>
      <w:r w:rsidRPr="0005305B">
        <w:rPr>
          <w:rFonts w:ascii="Times New Roman" w:eastAsia="楷体_GB2312" w:hAnsi="Times New Roman"/>
          <w:sz w:val="24"/>
          <w:szCs w:val="24"/>
        </w:rPr>
        <w:t>项和第</w:t>
      </w:r>
      <w:r w:rsidRPr="0005305B">
        <w:rPr>
          <w:rFonts w:ascii="Times New Roman" w:eastAsia="楷体_GB2312" w:hAnsi="Times New Roman"/>
          <w:sz w:val="24"/>
          <w:szCs w:val="24"/>
        </w:rPr>
        <w:t>6</w:t>
      </w:r>
      <w:r w:rsidRPr="0005305B">
        <w:rPr>
          <w:rFonts w:ascii="Times New Roman" w:eastAsia="楷体_GB2312" w:hAnsi="Times New Roman"/>
          <w:sz w:val="24"/>
          <w:szCs w:val="24"/>
        </w:rPr>
        <w:t>项理由，并在备注中说明界定的相关商品市场和相关地域市场（无须阐述界定理由），以及相关市场份额。市场份额可以区间形式提供，区间幅度不应超过</w:t>
      </w:r>
      <w:r w:rsidRPr="0005305B">
        <w:rPr>
          <w:rFonts w:ascii="Times New Roman" w:eastAsia="楷体_GB2312" w:hAnsi="Times New Roman"/>
          <w:sz w:val="24"/>
          <w:szCs w:val="24"/>
        </w:rPr>
        <w:t>5%</w:t>
      </w:r>
      <w:r w:rsidRPr="0005305B">
        <w:rPr>
          <w:rFonts w:ascii="Times New Roman" w:eastAsia="楷体_GB2312" w:hAnsi="Times New Roman"/>
          <w:sz w:val="24"/>
          <w:szCs w:val="24"/>
        </w:rPr>
        <w:t>。</w:t>
      </w:r>
    </w:p>
    <w:sectPr w:rsidR="0087241D" w:rsidRPr="0005305B"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3470F9C" w14:textId="77777777" w:rsidR="00250F50" w:rsidRDefault="00250F50" w:rsidP="00094095">
      <w:r>
        <w:separator/>
      </w:r>
    </w:p>
  </w:endnote>
  <w:endnote w:type="continuationSeparator" w:id="0">
    <w:p w14:paraId="65C57E17" w14:textId="77777777" w:rsidR="00250F50" w:rsidRDefault="00250F50" w:rsidP="00094095">
      <w:r>
        <w:continuationSeparator/>
      </w:r>
    </w:p>
  </w:endnote>
  <w:endnote w:type="continuationNotice" w:id="1">
    <w:p w14:paraId="1709CF8D" w14:textId="77777777" w:rsidR="00250F50" w:rsidRDefault="00250F5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楷体_GB2312">
    <w:panose1 w:val="02010609030101010101"/>
    <w:charset w:val="86"/>
    <w:family w:val="modern"/>
    <w:pitch w:val="fixed"/>
    <w:sig w:usb0="00000001" w:usb1="080E0000" w:usb2="00000010" w:usb3="00000000" w:csb0="0004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_GB2312">
    <w:altName w:val="仿宋"/>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5AE1710" w14:textId="77777777" w:rsidR="00250F50" w:rsidRDefault="00250F50" w:rsidP="00094095">
      <w:r>
        <w:separator/>
      </w:r>
    </w:p>
  </w:footnote>
  <w:footnote w:type="continuationSeparator" w:id="0">
    <w:p w14:paraId="734E288B" w14:textId="77777777" w:rsidR="00250F50" w:rsidRDefault="00250F50" w:rsidP="00094095">
      <w:r>
        <w:continuationSeparator/>
      </w:r>
    </w:p>
  </w:footnote>
  <w:footnote w:type="continuationNotice" w:id="1">
    <w:p w14:paraId="0DD80756" w14:textId="77777777" w:rsidR="00250F50" w:rsidRDefault="00250F50"/>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56A0F"/>
    <w:multiLevelType w:val="multilevel"/>
    <w:tmpl w:val="8480ACF6"/>
    <w:lvl w:ilvl="0">
      <w:start w:val="1"/>
      <w:numFmt w:val="decimal"/>
      <w:lvlText w:val="（%1）"/>
      <w:lvlJc w:val="left"/>
      <w:pPr>
        <w:ind w:left="1140" w:hanging="720"/>
      </w:pPr>
      <w:rPr>
        <w:rFonts w:hint="default"/>
        <w:b w:val="0"/>
        <w:color w:val="auto"/>
        <w:sz w:val="24"/>
      </w:rPr>
    </w:lvl>
    <w:lvl w:ilvl="1" w:tentative="1">
      <w:start w:val="1"/>
      <w:numFmt w:val="lowerLetter"/>
      <w:lvlText w:val="%2)"/>
      <w:lvlJc w:val="left"/>
      <w:pPr>
        <w:ind w:left="1260" w:hanging="420"/>
      </w:pPr>
    </w:lvl>
    <w:lvl w:ilvl="2" w:tentative="1">
      <w:start w:val="1"/>
      <w:numFmt w:val="lowerRoman"/>
      <w:lvlText w:val="%3."/>
      <w:lvlJc w:val="right"/>
      <w:pPr>
        <w:ind w:left="1680" w:hanging="420"/>
      </w:pPr>
    </w:lvl>
    <w:lvl w:ilvl="3" w:tentative="1">
      <w:start w:val="1"/>
      <w:numFmt w:val="decimal"/>
      <w:lvlText w:val="%4."/>
      <w:lvlJc w:val="left"/>
      <w:pPr>
        <w:ind w:left="2100" w:hanging="420"/>
      </w:pPr>
    </w:lvl>
    <w:lvl w:ilvl="4" w:tentative="1">
      <w:start w:val="1"/>
      <w:numFmt w:val="lowerLetter"/>
      <w:lvlText w:val="%5)"/>
      <w:lvlJc w:val="left"/>
      <w:pPr>
        <w:ind w:left="2520" w:hanging="420"/>
      </w:pPr>
    </w:lvl>
    <w:lvl w:ilvl="5" w:tentative="1">
      <w:start w:val="1"/>
      <w:numFmt w:val="lowerRoman"/>
      <w:lvlText w:val="%6."/>
      <w:lvlJc w:val="right"/>
      <w:pPr>
        <w:ind w:left="2940" w:hanging="420"/>
      </w:pPr>
    </w:lvl>
    <w:lvl w:ilvl="6" w:tentative="1">
      <w:start w:val="1"/>
      <w:numFmt w:val="decimal"/>
      <w:lvlText w:val="%7."/>
      <w:lvlJc w:val="left"/>
      <w:pPr>
        <w:ind w:left="3360" w:hanging="420"/>
      </w:pPr>
    </w:lvl>
    <w:lvl w:ilvl="7" w:tentative="1">
      <w:start w:val="1"/>
      <w:numFmt w:val="lowerLetter"/>
      <w:lvlText w:val="%8)"/>
      <w:lvlJc w:val="left"/>
      <w:pPr>
        <w:ind w:left="3780" w:hanging="420"/>
      </w:pPr>
    </w:lvl>
    <w:lvl w:ilvl="8" w:tentative="1">
      <w:start w:val="1"/>
      <w:numFmt w:val="lowerRoman"/>
      <w:lvlText w:val="%9."/>
      <w:lvlJc w:val="right"/>
      <w:pPr>
        <w:ind w:left="4200" w:hanging="420"/>
      </w:pPr>
    </w:lvl>
  </w:abstractNum>
  <w:abstractNum w:abstractNumId="1" w15:restartNumberingAfterBreak="0">
    <w:nsid w:val="029C4256"/>
    <w:multiLevelType w:val="hybridMultilevel"/>
    <w:tmpl w:val="5AC6DC72"/>
    <w:lvl w:ilvl="0" w:tplc="D4962F4A">
      <w:start w:val="9"/>
      <w:numFmt w:val="bullet"/>
      <w:lvlText w:val="-"/>
      <w:lvlJc w:val="left"/>
      <w:pPr>
        <w:ind w:left="420" w:hanging="420"/>
      </w:pPr>
      <w:rPr>
        <w:rFonts w:ascii="Times New Roman" w:eastAsia="楷体_GB2312"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39F1697"/>
    <w:multiLevelType w:val="hybridMultilevel"/>
    <w:tmpl w:val="61B02AE0"/>
    <w:lvl w:ilvl="0" w:tplc="30EC4E2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490373D"/>
    <w:multiLevelType w:val="hybridMultilevel"/>
    <w:tmpl w:val="A4D04F9E"/>
    <w:lvl w:ilvl="0" w:tplc="788AE18A">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5140682"/>
    <w:multiLevelType w:val="multilevel"/>
    <w:tmpl w:val="8480ACF6"/>
    <w:lvl w:ilvl="0">
      <w:start w:val="1"/>
      <w:numFmt w:val="decimal"/>
      <w:lvlText w:val="（%1）"/>
      <w:lvlJc w:val="left"/>
      <w:pPr>
        <w:ind w:left="1140" w:hanging="720"/>
      </w:pPr>
      <w:rPr>
        <w:rFonts w:hint="default"/>
        <w:b w:val="0"/>
        <w:color w:val="auto"/>
        <w:sz w:val="24"/>
      </w:rPr>
    </w:lvl>
    <w:lvl w:ilvl="1" w:tentative="1">
      <w:start w:val="1"/>
      <w:numFmt w:val="lowerLetter"/>
      <w:lvlText w:val="%2)"/>
      <w:lvlJc w:val="left"/>
      <w:pPr>
        <w:ind w:left="1260" w:hanging="420"/>
      </w:pPr>
    </w:lvl>
    <w:lvl w:ilvl="2" w:tentative="1">
      <w:start w:val="1"/>
      <w:numFmt w:val="lowerRoman"/>
      <w:lvlText w:val="%3."/>
      <w:lvlJc w:val="right"/>
      <w:pPr>
        <w:ind w:left="1680" w:hanging="420"/>
      </w:pPr>
    </w:lvl>
    <w:lvl w:ilvl="3" w:tentative="1">
      <w:start w:val="1"/>
      <w:numFmt w:val="decimal"/>
      <w:lvlText w:val="%4."/>
      <w:lvlJc w:val="left"/>
      <w:pPr>
        <w:ind w:left="2100" w:hanging="420"/>
      </w:pPr>
    </w:lvl>
    <w:lvl w:ilvl="4" w:tentative="1">
      <w:start w:val="1"/>
      <w:numFmt w:val="lowerLetter"/>
      <w:lvlText w:val="%5)"/>
      <w:lvlJc w:val="left"/>
      <w:pPr>
        <w:ind w:left="2520" w:hanging="420"/>
      </w:pPr>
    </w:lvl>
    <w:lvl w:ilvl="5" w:tentative="1">
      <w:start w:val="1"/>
      <w:numFmt w:val="lowerRoman"/>
      <w:lvlText w:val="%6."/>
      <w:lvlJc w:val="right"/>
      <w:pPr>
        <w:ind w:left="2940" w:hanging="420"/>
      </w:pPr>
    </w:lvl>
    <w:lvl w:ilvl="6" w:tentative="1">
      <w:start w:val="1"/>
      <w:numFmt w:val="decimal"/>
      <w:lvlText w:val="%7."/>
      <w:lvlJc w:val="left"/>
      <w:pPr>
        <w:ind w:left="3360" w:hanging="420"/>
      </w:pPr>
    </w:lvl>
    <w:lvl w:ilvl="7" w:tentative="1">
      <w:start w:val="1"/>
      <w:numFmt w:val="lowerLetter"/>
      <w:lvlText w:val="%8)"/>
      <w:lvlJc w:val="left"/>
      <w:pPr>
        <w:ind w:left="3780" w:hanging="420"/>
      </w:pPr>
    </w:lvl>
    <w:lvl w:ilvl="8" w:tentative="1">
      <w:start w:val="1"/>
      <w:numFmt w:val="lowerRoman"/>
      <w:lvlText w:val="%9."/>
      <w:lvlJc w:val="right"/>
      <w:pPr>
        <w:ind w:left="4200" w:hanging="420"/>
      </w:pPr>
    </w:lvl>
  </w:abstractNum>
  <w:abstractNum w:abstractNumId="5" w15:restartNumberingAfterBreak="0">
    <w:nsid w:val="069C4AD6"/>
    <w:multiLevelType w:val="hybridMultilevel"/>
    <w:tmpl w:val="A2FC171A"/>
    <w:lvl w:ilvl="0" w:tplc="7B5A9CB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080318BC"/>
    <w:multiLevelType w:val="hybridMultilevel"/>
    <w:tmpl w:val="82708596"/>
    <w:lvl w:ilvl="0" w:tplc="C27EE3CC">
      <w:numFmt w:val="bullet"/>
      <w:lvlText w:val="-"/>
      <w:lvlJc w:val="left"/>
      <w:pPr>
        <w:ind w:left="1140" w:hanging="720"/>
      </w:pPr>
      <w:rPr>
        <w:rFonts w:ascii="Arial" w:eastAsia="楷体_GB2312" w:hAnsi="Arial" w:cs="Arial" w:hint="default"/>
        <w:b w:val="0"/>
        <w:color w:val="auto"/>
        <w:sz w:val="24"/>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0A243B91"/>
    <w:multiLevelType w:val="singleLevel"/>
    <w:tmpl w:val="7B2E1EE2"/>
    <w:lvl w:ilvl="0">
      <w:start w:val="1"/>
      <w:numFmt w:val="bullet"/>
      <w:lvlText w:val=""/>
      <w:lvlJc w:val="left"/>
      <w:pPr>
        <w:tabs>
          <w:tab w:val="num" w:pos="737"/>
        </w:tabs>
        <w:ind w:left="737" w:hanging="737"/>
      </w:pPr>
      <w:rPr>
        <w:rFonts w:ascii="Symbol" w:hAnsi="Symbol" w:hint="default"/>
      </w:rPr>
    </w:lvl>
  </w:abstractNum>
  <w:abstractNum w:abstractNumId="8" w15:restartNumberingAfterBreak="0">
    <w:nsid w:val="0DA761AF"/>
    <w:multiLevelType w:val="hybridMultilevel"/>
    <w:tmpl w:val="0B0E6260"/>
    <w:lvl w:ilvl="0" w:tplc="0409000B">
      <w:start w:val="1"/>
      <w:numFmt w:val="bullet"/>
      <w:lvlText w:val=""/>
      <w:lvlJc w:val="left"/>
      <w:pPr>
        <w:ind w:left="900" w:hanging="480"/>
      </w:pPr>
      <w:rPr>
        <w:rFonts w:ascii="Wingdings" w:hAnsi="Wingdings" w:hint="default"/>
      </w:rPr>
    </w:lvl>
    <w:lvl w:ilvl="1" w:tplc="04090003" w:tentative="1">
      <w:start w:val="1"/>
      <w:numFmt w:val="bullet"/>
      <w:lvlText w:val=""/>
      <w:lvlJc w:val="left"/>
      <w:pPr>
        <w:ind w:left="1380" w:hanging="480"/>
      </w:pPr>
      <w:rPr>
        <w:rFonts w:ascii="Wingdings" w:hAnsi="Wingdings" w:hint="default"/>
      </w:rPr>
    </w:lvl>
    <w:lvl w:ilvl="2" w:tplc="04090005" w:tentative="1">
      <w:start w:val="1"/>
      <w:numFmt w:val="bullet"/>
      <w:lvlText w:val=""/>
      <w:lvlJc w:val="left"/>
      <w:pPr>
        <w:ind w:left="1860" w:hanging="480"/>
      </w:pPr>
      <w:rPr>
        <w:rFonts w:ascii="Wingdings" w:hAnsi="Wingdings" w:hint="default"/>
      </w:rPr>
    </w:lvl>
    <w:lvl w:ilvl="3" w:tplc="04090001" w:tentative="1">
      <w:start w:val="1"/>
      <w:numFmt w:val="bullet"/>
      <w:lvlText w:val=""/>
      <w:lvlJc w:val="left"/>
      <w:pPr>
        <w:ind w:left="2340" w:hanging="480"/>
      </w:pPr>
      <w:rPr>
        <w:rFonts w:ascii="Wingdings" w:hAnsi="Wingdings" w:hint="default"/>
      </w:rPr>
    </w:lvl>
    <w:lvl w:ilvl="4" w:tplc="04090003" w:tentative="1">
      <w:start w:val="1"/>
      <w:numFmt w:val="bullet"/>
      <w:lvlText w:val=""/>
      <w:lvlJc w:val="left"/>
      <w:pPr>
        <w:ind w:left="2820" w:hanging="480"/>
      </w:pPr>
      <w:rPr>
        <w:rFonts w:ascii="Wingdings" w:hAnsi="Wingdings" w:hint="default"/>
      </w:rPr>
    </w:lvl>
    <w:lvl w:ilvl="5" w:tplc="04090005" w:tentative="1">
      <w:start w:val="1"/>
      <w:numFmt w:val="bullet"/>
      <w:lvlText w:val=""/>
      <w:lvlJc w:val="left"/>
      <w:pPr>
        <w:ind w:left="3300" w:hanging="480"/>
      </w:pPr>
      <w:rPr>
        <w:rFonts w:ascii="Wingdings" w:hAnsi="Wingdings" w:hint="default"/>
      </w:rPr>
    </w:lvl>
    <w:lvl w:ilvl="6" w:tplc="04090001" w:tentative="1">
      <w:start w:val="1"/>
      <w:numFmt w:val="bullet"/>
      <w:lvlText w:val=""/>
      <w:lvlJc w:val="left"/>
      <w:pPr>
        <w:ind w:left="3780" w:hanging="480"/>
      </w:pPr>
      <w:rPr>
        <w:rFonts w:ascii="Wingdings" w:hAnsi="Wingdings" w:hint="default"/>
      </w:rPr>
    </w:lvl>
    <w:lvl w:ilvl="7" w:tplc="04090003" w:tentative="1">
      <w:start w:val="1"/>
      <w:numFmt w:val="bullet"/>
      <w:lvlText w:val=""/>
      <w:lvlJc w:val="left"/>
      <w:pPr>
        <w:ind w:left="4260" w:hanging="480"/>
      </w:pPr>
      <w:rPr>
        <w:rFonts w:ascii="Wingdings" w:hAnsi="Wingdings" w:hint="default"/>
      </w:rPr>
    </w:lvl>
    <w:lvl w:ilvl="8" w:tplc="04090005" w:tentative="1">
      <w:start w:val="1"/>
      <w:numFmt w:val="bullet"/>
      <w:lvlText w:val=""/>
      <w:lvlJc w:val="left"/>
      <w:pPr>
        <w:ind w:left="4740" w:hanging="480"/>
      </w:pPr>
      <w:rPr>
        <w:rFonts w:ascii="Wingdings" w:hAnsi="Wingdings" w:hint="default"/>
      </w:rPr>
    </w:lvl>
  </w:abstractNum>
  <w:abstractNum w:abstractNumId="9" w15:restartNumberingAfterBreak="0">
    <w:nsid w:val="1B070AAF"/>
    <w:multiLevelType w:val="multilevel"/>
    <w:tmpl w:val="902C8E92"/>
    <w:lvl w:ilvl="0">
      <w:start w:val="1"/>
      <w:numFmt w:val="decimal"/>
      <w:lvlText w:val="（%1）"/>
      <w:lvlJc w:val="left"/>
      <w:pPr>
        <w:ind w:left="420" w:hanging="420"/>
      </w:pPr>
      <w:rPr>
        <w:rFonts w:hint="default"/>
        <w:b w:val="0"/>
        <w:color w:val="auto"/>
        <w:sz w:val="24"/>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abstractNum w:abstractNumId="10" w15:restartNumberingAfterBreak="0">
    <w:nsid w:val="1B3A3AAC"/>
    <w:multiLevelType w:val="hybridMultilevel"/>
    <w:tmpl w:val="212E268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B926FEB"/>
    <w:multiLevelType w:val="hybridMultilevel"/>
    <w:tmpl w:val="92F651C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C5C1D89"/>
    <w:multiLevelType w:val="multilevel"/>
    <w:tmpl w:val="8480ACF6"/>
    <w:lvl w:ilvl="0">
      <w:start w:val="1"/>
      <w:numFmt w:val="decimal"/>
      <w:lvlText w:val="（%1）"/>
      <w:lvlJc w:val="left"/>
      <w:pPr>
        <w:ind w:left="1140" w:hanging="720"/>
      </w:pPr>
      <w:rPr>
        <w:rFonts w:hint="default"/>
        <w:b w:val="0"/>
        <w:color w:val="auto"/>
        <w:sz w:val="24"/>
      </w:rPr>
    </w:lvl>
    <w:lvl w:ilvl="1" w:tentative="1">
      <w:start w:val="1"/>
      <w:numFmt w:val="lowerLetter"/>
      <w:lvlText w:val="%2)"/>
      <w:lvlJc w:val="left"/>
      <w:pPr>
        <w:ind w:left="1260" w:hanging="420"/>
      </w:pPr>
    </w:lvl>
    <w:lvl w:ilvl="2" w:tentative="1">
      <w:start w:val="1"/>
      <w:numFmt w:val="lowerRoman"/>
      <w:lvlText w:val="%3."/>
      <w:lvlJc w:val="right"/>
      <w:pPr>
        <w:ind w:left="1680" w:hanging="420"/>
      </w:pPr>
    </w:lvl>
    <w:lvl w:ilvl="3" w:tentative="1">
      <w:start w:val="1"/>
      <w:numFmt w:val="decimal"/>
      <w:lvlText w:val="%4."/>
      <w:lvlJc w:val="left"/>
      <w:pPr>
        <w:ind w:left="2100" w:hanging="420"/>
      </w:pPr>
    </w:lvl>
    <w:lvl w:ilvl="4" w:tentative="1">
      <w:start w:val="1"/>
      <w:numFmt w:val="lowerLetter"/>
      <w:lvlText w:val="%5)"/>
      <w:lvlJc w:val="left"/>
      <w:pPr>
        <w:ind w:left="2520" w:hanging="420"/>
      </w:pPr>
    </w:lvl>
    <w:lvl w:ilvl="5" w:tentative="1">
      <w:start w:val="1"/>
      <w:numFmt w:val="lowerRoman"/>
      <w:lvlText w:val="%6."/>
      <w:lvlJc w:val="right"/>
      <w:pPr>
        <w:ind w:left="2940" w:hanging="420"/>
      </w:pPr>
    </w:lvl>
    <w:lvl w:ilvl="6" w:tentative="1">
      <w:start w:val="1"/>
      <w:numFmt w:val="decimal"/>
      <w:lvlText w:val="%7."/>
      <w:lvlJc w:val="left"/>
      <w:pPr>
        <w:ind w:left="3360" w:hanging="420"/>
      </w:pPr>
    </w:lvl>
    <w:lvl w:ilvl="7" w:tentative="1">
      <w:start w:val="1"/>
      <w:numFmt w:val="lowerLetter"/>
      <w:lvlText w:val="%8)"/>
      <w:lvlJc w:val="left"/>
      <w:pPr>
        <w:ind w:left="3780" w:hanging="420"/>
      </w:pPr>
    </w:lvl>
    <w:lvl w:ilvl="8" w:tentative="1">
      <w:start w:val="1"/>
      <w:numFmt w:val="lowerRoman"/>
      <w:lvlText w:val="%9."/>
      <w:lvlJc w:val="right"/>
      <w:pPr>
        <w:ind w:left="4200" w:hanging="420"/>
      </w:pPr>
    </w:lvl>
  </w:abstractNum>
  <w:abstractNum w:abstractNumId="13" w15:restartNumberingAfterBreak="0">
    <w:nsid w:val="1E9A23E9"/>
    <w:multiLevelType w:val="hybridMultilevel"/>
    <w:tmpl w:val="B1C2083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202F748C"/>
    <w:multiLevelType w:val="hybridMultilevel"/>
    <w:tmpl w:val="ECE6F9E6"/>
    <w:lvl w:ilvl="0" w:tplc="E2E6497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21D4024F"/>
    <w:multiLevelType w:val="hybridMultilevel"/>
    <w:tmpl w:val="9B6056F2"/>
    <w:lvl w:ilvl="0" w:tplc="0409000B">
      <w:start w:val="1"/>
      <w:numFmt w:val="bullet"/>
      <w:lvlText w:val=""/>
      <w:lvlJc w:val="left"/>
      <w:pPr>
        <w:ind w:left="900" w:hanging="480"/>
      </w:pPr>
      <w:rPr>
        <w:rFonts w:ascii="Wingdings" w:hAnsi="Wingdings" w:hint="default"/>
      </w:rPr>
    </w:lvl>
    <w:lvl w:ilvl="1" w:tplc="04090003" w:tentative="1">
      <w:start w:val="1"/>
      <w:numFmt w:val="bullet"/>
      <w:lvlText w:val=""/>
      <w:lvlJc w:val="left"/>
      <w:pPr>
        <w:ind w:left="1380" w:hanging="480"/>
      </w:pPr>
      <w:rPr>
        <w:rFonts w:ascii="Wingdings" w:hAnsi="Wingdings" w:hint="default"/>
      </w:rPr>
    </w:lvl>
    <w:lvl w:ilvl="2" w:tplc="04090005" w:tentative="1">
      <w:start w:val="1"/>
      <w:numFmt w:val="bullet"/>
      <w:lvlText w:val=""/>
      <w:lvlJc w:val="left"/>
      <w:pPr>
        <w:ind w:left="1860" w:hanging="480"/>
      </w:pPr>
      <w:rPr>
        <w:rFonts w:ascii="Wingdings" w:hAnsi="Wingdings" w:hint="default"/>
      </w:rPr>
    </w:lvl>
    <w:lvl w:ilvl="3" w:tplc="04090001" w:tentative="1">
      <w:start w:val="1"/>
      <w:numFmt w:val="bullet"/>
      <w:lvlText w:val=""/>
      <w:lvlJc w:val="left"/>
      <w:pPr>
        <w:ind w:left="2340" w:hanging="480"/>
      </w:pPr>
      <w:rPr>
        <w:rFonts w:ascii="Wingdings" w:hAnsi="Wingdings" w:hint="default"/>
      </w:rPr>
    </w:lvl>
    <w:lvl w:ilvl="4" w:tplc="04090003" w:tentative="1">
      <w:start w:val="1"/>
      <w:numFmt w:val="bullet"/>
      <w:lvlText w:val=""/>
      <w:lvlJc w:val="left"/>
      <w:pPr>
        <w:ind w:left="2820" w:hanging="480"/>
      </w:pPr>
      <w:rPr>
        <w:rFonts w:ascii="Wingdings" w:hAnsi="Wingdings" w:hint="default"/>
      </w:rPr>
    </w:lvl>
    <w:lvl w:ilvl="5" w:tplc="04090005" w:tentative="1">
      <w:start w:val="1"/>
      <w:numFmt w:val="bullet"/>
      <w:lvlText w:val=""/>
      <w:lvlJc w:val="left"/>
      <w:pPr>
        <w:ind w:left="3300" w:hanging="480"/>
      </w:pPr>
      <w:rPr>
        <w:rFonts w:ascii="Wingdings" w:hAnsi="Wingdings" w:hint="default"/>
      </w:rPr>
    </w:lvl>
    <w:lvl w:ilvl="6" w:tplc="04090001" w:tentative="1">
      <w:start w:val="1"/>
      <w:numFmt w:val="bullet"/>
      <w:lvlText w:val=""/>
      <w:lvlJc w:val="left"/>
      <w:pPr>
        <w:ind w:left="3780" w:hanging="480"/>
      </w:pPr>
      <w:rPr>
        <w:rFonts w:ascii="Wingdings" w:hAnsi="Wingdings" w:hint="default"/>
      </w:rPr>
    </w:lvl>
    <w:lvl w:ilvl="7" w:tplc="04090003" w:tentative="1">
      <w:start w:val="1"/>
      <w:numFmt w:val="bullet"/>
      <w:lvlText w:val=""/>
      <w:lvlJc w:val="left"/>
      <w:pPr>
        <w:ind w:left="4260" w:hanging="480"/>
      </w:pPr>
      <w:rPr>
        <w:rFonts w:ascii="Wingdings" w:hAnsi="Wingdings" w:hint="default"/>
      </w:rPr>
    </w:lvl>
    <w:lvl w:ilvl="8" w:tplc="04090005" w:tentative="1">
      <w:start w:val="1"/>
      <w:numFmt w:val="bullet"/>
      <w:lvlText w:val=""/>
      <w:lvlJc w:val="left"/>
      <w:pPr>
        <w:ind w:left="4740" w:hanging="480"/>
      </w:pPr>
      <w:rPr>
        <w:rFonts w:ascii="Wingdings" w:hAnsi="Wingdings" w:hint="default"/>
      </w:rPr>
    </w:lvl>
  </w:abstractNum>
  <w:abstractNum w:abstractNumId="16" w15:restartNumberingAfterBreak="0">
    <w:nsid w:val="229745A4"/>
    <w:multiLevelType w:val="multilevel"/>
    <w:tmpl w:val="8480ACF6"/>
    <w:lvl w:ilvl="0">
      <w:start w:val="1"/>
      <w:numFmt w:val="decimal"/>
      <w:lvlText w:val="（%1）"/>
      <w:lvlJc w:val="left"/>
      <w:pPr>
        <w:ind w:left="1140" w:hanging="720"/>
      </w:pPr>
      <w:rPr>
        <w:rFonts w:hint="default"/>
        <w:b w:val="0"/>
        <w:color w:val="auto"/>
        <w:sz w:val="24"/>
      </w:rPr>
    </w:lvl>
    <w:lvl w:ilvl="1" w:tentative="1">
      <w:start w:val="1"/>
      <w:numFmt w:val="lowerLetter"/>
      <w:lvlText w:val="%2)"/>
      <w:lvlJc w:val="left"/>
      <w:pPr>
        <w:ind w:left="1260" w:hanging="420"/>
      </w:pPr>
    </w:lvl>
    <w:lvl w:ilvl="2" w:tentative="1">
      <w:start w:val="1"/>
      <w:numFmt w:val="lowerRoman"/>
      <w:lvlText w:val="%3."/>
      <w:lvlJc w:val="right"/>
      <w:pPr>
        <w:ind w:left="1680" w:hanging="420"/>
      </w:pPr>
    </w:lvl>
    <w:lvl w:ilvl="3" w:tentative="1">
      <w:start w:val="1"/>
      <w:numFmt w:val="decimal"/>
      <w:lvlText w:val="%4."/>
      <w:lvlJc w:val="left"/>
      <w:pPr>
        <w:ind w:left="2100" w:hanging="420"/>
      </w:pPr>
    </w:lvl>
    <w:lvl w:ilvl="4" w:tentative="1">
      <w:start w:val="1"/>
      <w:numFmt w:val="lowerLetter"/>
      <w:lvlText w:val="%5)"/>
      <w:lvlJc w:val="left"/>
      <w:pPr>
        <w:ind w:left="2520" w:hanging="420"/>
      </w:pPr>
    </w:lvl>
    <w:lvl w:ilvl="5" w:tentative="1">
      <w:start w:val="1"/>
      <w:numFmt w:val="lowerRoman"/>
      <w:lvlText w:val="%6."/>
      <w:lvlJc w:val="right"/>
      <w:pPr>
        <w:ind w:left="2940" w:hanging="420"/>
      </w:pPr>
    </w:lvl>
    <w:lvl w:ilvl="6" w:tentative="1">
      <w:start w:val="1"/>
      <w:numFmt w:val="decimal"/>
      <w:lvlText w:val="%7."/>
      <w:lvlJc w:val="left"/>
      <w:pPr>
        <w:ind w:left="3360" w:hanging="420"/>
      </w:pPr>
    </w:lvl>
    <w:lvl w:ilvl="7" w:tentative="1">
      <w:start w:val="1"/>
      <w:numFmt w:val="lowerLetter"/>
      <w:lvlText w:val="%8)"/>
      <w:lvlJc w:val="left"/>
      <w:pPr>
        <w:ind w:left="3780" w:hanging="420"/>
      </w:pPr>
    </w:lvl>
    <w:lvl w:ilvl="8" w:tentative="1">
      <w:start w:val="1"/>
      <w:numFmt w:val="lowerRoman"/>
      <w:lvlText w:val="%9."/>
      <w:lvlJc w:val="right"/>
      <w:pPr>
        <w:ind w:left="4200" w:hanging="420"/>
      </w:pPr>
    </w:lvl>
  </w:abstractNum>
  <w:abstractNum w:abstractNumId="17" w15:restartNumberingAfterBreak="0">
    <w:nsid w:val="2C131CD0"/>
    <w:multiLevelType w:val="hybridMultilevel"/>
    <w:tmpl w:val="21981AE6"/>
    <w:lvl w:ilvl="0" w:tplc="59185B38">
      <w:start w:val="1"/>
      <w:numFmt w:val="bullet"/>
      <w:lvlText w:val=""/>
      <w:lvlJc w:val="left"/>
      <w:pPr>
        <w:ind w:left="1380" w:hanging="480"/>
      </w:pPr>
      <w:rPr>
        <w:rFonts w:ascii="Wingdings" w:hAnsi="Wingdings" w:hint="default"/>
        <w:b w:val="0"/>
        <w:color w:val="auto"/>
        <w:sz w:val="24"/>
      </w:rPr>
    </w:lvl>
    <w:lvl w:ilvl="1" w:tplc="04090003" w:tentative="1">
      <w:start w:val="1"/>
      <w:numFmt w:val="bullet"/>
      <w:lvlText w:val=""/>
      <w:lvlJc w:val="left"/>
      <w:pPr>
        <w:ind w:left="1860" w:hanging="480"/>
      </w:pPr>
      <w:rPr>
        <w:rFonts w:ascii="Wingdings" w:hAnsi="Wingdings" w:hint="default"/>
      </w:rPr>
    </w:lvl>
    <w:lvl w:ilvl="2" w:tplc="04090005" w:tentative="1">
      <w:start w:val="1"/>
      <w:numFmt w:val="bullet"/>
      <w:lvlText w:val=""/>
      <w:lvlJc w:val="left"/>
      <w:pPr>
        <w:ind w:left="2340" w:hanging="480"/>
      </w:pPr>
      <w:rPr>
        <w:rFonts w:ascii="Wingdings" w:hAnsi="Wingdings" w:hint="default"/>
      </w:rPr>
    </w:lvl>
    <w:lvl w:ilvl="3" w:tplc="04090001" w:tentative="1">
      <w:start w:val="1"/>
      <w:numFmt w:val="bullet"/>
      <w:lvlText w:val=""/>
      <w:lvlJc w:val="left"/>
      <w:pPr>
        <w:ind w:left="2820" w:hanging="480"/>
      </w:pPr>
      <w:rPr>
        <w:rFonts w:ascii="Wingdings" w:hAnsi="Wingdings" w:hint="default"/>
      </w:rPr>
    </w:lvl>
    <w:lvl w:ilvl="4" w:tplc="04090003" w:tentative="1">
      <w:start w:val="1"/>
      <w:numFmt w:val="bullet"/>
      <w:lvlText w:val=""/>
      <w:lvlJc w:val="left"/>
      <w:pPr>
        <w:ind w:left="3300" w:hanging="480"/>
      </w:pPr>
      <w:rPr>
        <w:rFonts w:ascii="Wingdings" w:hAnsi="Wingdings" w:hint="default"/>
      </w:rPr>
    </w:lvl>
    <w:lvl w:ilvl="5" w:tplc="04090005" w:tentative="1">
      <w:start w:val="1"/>
      <w:numFmt w:val="bullet"/>
      <w:lvlText w:val=""/>
      <w:lvlJc w:val="left"/>
      <w:pPr>
        <w:ind w:left="3780" w:hanging="480"/>
      </w:pPr>
      <w:rPr>
        <w:rFonts w:ascii="Wingdings" w:hAnsi="Wingdings" w:hint="default"/>
      </w:rPr>
    </w:lvl>
    <w:lvl w:ilvl="6" w:tplc="04090001" w:tentative="1">
      <w:start w:val="1"/>
      <w:numFmt w:val="bullet"/>
      <w:lvlText w:val=""/>
      <w:lvlJc w:val="left"/>
      <w:pPr>
        <w:ind w:left="4260" w:hanging="480"/>
      </w:pPr>
      <w:rPr>
        <w:rFonts w:ascii="Wingdings" w:hAnsi="Wingdings" w:hint="default"/>
      </w:rPr>
    </w:lvl>
    <w:lvl w:ilvl="7" w:tplc="04090003" w:tentative="1">
      <w:start w:val="1"/>
      <w:numFmt w:val="bullet"/>
      <w:lvlText w:val=""/>
      <w:lvlJc w:val="left"/>
      <w:pPr>
        <w:ind w:left="4740" w:hanging="480"/>
      </w:pPr>
      <w:rPr>
        <w:rFonts w:ascii="Wingdings" w:hAnsi="Wingdings" w:hint="default"/>
      </w:rPr>
    </w:lvl>
    <w:lvl w:ilvl="8" w:tplc="04090005" w:tentative="1">
      <w:start w:val="1"/>
      <w:numFmt w:val="bullet"/>
      <w:lvlText w:val=""/>
      <w:lvlJc w:val="left"/>
      <w:pPr>
        <w:ind w:left="5220" w:hanging="480"/>
      </w:pPr>
      <w:rPr>
        <w:rFonts w:ascii="Wingdings" w:hAnsi="Wingdings" w:hint="default"/>
      </w:rPr>
    </w:lvl>
  </w:abstractNum>
  <w:abstractNum w:abstractNumId="18" w15:restartNumberingAfterBreak="0">
    <w:nsid w:val="2E7B556E"/>
    <w:multiLevelType w:val="hybridMultilevel"/>
    <w:tmpl w:val="38403D24"/>
    <w:lvl w:ilvl="0" w:tplc="0409000B">
      <w:start w:val="1"/>
      <w:numFmt w:val="bullet"/>
      <w:lvlText w:val=""/>
      <w:lvlJc w:val="left"/>
      <w:pPr>
        <w:ind w:left="900" w:hanging="480"/>
      </w:pPr>
      <w:rPr>
        <w:rFonts w:ascii="Wingdings" w:hAnsi="Wingdings" w:hint="default"/>
      </w:rPr>
    </w:lvl>
    <w:lvl w:ilvl="1" w:tplc="04090003" w:tentative="1">
      <w:start w:val="1"/>
      <w:numFmt w:val="bullet"/>
      <w:lvlText w:val=""/>
      <w:lvlJc w:val="left"/>
      <w:pPr>
        <w:ind w:left="1380" w:hanging="480"/>
      </w:pPr>
      <w:rPr>
        <w:rFonts w:ascii="Wingdings" w:hAnsi="Wingdings" w:hint="default"/>
      </w:rPr>
    </w:lvl>
    <w:lvl w:ilvl="2" w:tplc="04090005" w:tentative="1">
      <w:start w:val="1"/>
      <w:numFmt w:val="bullet"/>
      <w:lvlText w:val=""/>
      <w:lvlJc w:val="left"/>
      <w:pPr>
        <w:ind w:left="1860" w:hanging="480"/>
      </w:pPr>
      <w:rPr>
        <w:rFonts w:ascii="Wingdings" w:hAnsi="Wingdings" w:hint="default"/>
      </w:rPr>
    </w:lvl>
    <w:lvl w:ilvl="3" w:tplc="04090001" w:tentative="1">
      <w:start w:val="1"/>
      <w:numFmt w:val="bullet"/>
      <w:lvlText w:val=""/>
      <w:lvlJc w:val="left"/>
      <w:pPr>
        <w:ind w:left="2340" w:hanging="480"/>
      </w:pPr>
      <w:rPr>
        <w:rFonts w:ascii="Wingdings" w:hAnsi="Wingdings" w:hint="default"/>
      </w:rPr>
    </w:lvl>
    <w:lvl w:ilvl="4" w:tplc="04090003" w:tentative="1">
      <w:start w:val="1"/>
      <w:numFmt w:val="bullet"/>
      <w:lvlText w:val=""/>
      <w:lvlJc w:val="left"/>
      <w:pPr>
        <w:ind w:left="2820" w:hanging="480"/>
      </w:pPr>
      <w:rPr>
        <w:rFonts w:ascii="Wingdings" w:hAnsi="Wingdings" w:hint="default"/>
      </w:rPr>
    </w:lvl>
    <w:lvl w:ilvl="5" w:tplc="04090005" w:tentative="1">
      <w:start w:val="1"/>
      <w:numFmt w:val="bullet"/>
      <w:lvlText w:val=""/>
      <w:lvlJc w:val="left"/>
      <w:pPr>
        <w:ind w:left="3300" w:hanging="480"/>
      </w:pPr>
      <w:rPr>
        <w:rFonts w:ascii="Wingdings" w:hAnsi="Wingdings" w:hint="default"/>
      </w:rPr>
    </w:lvl>
    <w:lvl w:ilvl="6" w:tplc="04090001" w:tentative="1">
      <w:start w:val="1"/>
      <w:numFmt w:val="bullet"/>
      <w:lvlText w:val=""/>
      <w:lvlJc w:val="left"/>
      <w:pPr>
        <w:ind w:left="3780" w:hanging="480"/>
      </w:pPr>
      <w:rPr>
        <w:rFonts w:ascii="Wingdings" w:hAnsi="Wingdings" w:hint="default"/>
      </w:rPr>
    </w:lvl>
    <w:lvl w:ilvl="7" w:tplc="04090003" w:tentative="1">
      <w:start w:val="1"/>
      <w:numFmt w:val="bullet"/>
      <w:lvlText w:val=""/>
      <w:lvlJc w:val="left"/>
      <w:pPr>
        <w:ind w:left="4260" w:hanging="480"/>
      </w:pPr>
      <w:rPr>
        <w:rFonts w:ascii="Wingdings" w:hAnsi="Wingdings" w:hint="default"/>
      </w:rPr>
    </w:lvl>
    <w:lvl w:ilvl="8" w:tplc="04090005" w:tentative="1">
      <w:start w:val="1"/>
      <w:numFmt w:val="bullet"/>
      <w:lvlText w:val=""/>
      <w:lvlJc w:val="left"/>
      <w:pPr>
        <w:ind w:left="4740" w:hanging="480"/>
      </w:pPr>
      <w:rPr>
        <w:rFonts w:ascii="Wingdings" w:hAnsi="Wingdings" w:hint="default"/>
      </w:rPr>
    </w:lvl>
  </w:abstractNum>
  <w:abstractNum w:abstractNumId="19" w15:restartNumberingAfterBreak="0">
    <w:nsid w:val="359C69E6"/>
    <w:multiLevelType w:val="hybridMultilevel"/>
    <w:tmpl w:val="ED6615D8"/>
    <w:lvl w:ilvl="0" w:tplc="C27EE3CC">
      <w:numFmt w:val="bullet"/>
      <w:lvlText w:val="-"/>
      <w:lvlJc w:val="left"/>
      <w:pPr>
        <w:ind w:left="480" w:hanging="480"/>
      </w:pPr>
      <w:rPr>
        <w:rFonts w:ascii="Arial" w:eastAsia="楷体_GB2312" w:hAnsi="Arial" w:cs="Arial" w:hint="default"/>
        <w:b w:val="0"/>
        <w:color w:val="auto"/>
        <w:sz w:val="24"/>
      </w:rPr>
    </w:lvl>
    <w:lvl w:ilvl="1" w:tplc="04090003" w:tentative="1">
      <w:start w:val="1"/>
      <w:numFmt w:val="bullet"/>
      <w:lvlText w:val=""/>
      <w:lvlJc w:val="left"/>
      <w:pPr>
        <w:ind w:left="960" w:hanging="480"/>
      </w:pPr>
      <w:rPr>
        <w:rFonts w:ascii="Wingdings" w:hAnsi="Wingdings" w:hint="default"/>
      </w:rPr>
    </w:lvl>
    <w:lvl w:ilvl="2" w:tplc="C27EE3CC">
      <w:numFmt w:val="bullet"/>
      <w:lvlText w:val="-"/>
      <w:lvlJc w:val="left"/>
      <w:pPr>
        <w:ind w:left="1320" w:hanging="480"/>
      </w:pPr>
      <w:rPr>
        <w:rFonts w:ascii="Arial" w:eastAsia="楷体_GB2312" w:hAnsi="Arial" w:cs="Arial" w:hint="default"/>
        <w:b w:val="0"/>
        <w:color w:val="auto"/>
        <w:sz w:val="24"/>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0" w15:restartNumberingAfterBreak="0">
    <w:nsid w:val="377245A1"/>
    <w:multiLevelType w:val="multilevel"/>
    <w:tmpl w:val="894EFF6A"/>
    <w:lvl w:ilvl="0">
      <w:numFmt w:val="bullet"/>
      <w:lvlText w:val="-"/>
      <w:lvlJc w:val="left"/>
      <w:pPr>
        <w:ind w:left="1140" w:hanging="720"/>
      </w:pPr>
      <w:rPr>
        <w:rFonts w:ascii="Arial" w:eastAsia="楷体_GB2312" w:hAnsi="Arial" w:cs="Arial" w:hint="default"/>
        <w:b w:val="0"/>
        <w:color w:val="auto"/>
        <w:sz w:val="24"/>
      </w:rPr>
    </w:lvl>
    <w:lvl w:ilvl="1" w:tentative="1">
      <w:start w:val="1"/>
      <w:numFmt w:val="lowerLetter"/>
      <w:lvlText w:val="%2)"/>
      <w:lvlJc w:val="left"/>
      <w:pPr>
        <w:ind w:left="1260" w:hanging="420"/>
      </w:pPr>
    </w:lvl>
    <w:lvl w:ilvl="2" w:tentative="1">
      <w:start w:val="1"/>
      <w:numFmt w:val="lowerRoman"/>
      <w:lvlText w:val="%3."/>
      <w:lvlJc w:val="right"/>
      <w:pPr>
        <w:ind w:left="1680" w:hanging="420"/>
      </w:pPr>
    </w:lvl>
    <w:lvl w:ilvl="3" w:tentative="1">
      <w:start w:val="1"/>
      <w:numFmt w:val="decimal"/>
      <w:lvlText w:val="%4."/>
      <w:lvlJc w:val="left"/>
      <w:pPr>
        <w:ind w:left="2100" w:hanging="420"/>
      </w:pPr>
    </w:lvl>
    <w:lvl w:ilvl="4" w:tentative="1">
      <w:start w:val="1"/>
      <w:numFmt w:val="lowerLetter"/>
      <w:lvlText w:val="%5)"/>
      <w:lvlJc w:val="left"/>
      <w:pPr>
        <w:ind w:left="2520" w:hanging="420"/>
      </w:pPr>
    </w:lvl>
    <w:lvl w:ilvl="5" w:tentative="1">
      <w:start w:val="1"/>
      <w:numFmt w:val="lowerRoman"/>
      <w:lvlText w:val="%6."/>
      <w:lvlJc w:val="right"/>
      <w:pPr>
        <w:ind w:left="2940" w:hanging="420"/>
      </w:pPr>
    </w:lvl>
    <w:lvl w:ilvl="6" w:tentative="1">
      <w:start w:val="1"/>
      <w:numFmt w:val="decimal"/>
      <w:lvlText w:val="%7."/>
      <w:lvlJc w:val="left"/>
      <w:pPr>
        <w:ind w:left="3360" w:hanging="420"/>
      </w:pPr>
    </w:lvl>
    <w:lvl w:ilvl="7" w:tentative="1">
      <w:start w:val="1"/>
      <w:numFmt w:val="lowerLetter"/>
      <w:lvlText w:val="%8)"/>
      <w:lvlJc w:val="left"/>
      <w:pPr>
        <w:ind w:left="3780" w:hanging="420"/>
      </w:pPr>
    </w:lvl>
    <w:lvl w:ilvl="8" w:tentative="1">
      <w:start w:val="1"/>
      <w:numFmt w:val="lowerRoman"/>
      <w:lvlText w:val="%9."/>
      <w:lvlJc w:val="right"/>
      <w:pPr>
        <w:ind w:left="4200" w:hanging="420"/>
      </w:pPr>
    </w:lvl>
  </w:abstractNum>
  <w:abstractNum w:abstractNumId="21" w15:restartNumberingAfterBreak="0">
    <w:nsid w:val="389B4924"/>
    <w:multiLevelType w:val="hybridMultilevel"/>
    <w:tmpl w:val="B420B696"/>
    <w:lvl w:ilvl="0" w:tplc="B636B372">
      <w:start w:val="1"/>
      <w:numFmt w:val="japaneseCounting"/>
      <w:lvlText w:val="%1、"/>
      <w:lvlJc w:val="left"/>
      <w:pPr>
        <w:ind w:left="504" w:hanging="50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E3B130A"/>
    <w:multiLevelType w:val="hybridMultilevel"/>
    <w:tmpl w:val="54EA053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2D10BD7"/>
    <w:multiLevelType w:val="hybridMultilevel"/>
    <w:tmpl w:val="DECE3416"/>
    <w:lvl w:ilvl="0" w:tplc="C27EE3CC">
      <w:numFmt w:val="bullet"/>
      <w:lvlText w:val="-"/>
      <w:lvlJc w:val="left"/>
      <w:pPr>
        <w:ind w:left="900" w:hanging="480"/>
      </w:pPr>
      <w:rPr>
        <w:rFonts w:ascii="Arial" w:eastAsia="楷体_GB2312" w:hAnsi="Arial" w:cs="Arial" w:hint="default"/>
        <w:b w:val="0"/>
        <w:color w:val="auto"/>
        <w:sz w:val="24"/>
      </w:rPr>
    </w:lvl>
    <w:lvl w:ilvl="1" w:tplc="04090003" w:tentative="1">
      <w:start w:val="1"/>
      <w:numFmt w:val="bullet"/>
      <w:lvlText w:val=""/>
      <w:lvlJc w:val="left"/>
      <w:pPr>
        <w:ind w:left="1380" w:hanging="480"/>
      </w:pPr>
      <w:rPr>
        <w:rFonts w:ascii="Wingdings" w:hAnsi="Wingdings" w:hint="default"/>
      </w:rPr>
    </w:lvl>
    <w:lvl w:ilvl="2" w:tplc="04090005" w:tentative="1">
      <w:start w:val="1"/>
      <w:numFmt w:val="bullet"/>
      <w:lvlText w:val=""/>
      <w:lvlJc w:val="left"/>
      <w:pPr>
        <w:ind w:left="1860" w:hanging="480"/>
      </w:pPr>
      <w:rPr>
        <w:rFonts w:ascii="Wingdings" w:hAnsi="Wingdings" w:hint="default"/>
      </w:rPr>
    </w:lvl>
    <w:lvl w:ilvl="3" w:tplc="04090001" w:tentative="1">
      <w:start w:val="1"/>
      <w:numFmt w:val="bullet"/>
      <w:lvlText w:val=""/>
      <w:lvlJc w:val="left"/>
      <w:pPr>
        <w:ind w:left="2340" w:hanging="480"/>
      </w:pPr>
      <w:rPr>
        <w:rFonts w:ascii="Wingdings" w:hAnsi="Wingdings" w:hint="default"/>
      </w:rPr>
    </w:lvl>
    <w:lvl w:ilvl="4" w:tplc="04090003" w:tentative="1">
      <w:start w:val="1"/>
      <w:numFmt w:val="bullet"/>
      <w:lvlText w:val=""/>
      <w:lvlJc w:val="left"/>
      <w:pPr>
        <w:ind w:left="2820" w:hanging="480"/>
      </w:pPr>
      <w:rPr>
        <w:rFonts w:ascii="Wingdings" w:hAnsi="Wingdings" w:hint="default"/>
      </w:rPr>
    </w:lvl>
    <w:lvl w:ilvl="5" w:tplc="04090005" w:tentative="1">
      <w:start w:val="1"/>
      <w:numFmt w:val="bullet"/>
      <w:lvlText w:val=""/>
      <w:lvlJc w:val="left"/>
      <w:pPr>
        <w:ind w:left="3300" w:hanging="480"/>
      </w:pPr>
      <w:rPr>
        <w:rFonts w:ascii="Wingdings" w:hAnsi="Wingdings" w:hint="default"/>
      </w:rPr>
    </w:lvl>
    <w:lvl w:ilvl="6" w:tplc="04090001" w:tentative="1">
      <w:start w:val="1"/>
      <w:numFmt w:val="bullet"/>
      <w:lvlText w:val=""/>
      <w:lvlJc w:val="left"/>
      <w:pPr>
        <w:ind w:left="3780" w:hanging="480"/>
      </w:pPr>
      <w:rPr>
        <w:rFonts w:ascii="Wingdings" w:hAnsi="Wingdings" w:hint="default"/>
      </w:rPr>
    </w:lvl>
    <w:lvl w:ilvl="7" w:tplc="04090003" w:tentative="1">
      <w:start w:val="1"/>
      <w:numFmt w:val="bullet"/>
      <w:lvlText w:val=""/>
      <w:lvlJc w:val="left"/>
      <w:pPr>
        <w:ind w:left="4260" w:hanging="480"/>
      </w:pPr>
      <w:rPr>
        <w:rFonts w:ascii="Wingdings" w:hAnsi="Wingdings" w:hint="default"/>
      </w:rPr>
    </w:lvl>
    <w:lvl w:ilvl="8" w:tplc="04090005" w:tentative="1">
      <w:start w:val="1"/>
      <w:numFmt w:val="bullet"/>
      <w:lvlText w:val=""/>
      <w:lvlJc w:val="left"/>
      <w:pPr>
        <w:ind w:left="4740" w:hanging="480"/>
      </w:pPr>
      <w:rPr>
        <w:rFonts w:ascii="Wingdings" w:hAnsi="Wingdings" w:hint="default"/>
      </w:rPr>
    </w:lvl>
  </w:abstractNum>
  <w:abstractNum w:abstractNumId="24" w15:restartNumberingAfterBreak="0">
    <w:nsid w:val="450106A9"/>
    <w:multiLevelType w:val="hybridMultilevel"/>
    <w:tmpl w:val="902C8E92"/>
    <w:lvl w:ilvl="0" w:tplc="E4AADB52">
      <w:start w:val="1"/>
      <w:numFmt w:val="decimal"/>
      <w:lvlText w:val="（%1）"/>
      <w:lvlJc w:val="left"/>
      <w:pPr>
        <w:ind w:left="420" w:hanging="420"/>
      </w:pPr>
      <w:rPr>
        <w:rFonts w:hint="default"/>
        <w:b w:val="0"/>
        <w:color w:val="auto"/>
        <w:sz w:val="24"/>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5" w15:restartNumberingAfterBreak="0">
    <w:nsid w:val="45AC197F"/>
    <w:multiLevelType w:val="hybridMultilevel"/>
    <w:tmpl w:val="C2049BF0"/>
    <w:lvl w:ilvl="0" w:tplc="C27EE3CC">
      <w:numFmt w:val="bullet"/>
      <w:lvlText w:val="-"/>
      <w:lvlJc w:val="left"/>
      <w:pPr>
        <w:ind w:left="480" w:hanging="480"/>
      </w:pPr>
      <w:rPr>
        <w:rFonts w:ascii="Arial" w:eastAsia="楷体_GB2312" w:hAnsi="Arial" w:cs="Arial" w:hint="default"/>
        <w:b w:val="0"/>
        <w:color w:val="auto"/>
        <w:sz w:val="24"/>
      </w:rPr>
    </w:lvl>
    <w:lvl w:ilvl="1" w:tplc="04090003" w:tentative="1">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6" w15:restartNumberingAfterBreak="0">
    <w:nsid w:val="48232F1C"/>
    <w:multiLevelType w:val="hybridMultilevel"/>
    <w:tmpl w:val="041CE7C0"/>
    <w:lvl w:ilvl="0" w:tplc="0409000B">
      <w:start w:val="1"/>
      <w:numFmt w:val="bullet"/>
      <w:lvlText w:val=""/>
      <w:lvlJc w:val="left"/>
      <w:pPr>
        <w:ind w:left="1320" w:hanging="480"/>
      </w:pPr>
      <w:rPr>
        <w:rFonts w:ascii="Wingdings" w:hAnsi="Wingdings" w:hint="default"/>
        <w:b w:val="0"/>
        <w:color w:val="auto"/>
        <w:sz w:val="24"/>
      </w:rPr>
    </w:lvl>
    <w:lvl w:ilvl="1" w:tplc="04090003" w:tentative="1">
      <w:start w:val="1"/>
      <w:numFmt w:val="bullet"/>
      <w:lvlText w:val=""/>
      <w:lvlJc w:val="left"/>
      <w:pPr>
        <w:ind w:left="1860" w:hanging="480"/>
      </w:pPr>
      <w:rPr>
        <w:rFonts w:ascii="Wingdings" w:hAnsi="Wingdings" w:hint="default"/>
      </w:rPr>
    </w:lvl>
    <w:lvl w:ilvl="2" w:tplc="04090005" w:tentative="1">
      <w:start w:val="1"/>
      <w:numFmt w:val="bullet"/>
      <w:lvlText w:val=""/>
      <w:lvlJc w:val="left"/>
      <w:pPr>
        <w:ind w:left="2340" w:hanging="480"/>
      </w:pPr>
      <w:rPr>
        <w:rFonts w:ascii="Wingdings" w:hAnsi="Wingdings" w:hint="default"/>
      </w:rPr>
    </w:lvl>
    <w:lvl w:ilvl="3" w:tplc="04090001" w:tentative="1">
      <w:start w:val="1"/>
      <w:numFmt w:val="bullet"/>
      <w:lvlText w:val=""/>
      <w:lvlJc w:val="left"/>
      <w:pPr>
        <w:ind w:left="2820" w:hanging="480"/>
      </w:pPr>
      <w:rPr>
        <w:rFonts w:ascii="Wingdings" w:hAnsi="Wingdings" w:hint="default"/>
      </w:rPr>
    </w:lvl>
    <w:lvl w:ilvl="4" w:tplc="04090003" w:tentative="1">
      <w:start w:val="1"/>
      <w:numFmt w:val="bullet"/>
      <w:lvlText w:val=""/>
      <w:lvlJc w:val="left"/>
      <w:pPr>
        <w:ind w:left="3300" w:hanging="480"/>
      </w:pPr>
      <w:rPr>
        <w:rFonts w:ascii="Wingdings" w:hAnsi="Wingdings" w:hint="default"/>
      </w:rPr>
    </w:lvl>
    <w:lvl w:ilvl="5" w:tplc="04090005" w:tentative="1">
      <w:start w:val="1"/>
      <w:numFmt w:val="bullet"/>
      <w:lvlText w:val=""/>
      <w:lvlJc w:val="left"/>
      <w:pPr>
        <w:ind w:left="3780" w:hanging="480"/>
      </w:pPr>
      <w:rPr>
        <w:rFonts w:ascii="Wingdings" w:hAnsi="Wingdings" w:hint="default"/>
      </w:rPr>
    </w:lvl>
    <w:lvl w:ilvl="6" w:tplc="04090001" w:tentative="1">
      <w:start w:val="1"/>
      <w:numFmt w:val="bullet"/>
      <w:lvlText w:val=""/>
      <w:lvlJc w:val="left"/>
      <w:pPr>
        <w:ind w:left="4260" w:hanging="480"/>
      </w:pPr>
      <w:rPr>
        <w:rFonts w:ascii="Wingdings" w:hAnsi="Wingdings" w:hint="default"/>
      </w:rPr>
    </w:lvl>
    <w:lvl w:ilvl="7" w:tplc="04090003" w:tentative="1">
      <w:start w:val="1"/>
      <w:numFmt w:val="bullet"/>
      <w:lvlText w:val=""/>
      <w:lvlJc w:val="left"/>
      <w:pPr>
        <w:ind w:left="4740" w:hanging="480"/>
      </w:pPr>
      <w:rPr>
        <w:rFonts w:ascii="Wingdings" w:hAnsi="Wingdings" w:hint="default"/>
      </w:rPr>
    </w:lvl>
    <w:lvl w:ilvl="8" w:tplc="04090005" w:tentative="1">
      <w:start w:val="1"/>
      <w:numFmt w:val="bullet"/>
      <w:lvlText w:val=""/>
      <w:lvlJc w:val="left"/>
      <w:pPr>
        <w:ind w:left="5220" w:hanging="480"/>
      </w:pPr>
      <w:rPr>
        <w:rFonts w:ascii="Wingdings" w:hAnsi="Wingdings" w:hint="default"/>
      </w:rPr>
    </w:lvl>
  </w:abstractNum>
  <w:abstractNum w:abstractNumId="27" w15:restartNumberingAfterBreak="0">
    <w:nsid w:val="4864683D"/>
    <w:multiLevelType w:val="multilevel"/>
    <w:tmpl w:val="8480ACF6"/>
    <w:lvl w:ilvl="0">
      <w:start w:val="1"/>
      <w:numFmt w:val="decimal"/>
      <w:lvlText w:val="（%1）"/>
      <w:lvlJc w:val="left"/>
      <w:pPr>
        <w:ind w:left="1140" w:hanging="720"/>
      </w:pPr>
      <w:rPr>
        <w:rFonts w:hint="default"/>
        <w:b w:val="0"/>
        <w:color w:val="auto"/>
        <w:sz w:val="24"/>
      </w:rPr>
    </w:lvl>
    <w:lvl w:ilvl="1" w:tentative="1">
      <w:start w:val="1"/>
      <w:numFmt w:val="lowerLetter"/>
      <w:lvlText w:val="%2)"/>
      <w:lvlJc w:val="left"/>
      <w:pPr>
        <w:ind w:left="1260" w:hanging="420"/>
      </w:pPr>
    </w:lvl>
    <w:lvl w:ilvl="2" w:tentative="1">
      <w:start w:val="1"/>
      <w:numFmt w:val="lowerRoman"/>
      <w:lvlText w:val="%3."/>
      <w:lvlJc w:val="right"/>
      <w:pPr>
        <w:ind w:left="1680" w:hanging="420"/>
      </w:pPr>
    </w:lvl>
    <w:lvl w:ilvl="3" w:tentative="1">
      <w:start w:val="1"/>
      <w:numFmt w:val="decimal"/>
      <w:lvlText w:val="%4."/>
      <w:lvlJc w:val="left"/>
      <w:pPr>
        <w:ind w:left="2100" w:hanging="420"/>
      </w:pPr>
    </w:lvl>
    <w:lvl w:ilvl="4" w:tentative="1">
      <w:start w:val="1"/>
      <w:numFmt w:val="lowerLetter"/>
      <w:lvlText w:val="%5)"/>
      <w:lvlJc w:val="left"/>
      <w:pPr>
        <w:ind w:left="2520" w:hanging="420"/>
      </w:pPr>
    </w:lvl>
    <w:lvl w:ilvl="5" w:tentative="1">
      <w:start w:val="1"/>
      <w:numFmt w:val="lowerRoman"/>
      <w:lvlText w:val="%6."/>
      <w:lvlJc w:val="right"/>
      <w:pPr>
        <w:ind w:left="2940" w:hanging="420"/>
      </w:pPr>
    </w:lvl>
    <w:lvl w:ilvl="6" w:tentative="1">
      <w:start w:val="1"/>
      <w:numFmt w:val="decimal"/>
      <w:lvlText w:val="%7."/>
      <w:lvlJc w:val="left"/>
      <w:pPr>
        <w:ind w:left="3360" w:hanging="420"/>
      </w:pPr>
    </w:lvl>
    <w:lvl w:ilvl="7" w:tentative="1">
      <w:start w:val="1"/>
      <w:numFmt w:val="lowerLetter"/>
      <w:lvlText w:val="%8)"/>
      <w:lvlJc w:val="left"/>
      <w:pPr>
        <w:ind w:left="3780" w:hanging="420"/>
      </w:pPr>
    </w:lvl>
    <w:lvl w:ilvl="8" w:tentative="1">
      <w:start w:val="1"/>
      <w:numFmt w:val="lowerRoman"/>
      <w:lvlText w:val="%9."/>
      <w:lvlJc w:val="right"/>
      <w:pPr>
        <w:ind w:left="4200" w:hanging="420"/>
      </w:pPr>
    </w:lvl>
  </w:abstractNum>
  <w:abstractNum w:abstractNumId="28" w15:restartNumberingAfterBreak="0">
    <w:nsid w:val="4A4B727B"/>
    <w:multiLevelType w:val="hybridMultilevel"/>
    <w:tmpl w:val="5B9CCCDC"/>
    <w:lvl w:ilvl="0" w:tplc="59185B3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9" w15:restartNumberingAfterBreak="0">
    <w:nsid w:val="4A5F7340"/>
    <w:multiLevelType w:val="singleLevel"/>
    <w:tmpl w:val="EFECBE8C"/>
    <w:lvl w:ilvl="0">
      <w:start w:val="1"/>
      <w:numFmt w:val="bullet"/>
      <w:lvlText w:val=""/>
      <w:lvlJc w:val="left"/>
      <w:pPr>
        <w:tabs>
          <w:tab w:val="num" w:pos="737"/>
        </w:tabs>
        <w:ind w:left="737" w:hanging="737"/>
      </w:pPr>
      <w:rPr>
        <w:rFonts w:ascii="Symbol" w:hAnsi="Symbol" w:hint="default"/>
      </w:rPr>
    </w:lvl>
  </w:abstractNum>
  <w:abstractNum w:abstractNumId="30" w15:restartNumberingAfterBreak="0">
    <w:nsid w:val="4CA80C10"/>
    <w:multiLevelType w:val="hybridMultilevel"/>
    <w:tmpl w:val="A0CA0EC6"/>
    <w:lvl w:ilvl="0" w:tplc="C09222F0">
      <w:start w:val="1"/>
      <w:numFmt w:val="decimal"/>
      <w:lvlText w:val="%1．"/>
      <w:lvlJc w:val="left"/>
      <w:pPr>
        <w:ind w:left="372" w:hanging="37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55AE4F22"/>
    <w:multiLevelType w:val="singleLevel"/>
    <w:tmpl w:val="12964EBA"/>
    <w:lvl w:ilvl="0">
      <w:start w:val="1"/>
      <w:numFmt w:val="decimal"/>
      <w:lvlText w:val="%1"/>
      <w:lvlJc w:val="left"/>
      <w:pPr>
        <w:tabs>
          <w:tab w:val="num" w:pos="737"/>
        </w:tabs>
        <w:ind w:left="737" w:hanging="737"/>
      </w:pPr>
    </w:lvl>
  </w:abstractNum>
  <w:abstractNum w:abstractNumId="32" w15:restartNumberingAfterBreak="0">
    <w:nsid w:val="59457BE6"/>
    <w:multiLevelType w:val="hybridMultilevel"/>
    <w:tmpl w:val="92F651C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5B5049CF"/>
    <w:multiLevelType w:val="hybridMultilevel"/>
    <w:tmpl w:val="153CEDF0"/>
    <w:lvl w:ilvl="0" w:tplc="DA44E614">
      <w:start w:val="1"/>
      <w:numFmt w:val="japaneseCounting"/>
      <w:lvlText w:val="%1、"/>
      <w:lvlJc w:val="left"/>
      <w:pPr>
        <w:ind w:left="504" w:hanging="50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5B5F04B2"/>
    <w:multiLevelType w:val="hybridMultilevel"/>
    <w:tmpl w:val="974A6D28"/>
    <w:lvl w:ilvl="0" w:tplc="0409000B">
      <w:start w:val="1"/>
      <w:numFmt w:val="bullet"/>
      <w:lvlText w:val=""/>
      <w:lvlJc w:val="left"/>
      <w:pPr>
        <w:ind w:left="1380" w:hanging="480"/>
      </w:pPr>
      <w:rPr>
        <w:rFonts w:ascii="Wingdings" w:hAnsi="Wingdings" w:hint="default"/>
        <w:b w:val="0"/>
        <w:color w:val="auto"/>
        <w:sz w:val="24"/>
      </w:rPr>
    </w:lvl>
    <w:lvl w:ilvl="1" w:tplc="04090003" w:tentative="1">
      <w:start w:val="1"/>
      <w:numFmt w:val="bullet"/>
      <w:lvlText w:val=""/>
      <w:lvlJc w:val="left"/>
      <w:pPr>
        <w:ind w:left="1860" w:hanging="480"/>
      </w:pPr>
      <w:rPr>
        <w:rFonts w:ascii="Wingdings" w:hAnsi="Wingdings" w:hint="default"/>
      </w:rPr>
    </w:lvl>
    <w:lvl w:ilvl="2" w:tplc="04090005" w:tentative="1">
      <w:start w:val="1"/>
      <w:numFmt w:val="bullet"/>
      <w:lvlText w:val=""/>
      <w:lvlJc w:val="left"/>
      <w:pPr>
        <w:ind w:left="2340" w:hanging="480"/>
      </w:pPr>
      <w:rPr>
        <w:rFonts w:ascii="Wingdings" w:hAnsi="Wingdings" w:hint="default"/>
      </w:rPr>
    </w:lvl>
    <w:lvl w:ilvl="3" w:tplc="04090001" w:tentative="1">
      <w:start w:val="1"/>
      <w:numFmt w:val="bullet"/>
      <w:lvlText w:val=""/>
      <w:lvlJc w:val="left"/>
      <w:pPr>
        <w:ind w:left="2820" w:hanging="480"/>
      </w:pPr>
      <w:rPr>
        <w:rFonts w:ascii="Wingdings" w:hAnsi="Wingdings" w:hint="default"/>
      </w:rPr>
    </w:lvl>
    <w:lvl w:ilvl="4" w:tplc="04090003" w:tentative="1">
      <w:start w:val="1"/>
      <w:numFmt w:val="bullet"/>
      <w:lvlText w:val=""/>
      <w:lvlJc w:val="left"/>
      <w:pPr>
        <w:ind w:left="3300" w:hanging="480"/>
      </w:pPr>
      <w:rPr>
        <w:rFonts w:ascii="Wingdings" w:hAnsi="Wingdings" w:hint="default"/>
      </w:rPr>
    </w:lvl>
    <w:lvl w:ilvl="5" w:tplc="04090005" w:tentative="1">
      <w:start w:val="1"/>
      <w:numFmt w:val="bullet"/>
      <w:lvlText w:val=""/>
      <w:lvlJc w:val="left"/>
      <w:pPr>
        <w:ind w:left="3780" w:hanging="480"/>
      </w:pPr>
      <w:rPr>
        <w:rFonts w:ascii="Wingdings" w:hAnsi="Wingdings" w:hint="default"/>
      </w:rPr>
    </w:lvl>
    <w:lvl w:ilvl="6" w:tplc="04090001" w:tentative="1">
      <w:start w:val="1"/>
      <w:numFmt w:val="bullet"/>
      <w:lvlText w:val=""/>
      <w:lvlJc w:val="left"/>
      <w:pPr>
        <w:ind w:left="4260" w:hanging="480"/>
      </w:pPr>
      <w:rPr>
        <w:rFonts w:ascii="Wingdings" w:hAnsi="Wingdings" w:hint="default"/>
      </w:rPr>
    </w:lvl>
    <w:lvl w:ilvl="7" w:tplc="04090003" w:tentative="1">
      <w:start w:val="1"/>
      <w:numFmt w:val="bullet"/>
      <w:lvlText w:val=""/>
      <w:lvlJc w:val="left"/>
      <w:pPr>
        <w:ind w:left="4740" w:hanging="480"/>
      </w:pPr>
      <w:rPr>
        <w:rFonts w:ascii="Wingdings" w:hAnsi="Wingdings" w:hint="default"/>
      </w:rPr>
    </w:lvl>
    <w:lvl w:ilvl="8" w:tplc="04090005" w:tentative="1">
      <w:start w:val="1"/>
      <w:numFmt w:val="bullet"/>
      <w:lvlText w:val=""/>
      <w:lvlJc w:val="left"/>
      <w:pPr>
        <w:ind w:left="5220" w:hanging="480"/>
      </w:pPr>
      <w:rPr>
        <w:rFonts w:ascii="Wingdings" w:hAnsi="Wingdings" w:hint="default"/>
      </w:rPr>
    </w:lvl>
  </w:abstractNum>
  <w:abstractNum w:abstractNumId="35" w15:restartNumberingAfterBreak="0">
    <w:nsid w:val="661A2E64"/>
    <w:multiLevelType w:val="multilevel"/>
    <w:tmpl w:val="8480ACF6"/>
    <w:lvl w:ilvl="0">
      <w:start w:val="1"/>
      <w:numFmt w:val="decimal"/>
      <w:lvlText w:val="（%1）"/>
      <w:lvlJc w:val="left"/>
      <w:pPr>
        <w:ind w:left="1140" w:hanging="720"/>
      </w:pPr>
      <w:rPr>
        <w:rFonts w:hint="default"/>
        <w:b w:val="0"/>
        <w:color w:val="auto"/>
        <w:sz w:val="24"/>
      </w:rPr>
    </w:lvl>
    <w:lvl w:ilvl="1" w:tentative="1">
      <w:start w:val="1"/>
      <w:numFmt w:val="lowerLetter"/>
      <w:lvlText w:val="%2)"/>
      <w:lvlJc w:val="left"/>
      <w:pPr>
        <w:ind w:left="1260" w:hanging="420"/>
      </w:pPr>
    </w:lvl>
    <w:lvl w:ilvl="2" w:tentative="1">
      <w:start w:val="1"/>
      <w:numFmt w:val="lowerRoman"/>
      <w:lvlText w:val="%3."/>
      <w:lvlJc w:val="right"/>
      <w:pPr>
        <w:ind w:left="1680" w:hanging="420"/>
      </w:pPr>
    </w:lvl>
    <w:lvl w:ilvl="3" w:tentative="1">
      <w:start w:val="1"/>
      <w:numFmt w:val="decimal"/>
      <w:lvlText w:val="%4."/>
      <w:lvlJc w:val="left"/>
      <w:pPr>
        <w:ind w:left="2100" w:hanging="420"/>
      </w:pPr>
    </w:lvl>
    <w:lvl w:ilvl="4" w:tentative="1">
      <w:start w:val="1"/>
      <w:numFmt w:val="lowerLetter"/>
      <w:lvlText w:val="%5)"/>
      <w:lvlJc w:val="left"/>
      <w:pPr>
        <w:ind w:left="2520" w:hanging="420"/>
      </w:pPr>
    </w:lvl>
    <w:lvl w:ilvl="5" w:tentative="1">
      <w:start w:val="1"/>
      <w:numFmt w:val="lowerRoman"/>
      <w:lvlText w:val="%6."/>
      <w:lvlJc w:val="right"/>
      <w:pPr>
        <w:ind w:left="2940" w:hanging="420"/>
      </w:pPr>
    </w:lvl>
    <w:lvl w:ilvl="6" w:tentative="1">
      <w:start w:val="1"/>
      <w:numFmt w:val="decimal"/>
      <w:lvlText w:val="%7."/>
      <w:lvlJc w:val="left"/>
      <w:pPr>
        <w:ind w:left="3360" w:hanging="420"/>
      </w:pPr>
    </w:lvl>
    <w:lvl w:ilvl="7" w:tentative="1">
      <w:start w:val="1"/>
      <w:numFmt w:val="lowerLetter"/>
      <w:lvlText w:val="%8)"/>
      <w:lvlJc w:val="left"/>
      <w:pPr>
        <w:ind w:left="3780" w:hanging="420"/>
      </w:pPr>
    </w:lvl>
    <w:lvl w:ilvl="8" w:tentative="1">
      <w:start w:val="1"/>
      <w:numFmt w:val="lowerRoman"/>
      <w:lvlText w:val="%9."/>
      <w:lvlJc w:val="right"/>
      <w:pPr>
        <w:ind w:left="4200" w:hanging="420"/>
      </w:pPr>
    </w:lvl>
  </w:abstractNum>
  <w:abstractNum w:abstractNumId="36" w15:restartNumberingAfterBreak="0">
    <w:nsid w:val="69A23F68"/>
    <w:multiLevelType w:val="hybridMultilevel"/>
    <w:tmpl w:val="75EAF49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6D5647E3"/>
    <w:multiLevelType w:val="hybridMultilevel"/>
    <w:tmpl w:val="6512FA36"/>
    <w:lvl w:ilvl="0" w:tplc="FAFACC62">
      <w:start w:val="1"/>
      <w:numFmt w:val="decimal"/>
      <w:lvlText w:val="%1．"/>
      <w:lvlJc w:val="left"/>
      <w:pPr>
        <w:ind w:left="372" w:hanging="37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70937CFB"/>
    <w:multiLevelType w:val="hybridMultilevel"/>
    <w:tmpl w:val="AD4A5CE0"/>
    <w:lvl w:ilvl="0" w:tplc="C27EE3CC">
      <w:numFmt w:val="bullet"/>
      <w:lvlText w:val="-"/>
      <w:lvlJc w:val="left"/>
      <w:pPr>
        <w:ind w:left="1320" w:hanging="480"/>
      </w:pPr>
      <w:rPr>
        <w:rFonts w:ascii="Arial" w:eastAsia="楷体_GB2312" w:hAnsi="Arial" w:cs="Arial" w:hint="default"/>
        <w:b w:val="0"/>
        <w:color w:val="auto"/>
        <w:sz w:val="24"/>
      </w:rPr>
    </w:lvl>
    <w:lvl w:ilvl="1" w:tplc="04090003" w:tentative="1">
      <w:start w:val="1"/>
      <w:numFmt w:val="bullet"/>
      <w:lvlText w:val=""/>
      <w:lvlJc w:val="left"/>
      <w:pPr>
        <w:ind w:left="1860" w:hanging="480"/>
      </w:pPr>
      <w:rPr>
        <w:rFonts w:ascii="Wingdings" w:hAnsi="Wingdings" w:hint="default"/>
      </w:rPr>
    </w:lvl>
    <w:lvl w:ilvl="2" w:tplc="04090005" w:tentative="1">
      <w:start w:val="1"/>
      <w:numFmt w:val="bullet"/>
      <w:lvlText w:val=""/>
      <w:lvlJc w:val="left"/>
      <w:pPr>
        <w:ind w:left="2340" w:hanging="480"/>
      </w:pPr>
      <w:rPr>
        <w:rFonts w:ascii="Wingdings" w:hAnsi="Wingdings" w:hint="default"/>
      </w:rPr>
    </w:lvl>
    <w:lvl w:ilvl="3" w:tplc="04090001" w:tentative="1">
      <w:start w:val="1"/>
      <w:numFmt w:val="bullet"/>
      <w:lvlText w:val=""/>
      <w:lvlJc w:val="left"/>
      <w:pPr>
        <w:ind w:left="2820" w:hanging="480"/>
      </w:pPr>
      <w:rPr>
        <w:rFonts w:ascii="Wingdings" w:hAnsi="Wingdings" w:hint="default"/>
      </w:rPr>
    </w:lvl>
    <w:lvl w:ilvl="4" w:tplc="04090003" w:tentative="1">
      <w:start w:val="1"/>
      <w:numFmt w:val="bullet"/>
      <w:lvlText w:val=""/>
      <w:lvlJc w:val="left"/>
      <w:pPr>
        <w:ind w:left="3300" w:hanging="480"/>
      </w:pPr>
      <w:rPr>
        <w:rFonts w:ascii="Wingdings" w:hAnsi="Wingdings" w:hint="default"/>
      </w:rPr>
    </w:lvl>
    <w:lvl w:ilvl="5" w:tplc="04090005" w:tentative="1">
      <w:start w:val="1"/>
      <w:numFmt w:val="bullet"/>
      <w:lvlText w:val=""/>
      <w:lvlJc w:val="left"/>
      <w:pPr>
        <w:ind w:left="3780" w:hanging="480"/>
      </w:pPr>
      <w:rPr>
        <w:rFonts w:ascii="Wingdings" w:hAnsi="Wingdings" w:hint="default"/>
      </w:rPr>
    </w:lvl>
    <w:lvl w:ilvl="6" w:tplc="04090001" w:tentative="1">
      <w:start w:val="1"/>
      <w:numFmt w:val="bullet"/>
      <w:lvlText w:val=""/>
      <w:lvlJc w:val="left"/>
      <w:pPr>
        <w:ind w:left="4260" w:hanging="480"/>
      </w:pPr>
      <w:rPr>
        <w:rFonts w:ascii="Wingdings" w:hAnsi="Wingdings" w:hint="default"/>
      </w:rPr>
    </w:lvl>
    <w:lvl w:ilvl="7" w:tplc="04090003" w:tentative="1">
      <w:start w:val="1"/>
      <w:numFmt w:val="bullet"/>
      <w:lvlText w:val=""/>
      <w:lvlJc w:val="left"/>
      <w:pPr>
        <w:ind w:left="4740" w:hanging="480"/>
      </w:pPr>
      <w:rPr>
        <w:rFonts w:ascii="Wingdings" w:hAnsi="Wingdings" w:hint="default"/>
      </w:rPr>
    </w:lvl>
    <w:lvl w:ilvl="8" w:tplc="04090005" w:tentative="1">
      <w:start w:val="1"/>
      <w:numFmt w:val="bullet"/>
      <w:lvlText w:val=""/>
      <w:lvlJc w:val="left"/>
      <w:pPr>
        <w:ind w:left="5220" w:hanging="480"/>
      </w:pPr>
      <w:rPr>
        <w:rFonts w:ascii="Wingdings" w:hAnsi="Wingdings" w:hint="default"/>
      </w:rPr>
    </w:lvl>
  </w:abstractNum>
  <w:abstractNum w:abstractNumId="39" w15:restartNumberingAfterBreak="0">
    <w:nsid w:val="731E09DB"/>
    <w:multiLevelType w:val="hybridMultilevel"/>
    <w:tmpl w:val="9E56CEBC"/>
    <w:lvl w:ilvl="0" w:tplc="0409000B">
      <w:start w:val="1"/>
      <w:numFmt w:val="bullet"/>
      <w:lvlText w:val=""/>
      <w:lvlJc w:val="left"/>
      <w:pPr>
        <w:ind w:left="900" w:hanging="480"/>
      </w:pPr>
      <w:rPr>
        <w:rFonts w:ascii="Wingdings" w:hAnsi="Wingdings" w:hint="default"/>
      </w:rPr>
    </w:lvl>
    <w:lvl w:ilvl="1" w:tplc="04090003" w:tentative="1">
      <w:start w:val="1"/>
      <w:numFmt w:val="bullet"/>
      <w:lvlText w:val=""/>
      <w:lvlJc w:val="left"/>
      <w:pPr>
        <w:ind w:left="1380" w:hanging="480"/>
      </w:pPr>
      <w:rPr>
        <w:rFonts w:ascii="Wingdings" w:hAnsi="Wingdings" w:hint="default"/>
      </w:rPr>
    </w:lvl>
    <w:lvl w:ilvl="2" w:tplc="04090005" w:tentative="1">
      <w:start w:val="1"/>
      <w:numFmt w:val="bullet"/>
      <w:lvlText w:val=""/>
      <w:lvlJc w:val="left"/>
      <w:pPr>
        <w:ind w:left="1860" w:hanging="480"/>
      </w:pPr>
      <w:rPr>
        <w:rFonts w:ascii="Wingdings" w:hAnsi="Wingdings" w:hint="default"/>
      </w:rPr>
    </w:lvl>
    <w:lvl w:ilvl="3" w:tplc="04090001" w:tentative="1">
      <w:start w:val="1"/>
      <w:numFmt w:val="bullet"/>
      <w:lvlText w:val=""/>
      <w:lvlJc w:val="left"/>
      <w:pPr>
        <w:ind w:left="2340" w:hanging="480"/>
      </w:pPr>
      <w:rPr>
        <w:rFonts w:ascii="Wingdings" w:hAnsi="Wingdings" w:hint="default"/>
      </w:rPr>
    </w:lvl>
    <w:lvl w:ilvl="4" w:tplc="04090003" w:tentative="1">
      <w:start w:val="1"/>
      <w:numFmt w:val="bullet"/>
      <w:lvlText w:val=""/>
      <w:lvlJc w:val="left"/>
      <w:pPr>
        <w:ind w:left="2820" w:hanging="480"/>
      </w:pPr>
      <w:rPr>
        <w:rFonts w:ascii="Wingdings" w:hAnsi="Wingdings" w:hint="default"/>
      </w:rPr>
    </w:lvl>
    <w:lvl w:ilvl="5" w:tplc="04090005" w:tentative="1">
      <w:start w:val="1"/>
      <w:numFmt w:val="bullet"/>
      <w:lvlText w:val=""/>
      <w:lvlJc w:val="left"/>
      <w:pPr>
        <w:ind w:left="3300" w:hanging="480"/>
      </w:pPr>
      <w:rPr>
        <w:rFonts w:ascii="Wingdings" w:hAnsi="Wingdings" w:hint="default"/>
      </w:rPr>
    </w:lvl>
    <w:lvl w:ilvl="6" w:tplc="04090001" w:tentative="1">
      <w:start w:val="1"/>
      <w:numFmt w:val="bullet"/>
      <w:lvlText w:val=""/>
      <w:lvlJc w:val="left"/>
      <w:pPr>
        <w:ind w:left="3780" w:hanging="480"/>
      </w:pPr>
      <w:rPr>
        <w:rFonts w:ascii="Wingdings" w:hAnsi="Wingdings" w:hint="default"/>
      </w:rPr>
    </w:lvl>
    <w:lvl w:ilvl="7" w:tplc="04090003" w:tentative="1">
      <w:start w:val="1"/>
      <w:numFmt w:val="bullet"/>
      <w:lvlText w:val=""/>
      <w:lvlJc w:val="left"/>
      <w:pPr>
        <w:ind w:left="4260" w:hanging="480"/>
      </w:pPr>
      <w:rPr>
        <w:rFonts w:ascii="Wingdings" w:hAnsi="Wingdings" w:hint="default"/>
      </w:rPr>
    </w:lvl>
    <w:lvl w:ilvl="8" w:tplc="04090005" w:tentative="1">
      <w:start w:val="1"/>
      <w:numFmt w:val="bullet"/>
      <w:lvlText w:val=""/>
      <w:lvlJc w:val="left"/>
      <w:pPr>
        <w:ind w:left="4740" w:hanging="480"/>
      </w:pPr>
      <w:rPr>
        <w:rFonts w:ascii="Wingdings" w:hAnsi="Wingdings" w:hint="default"/>
      </w:rPr>
    </w:lvl>
  </w:abstractNum>
  <w:abstractNum w:abstractNumId="40" w15:restartNumberingAfterBreak="0">
    <w:nsid w:val="78E9669A"/>
    <w:multiLevelType w:val="hybridMultilevel"/>
    <w:tmpl w:val="CA70E352"/>
    <w:lvl w:ilvl="0" w:tplc="C27EE3CC">
      <w:numFmt w:val="bullet"/>
      <w:lvlText w:val="-"/>
      <w:lvlJc w:val="left"/>
      <w:pPr>
        <w:ind w:left="900" w:hanging="480"/>
      </w:pPr>
      <w:rPr>
        <w:rFonts w:ascii="Arial" w:eastAsia="楷体_GB2312" w:hAnsi="Arial" w:cs="Arial" w:hint="default"/>
        <w:b w:val="0"/>
        <w:color w:val="auto"/>
        <w:sz w:val="24"/>
      </w:rPr>
    </w:lvl>
    <w:lvl w:ilvl="1" w:tplc="04090003" w:tentative="1">
      <w:start w:val="1"/>
      <w:numFmt w:val="bullet"/>
      <w:lvlText w:val=""/>
      <w:lvlJc w:val="left"/>
      <w:pPr>
        <w:ind w:left="1380" w:hanging="480"/>
      </w:pPr>
      <w:rPr>
        <w:rFonts w:ascii="Wingdings" w:hAnsi="Wingdings" w:hint="default"/>
      </w:rPr>
    </w:lvl>
    <w:lvl w:ilvl="2" w:tplc="04090005" w:tentative="1">
      <w:start w:val="1"/>
      <w:numFmt w:val="bullet"/>
      <w:lvlText w:val=""/>
      <w:lvlJc w:val="left"/>
      <w:pPr>
        <w:ind w:left="1860" w:hanging="480"/>
      </w:pPr>
      <w:rPr>
        <w:rFonts w:ascii="Wingdings" w:hAnsi="Wingdings" w:hint="default"/>
      </w:rPr>
    </w:lvl>
    <w:lvl w:ilvl="3" w:tplc="04090001" w:tentative="1">
      <w:start w:val="1"/>
      <w:numFmt w:val="bullet"/>
      <w:lvlText w:val=""/>
      <w:lvlJc w:val="left"/>
      <w:pPr>
        <w:ind w:left="2340" w:hanging="480"/>
      </w:pPr>
      <w:rPr>
        <w:rFonts w:ascii="Wingdings" w:hAnsi="Wingdings" w:hint="default"/>
      </w:rPr>
    </w:lvl>
    <w:lvl w:ilvl="4" w:tplc="04090003" w:tentative="1">
      <w:start w:val="1"/>
      <w:numFmt w:val="bullet"/>
      <w:lvlText w:val=""/>
      <w:lvlJc w:val="left"/>
      <w:pPr>
        <w:ind w:left="2820" w:hanging="480"/>
      </w:pPr>
      <w:rPr>
        <w:rFonts w:ascii="Wingdings" w:hAnsi="Wingdings" w:hint="default"/>
      </w:rPr>
    </w:lvl>
    <w:lvl w:ilvl="5" w:tplc="04090005" w:tentative="1">
      <w:start w:val="1"/>
      <w:numFmt w:val="bullet"/>
      <w:lvlText w:val=""/>
      <w:lvlJc w:val="left"/>
      <w:pPr>
        <w:ind w:left="3300" w:hanging="480"/>
      </w:pPr>
      <w:rPr>
        <w:rFonts w:ascii="Wingdings" w:hAnsi="Wingdings" w:hint="default"/>
      </w:rPr>
    </w:lvl>
    <w:lvl w:ilvl="6" w:tplc="04090001" w:tentative="1">
      <w:start w:val="1"/>
      <w:numFmt w:val="bullet"/>
      <w:lvlText w:val=""/>
      <w:lvlJc w:val="left"/>
      <w:pPr>
        <w:ind w:left="3780" w:hanging="480"/>
      </w:pPr>
      <w:rPr>
        <w:rFonts w:ascii="Wingdings" w:hAnsi="Wingdings" w:hint="default"/>
      </w:rPr>
    </w:lvl>
    <w:lvl w:ilvl="7" w:tplc="04090003" w:tentative="1">
      <w:start w:val="1"/>
      <w:numFmt w:val="bullet"/>
      <w:lvlText w:val=""/>
      <w:lvlJc w:val="left"/>
      <w:pPr>
        <w:ind w:left="4260" w:hanging="480"/>
      </w:pPr>
      <w:rPr>
        <w:rFonts w:ascii="Wingdings" w:hAnsi="Wingdings" w:hint="default"/>
      </w:rPr>
    </w:lvl>
    <w:lvl w:ilvl="8" w:tplc="04090005" w:tentative="1">
      <w:start w:val="1"/>
      <w:numFmt w:val="bullet"/>
      <w:lvlText w:val=""/>
      <w:lvlJc w:val="left"/>
      <w:pPr>
        <w:ind w:left="4740" w:hanging="480"/>
      </w:pPr>
      <w:rPr>
        <w:rFonts w:ascii="Wingdings" w:hAnsi="Wingdings" w:hint="default"/>
      </w:rPr>
    </w:lvl>
  </w:abstractNum>
  <w:abstractNum w:abstractNumId="41" w15:restartNumberingAfterBreak="0">
    <w:nsid w:val="7EA839E5"/>
    <w:multiLevelType w:val="hybridMultilevel"/>
    <w:tmpl w:val="7A8E232E"/>
    <w:lvl w:ilvl="0" w:tplc="0409000B">
      <w:start w:val="1"/>
      <w:numFmt w:val="bullet"/>
      <w:lvlText w:val=""/>
      <w:lvlJc w:val="left"/>
      <w:pPr>
        <w:ind w:left="900" w:hanging="480"/>
      </w:pPr>
      <w:rPr>
        <w:rFonts w:ascii="Wingdings" w:hAnsi="Wingdings" w:hint="default"/>
      </w:rPr>
    </w:lvl>
    <w:lvl w:ilvl="1" w:tplc="04090003" w:tentative="1">
      <w:start w:val="1"/>
      <w:numFmt w:val="bullet"/>
      <w:lvlText w:val=""/>
      <w:lvlJc w:val="left"/>
      <w:pPr>
        <w:ind w:left="1380" w:hanging="480"/>
      </w:pPr>
      <w:rPr>
        <w:rFonts w:ascii="Wingdings" w:hAnsi="Wingdings" w:hint="default"/>
      </w:rPr>
    </w:lvl>
    <w:lvl w:ilvl="2" w:tplc="04090005" w:tentative="1">
      <w:start w:val="1"/>
      <w:numFmt w:val="bullet"/>
      <w:lvlText w:val=""/>
      <w:lvlJc w:val="left"/>
      <w:pPr>
        <w:ind w:left="1860" w:hanging="480"/>
      </w:pPr>
      <w:rPr>
        <w:rFonts w:ascii="Wingdings" w:hAnsi="Wingdings" w:hint="default"/>
      </w:rPr>
    </w:lvl>
    <w:lvl w:ilvl="3" w:tplc="04090001" w:tentative="1">
      <w:start w:val="1"/>
      <w:numFmt w:val="bullet"/>
      <w:lvlText w:val=""/>
      <w:lvlJc w:val="left"/>
      <w:pPr>
        <w:ind w:left="2340" w:hanging="480"/>
      </w:pPr>
      <w:rPr>
        <w:rFonts w:ascii="Wingdings" w:hAnsi="Wingdings" w:hint="default"/>
      </w:rPr>
    </w:lvl>
    <w:lvl w:ilvl="4" w:tplc="04090003" w:tentative="1">
      <w:start w:val="1"/>
      <w:numFmt w:val="bullet"/>
      <w:lvlText w:val=""/>
      <w:lvlJc w:val="left"/>
      <w:pPr>
        <w:ind w:left="2820" w:hanging="480"/>
      </w:pPr>
      <w:rPr>
        <w:rFonts w:ascii="Wingdings" w:hAnsi="Wingdings" w:hint="default"/>
      </w:rPr>
    </w:lvl>
    <w:lvl w:ilvl="5" w:tplc="04090005" w:tentative="1">
      <w:start w:val="1"/>
      <w:numFmt w:val="bullet"/>
      <w:lvlText w:val=""/>
      <w:lvlJc w:val="left"/>
      <w:pPr>
        <w:ind w:left="3300" w:hanging="480"/>
      </w:pPr>
      <w:rPr>
        <w:rFonts w:ascii="Wingdings" w:hAnsi="Wingdings" w:hint="default"/>
      </w:rPr>
    </w:lvl>
    <w:lvl w:ilvl="6" w:tplc="04090001" w:tentative="1">
      <w:start w:val="1"/>
      <w:numFmt w:val="bullet"/>
      <w:lvlText w:val=""/>
      <w:lvlJc w:val="left"/>
      <w:pPr>
        <w:ind w:left="3780" w:hanging="480"/>
      </w:pPr>
      <w:rPr>
        <w:rFonts w:ascii="Wingdings" w:hAnsi="Wingdings" w:hint="default"/>
      </w:rPr>
    </w:lvl>
    <w:lvl w:ilvl="7" w:tplc="04090003" w:tentative="1">
      <w:start w:val="1"/>
      <w:numFmt w:val="bullet"/>
      <w:lvlText w:val=""/>
      <w:lvlJc w:val="left"/>
      <w:pPr>
        <w:ind w:left="4260" w:hanging="480"/>
      </w:pPr>
      <w:rPr>
        <w:rFonts w:ascii="Wingdings" w:hAnsi="Wingdings" w:hint="default"/>
      </w:rPr>
    </w:lvl>
    <w:lvl w:ilvl="8" w:tplc="04090005" w:tentative="1">
      <w:start w:val="1"/>
      <w:numFmt w:val="bullet"/>
      <w:lvlText w:val=""/>
      <w:lvlJc w:val="left"/>
      <w:pPr>
        <w:ind w:left="4740" w:hanging="480"/>
      </w:pPr>
      <w:rPr>
        <w:rFonts w:ascii="Wingdings" w:hAnsi="Wingdings" w:hint="default"/>
      </w:rPr>
    </w:lvl>
  </w:abstractNum>
  <w:num w:numId="1">
    <w:abstractNumId w:val="36"/>
  </w:num>
  <w:num w:numId="2">
    <w:abstractNumId w:val="3"/>
  </w:num>
  <w:num w:numId="3">
    <w:abstractNumId w:val="2"/>
  </w:num>
  <w:num w:numId="4">
    <w:abstractNumId w:val="31"/>
  </w:num>
  <w:num w:numId="5">
    <w:abstractNumId w:val="33"/>
  </w:num>
  <w:num w:numId="6">
    <w:abstractNumId w:val="24"/>
  </w:num>
  <w:num w:numId="7">
    <w:abstractNumId w:val="14"/>
  </w:num>
  <w:num w:numId="8">
    <w:abstractNumId w:val="21"/>
  </w:num>
  <w:num w:numId="9">
    <w:abstractNumId w:val="37"/>
  </w:num>
  <w:num w:numId="10">
    <w:abstractNumId w:val="6"/>
  </w:num>
  <w:num w:numId="11">
    <w:abstractNumId w:val="16"/>
  </w:num>
  <w:num w:numId="12">
    <w:abstractNumId w:val="20"/>
  </w:num>
  <w:num w:numId="13">
    <w:abstractNumId w:val="0"/>
  </w:num>
  <w:num w:numId="14">
    <w:abstractNumId w:val="27"/>
  </w:num>
  <w:num w:numId="15">
    <w:abstractNumId w:val="4"/>
  </w:num>
  <w:num w:numId="16">
    <w:abstractNumId w:val="12"/>
  </w:num>
  <w:num w:numId="17">
    <w:abstractNumId w:val="35"/>
  </w:num>
  <w:num w:numId="18">
    <w:abstractNumId w:val="30"/>
  </w:num>
  <w:num w:numId="19">
    <w:abstractNumId w:val="5"/>
  </w:num>
  <w:num w:numId="20">
    <w:abstractNumId w:val="9"/>
  </w:num>
  <w:num w:numId="21">
    <w:abstractNumId w:val="23"/>
  </w:num>
  <w:num w:numId="22">
    <w:abstractNumId w:val="25"/>
  </w:num>
  <w:num w:numId="23">
    <w:abstractNumId w:val="19"/>
  </w:num>
  <w:num w:numId="24">
    <w:abstractNumId w:val="1"/>
  </w:num>
  <w:num w:numId="25">
    <w:abstractNumId w:val="41"/>
  </w:num>
  <w:num w:numId="26">
    <w:abstractNumId w:val="39"/>
  </w:num>
  <w:num w:numId="27">
    <w:abstractNumId w:val="15"/>
  </w:num>
  <w:num w:numId="28">
    <w:abstractNumId w:val="8"/>
  </w:num>
  <w:num w:numId="29">
    <w:abstractNumId w:val="40"/>
  </w:num>
  <w:num w:numId="30">
    <w:abstractNumId w:val="34"/>
  </w:num>
  <w:num w:numId="31">
    <w:abstractNumId w:val="38"/>
  </w:num>
  <w:num w:numId="32">
    <w:abstractNumId w:val="26"/>
  </w:num>
  <w:num w:numId="33">
    <w:abstractNumId w:val="18"/>
  </w:num>
  <w:num w:numId="34">
    <w:abstractNumId w:val="7"/>
  </w:num>
  <w:num w:numId="35">
    <w:abstractNumId w:val="28"/>
  </w:num>
  <w:num w:numId="36">
    <w:abstractNumId w:val="29"/>
  </w:num>
  <w:num w:numId="37">
    <w:abstractNumId w:val="17"/>
  </w:num>
  <w:num w:numId="38">
    <w:abstractNumId w:val="10"/>
  </w:num>
  <w:num w:numId="39">
    <w:abstractNumId w:val="22"/>
  </w:num>
  <w:num w:numId="40">
    <w:abstractNumId w:val="11"/>
  </w:num>
  <w:num w:numId="41">
    <w:abstractNumId w:val="13"/>
  </w:num>
  <w:num w:numId="4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14337"/>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4095"/>
    <w:rsid w:val="00012F50"/>
    <w:rsid w:val="000343FF"/>
    <w:rsid w:val="00042F11"/>
    <w:rsid w:val="0004309C"/>
    <w:rsid w:val="00043BC3"/>
    <w:rsid w:val="0005305B"/>
    <w:rsid w:val="000554BE"/>
    <w:rsid w:val="000709F0"/>
    <w:rsid w:val="00074B3E"/>
    <w:rsid w:val="000778BC"/>
    <w:rsid w:val="0008300E"/>
    <w:rsid w:val="000837A1"/>
    <w:rsid w:val="00094095"/>
    <w:rsid w:val="000940AB"/>
    <w:rsid w:val="00095FE0"/>
    <w:rsid w:val="000B2301"/>
    <w:rsid w:val="000B28F7"/>
    <w:rsid w:val="000B3541"/>
    <w:rsid w:val="000B682A"/>
    <w:rsid w:val="000B7154"/>
    <w:rsid w:val="000C3A1E"/>
    <w:rsid w:val="000C6D9D"/>
    <w:rsid w:val="000D47E8"/>
    <w:rsid w:val="000D65CD"/>
    <w:rsid w:val="000D66A0"/>
    <w:rsid w:val="000F1FAF"/>
    <w:rsid w:val="00101651"/>
    <w:rsid w:val="00105C45"/>
    <w:rsid w:val="0010669A"/>
    <w:rsid w:val="00110487"/>
    <w:rsid w:val="00112685"/>
    <w:rsid w:val="001134B2"/>
    <w:rsid w:val="001167A3"/>
    <w:rsid w:val="0013278B"/>
    <w:rsid w:val="00134894"/>
    <w:rsid w:val="00136015"/>
    <w:rsid w:val="001526E4"/>
    <w:rsid w:val="001529F1"/>
    <w:rsid w:val="001535F2"/>
    <w:rsid w:val="0015652B"/>
    <w:rsid w:val="0016683B"/>
    <w:rsid w:val="001704A9"/>
    <w:rsid w:val="00170BA2"/>
    <w:rsid w:val="00175418"/>
    <w:rsid w:val="001848F1"/>
    <w:rsid w:val="001906C0"/>
    <w:rsid w:val="001A7E29"/>
    <w:rsid w:val="001B60E5"/>
    <w:rsid w:val="001B7CD8"/>
    <w:rsid w:val="001C60B0"/>
    <w:rsid w:val="001D5254"/>
    <w:rsid w:val="001E06DF"/>
    <w:rsid w:val="001E7A99"/>
    <w:rsid w:val="001F4E1F"/>
    <w:rsid w:val="00211825"/>
    <w:rsid w:val="00211D5A"/>
    <w:rsid w:val="00217520"/>
    <w:rsid w:val="0022337A"/>
    <w:rsid w:val="00230375"/>
    <w:rsid w:val="00234680"/>
    <w:rsid w:val="00236221"/>
    <w:rsid w:val="00241835"/>
    <w:rsid w:val="00242B1E"/>
    <w:rsid w:val="00245776"/>
    <w:rsid w:val="00247D62"/>
    <w:rsid w:val="00250F50"/>
    <w:rsid w:val="00253A91"/>
    <w:rsid w:val="00257205"/>
    <w:rsid w:val="0026582A"/>
    <w:rsid w:val="00265F1B"/>
    <w:rsid w:val="00267E92"/>
    <w:rsid w:val="00270E31"/>
    <w:rsid w:val="00280DD6"/>
    <w:rsid w:val="00285604"/>
    <w:rsid w:val="002862A6"/>
    <w:rsid w:val="002934E3"/>
    <w:rsid w:val="002A3237"/>
    <w:rsid w:val="002A59D2"/>
    <w:rsid w:val="002C2A39"/>
    <w:rsid w:val="002C3046"/>
    <w:rsid w:val="002C59F3"/>
    <w:rsid w:val="002D7F0E"/>
    <w:rsid w:val="002E3657"/>
    <w:rsid w:val="002E64DD"/>
    <w:rsid w:val="002F1725"/>
    <w:rsid w:val="002F2D60"/>
    <w:rsid w:val="00307976"/>
    <w:rsid w:val="003125B0"/>
    <w:rsid w:val="003137C5"/>
    <w:rsid w:val="00313EC2"/>
    <w:rsid w:val="00320C16"/>
    <w:rsid w:val="00322E46"/>
    <w:rsid w:val="00330159"/>
    <w:rsid w:val="00342E72"/>
    <w:rsid w:val="00351586"/>
    <w:rsid w:val="003738C7"/>
    <w:rsid w:val="00376E46"/>
    <w:rsid w:val="00381BE6"/>
    <w:rsid w:val="00384B47"/>
    <w:rsid w:val="003878F6"/>
    <w:rsid w:val="003A5828"/>
    <w:rsid w:val="003B3600"/>
    <w:rsid w:val="003B40A9"/>
    <w:rsid w:val="003D3AA8"/>
    <w:rsid w:val="003D5F43"/>
    <w:rsid w:val="003D7949"/>
    <w:rsid w:val="003E12E0"/>
    <w:rsid w:val="003E71C9"/>
    <w:rsid w:val="00405072"/>
    <w:rsid w:val="00406B21"/>
    <w:rsid w:val="00417917"/>
    <w:rsid w:val="00423243"/>
    <w:rsid w:val="00425E09"/>
    <w:rsid w:val="00434CD7"/>
    <w:rsid w:val="004376B6"/>
    <w:rsid w:val="004430B2"/>
    <w:rsid w:val="00447F82"/>
    <w:rsid w:val="004540D1"/>
    <w:rsid w:val="004560CC"/>
    <w:rsid w:val="00462174"/>
    <w:rsid w:val="00471E07"/>
    <w:rsid w:val="00472565"/>
    <w:rsid w:val="00473830"/>
    <w:rsid w:val="004779E0"/>
    <w:rsid w:val="00482B9F"/>
    <w:rsid w:val="00487EB0"/>
    <w:rsid w:val="00495049"/>
    <w:rsid w:val="004A03B2"/>
    <w:rsid w:val="004A0B1D"/>
    <w:rsid w:val="004A15A0"/>
    <w:rsid w:val="004A6647"/>
    <w:rsid w:val="004B0C17"/>
    <w:rsid w:val="004B5540"/>
    <w:rsid w:val="004B55D4"/>
    <w:rsid w:val="004B56D3"/>
    <w:rsid w:val="004B6A5E"/>
    <w:rsid w:val="004C5D19"/>
    <w:rsid w:val="004D4B4A"/>
    <w:rsid w:val="004E0456"/>
    <w:rsid w:val="004E1C07"/>
    <w:rsid w:val="004E308E"/>
    <w:rsid w:val="004F026D"/>
    <w:rsid w:val="004F0626"/>
    <w:rsid w:val="004F54DF"/>
    <w:rsid w:val="00501FC2"/>
    <w:rsid w:val="0050237B"/>
    <w:rsid w:val="00506628"/>
    <w:rsid w:val="0052290C"/>
    <w:rsid w:val="005317FE"/>
    <w:rsid w:val="0055415B"/>
    <w:rsid w:val="00554EDB"/>
    <w:rsid w:val="00557DF1"/>
    <w:rsid w:val="00560BEC"/>
    <w:rsid w:val="00563183"/>
    <w:rsid w:val="00567704"/>
    <w:rsid w:val="0058482D"/>
    <w:rsid w:val="00585708"/>
    <w:rsid w:val="00592C73"/>
    <w:rsid w:val="005952A1"/>
    <w:rsid w:val="005A3541"/>
    <w:rsid w:val="005C3F8D"/>
    <w:rsid w:val="005D1D3C"/>
    <w:rsid w:val="005D2AE5"/>
    <w:rsid w:val="005D7C7E"/>
    <w:rsid w:val="005F14D6"/>
    <w:rsid w:val="005F167B"/>
    <w:rsid w:val="005F3528"/>
    <w:rsid w:val="0060124E"/>
    <w:rsid w:val="006161CB"/>
    <w:rsid w:val="00617B91"/>
    <w:rsid w:val="00621EA5"/>
    <w:rsid w:val="00632431"/>
    <w:rsid w:val="00644546"/>
    <w:rsid w:val="006557B2"/>
    <w:rsid w:val="006658CC"/>
    <w:rsid w:val="006668EC"/>
    <w:rsid w:val="006819D4"/>
    <w:rsid w:val="006830EF"/>
    <w:rsid w:val="00694317"/>
    <w:rsid w:val="006A1F17"/>
    <w:rsid w:val="006B1CDB"/>
    <w:rsid w:val="006B1DEE"/>
    <w:rsid w:val="006B29AB"/>
    <w:rsid w:val="006B74B1"/>
    <w:rsid w:val="006C3D55"/>
    <w:rsid w:val="006C4480"/>
    <w:rsid w:val="006C68CD"/>
    <w:rsid w:val="006D4FD3"/>
    <w:rsid w:val="006E101B"/>
    <w:rsid w:val="006E3AE9"/>
    <w:rsid w:val="006E3F91"/>
    <w:rsid w:val="006E760F"/>
    <w:rsid w:val="006F1E72"/>
    <w:rsid w:val="006F33FC"/>
    <w:rsid w:val="00700700"/>
    <w:rsid w:val="00717ECD"/>
    <w:rsid w:val="007356D8"/>
    <w:rsid w:val="0073608D"/>
    <w:rsid w:val="00744503"/>
    <w:rsid w:val="00750884"/>
    <w:rsid w:val="00751576"/>
    <w:rsid w:val="00751999"/>
    <w:rsid w:val="00753E1E"/>
    <w:rsid w:val="00762DD4"/>
    <w:rsid w:val="00764046"/>
    <w:rsid w:val="00765598"/>
    <w:rsid w:val="00765AC4"/>
    <w:rsid w:val="007717C9"/>
    <w:rsid w:val="00785A11"/>
    <w:rsid w:val="00790179"/>
    <w:rsid w:val="0079229F"/>
    <w:rsid w:val="00795988"/>
    <w:rsid w:val="0079701D"/>
    <w:rsid w:val="007A3042"/>
    <w:rsid w:val="007A3E29"/>
    <w:rsid w:val="007A5658"/>
    <w:rsid w:val="007B51EE"/>
    <w:rsid w:val="007B54B4"/>
    <w:rsid w:val="007B7AC5"/>
    <w:rsid w:val="007C2C85"/>
    <w:rsid w:val="007C3C8C"/>
    <w:rsid w:val="007C60EF"/>
    <w:rsid w:val="007C6221"/>
    <w:rsid w:val="007D0F27"/>
    <w:rsid w:val="007E1346"/>
    <w:rsid w:val="007E33BF"/>
    <w:rsid w:val="007E77BB"/>
    <w:rsid w:val="007E7D48"/>
    <w:rsid w:val="007F4413"/>
    <w:rsid w:val="00800182"/>
    <w:rsid w:val="00806B6B"/>
    <w:rsid w:val="00816C89"/>
    <w:rsid w:val="00817F48"/>
    <w:rsid w:val="00826F96"/>
    <w:rsid w:val="00834656"/>
    <w:rsid w:val="00834693"/>
    <w:rsid w:val="00856013"/>
    <w:rsid w:val="00856FD2"/>
    <w:rsid w:val="00864A8D"/>
    <w:rsid w:val="0086629E"/>
    <w:rsid w:val="0087241D"/>
    <w:rsid w:val="00874359"/>
    <w:rsid w:val="00874A2B"/>
    <w:rsid w:val="008750D4"/>
    <w:rsid w:val="00875AAC"/>
    <w:rsid w:val="008811D1"/>
    <w:rsid w:val="00892F72"/>
    <w:rsid w:val="008959AB"/>
    <w:rsid w:val="008965DE"/>
    <w:rsid w:val="008A1A78"/>
    <w:rsid w:val="008A2624"/>
    <w:rsid w:val="008A430E"/>
    <w:rsid w:val="008B18E2"/>
    <w:rsid w:val="008B3662"/>
    <w:rsid w:val="008C0FB8"/>
    <w:rsid w:val="008C1346"/>
    <w:rsid w:val="008D1E51"/>
    <w:rsid w:val="008D3659"/>
    <w:rsid w:val="008D7C96"/>
    <w:rsid w:val="008E3A3D"/>
    <w:rsid w:val="008E3BEE"/>
    <w:rsid w:val="008E5411"/>
    <w:rsid w:val="008F1616"/>
    <w:rsid w:val="008F7EEE"/>
    <w:rsid w:val="0090025A"/>
    <w:rsid w:val="00906A6F"/>
    <w:rsid w:val="0090745E"/>
    <w:rsid w:val="00915866"/>
    <w:rsid w:val="00922296"/>
    <w:rsid w:val="00934EB5"/>
    <w:rsid w:val="00935F16"/>
    <w:rsid w:val="009366B7"/>
    <w:rsid w:val="0095081E"/>
    <w:rsid w:val="009604FC"/>
    <w:rsid w:val="00960E72"/>
    <w:rsid w:val="00962AE2"/>
    <w:rsid w:val="00963055"/>
    <w:rsid w:val="00971D8C"/>
    <w:rsid w:val="009736C8"/>
    <w:rsid w:val="00974D62"/>
    <w:rsid w:val="00991F09"/>
    <w:rsid w:val="009A2237"/>
    <w:rsid w:val="009A6018"/>
    <w:rsid w:val="009B22D7"/>
    <w:rsid w:val="009B5EED"/>
    <w:rsid w:val="009D7E65"/>
    <w:rsid w:val="009E2AE7"/>
    <w:rsid w:val="009E3DA2"/>
    <w:rsid w:val="009E5EFD"/>
    <w:rsid w:val="009F6989"/>
    <w:rsid w:val="00A14777"/>
    <w:rsid w:val="00A205EE"/>
    <w:rsid w:val="00A32468"/>
    <w:rsid w:val="00A339D4"/>
    <w:rsid w:val="00A34461"/>
    <w:rsid w:val="00A360FD"/>
    <w:rsid w:val="00A40BDA"/>
    <w:rsid w:val="00A432E8"/>
    <w:rsid w:val="00A509D6"/>
    <w:rsid w:val="00A51414"/>
    <w:rsid w:val="00A645B7"/>
    <w:rsid w:val="00A65C96"/>
    <w:rsid w:val="00A71ACD"/>
    <w:rsid w:val="00A82B42"/>
    <w:rsid w:val="00A83BA7"/>
    <w:rsid w:val="00A91470"/>
    <w:rsid w:val="00A96519"/>
    <w:rsid w:val="00AB4E15"/>
    <w:rsid w:val="00AD1989"/>
    <w:rsid w:val="00AD1ED7"/>
    <w:rsid w:val="00AD3F1B"/>
    <w:rsid w:val="00AD5E24"/>
    <w:rsid w:val="00AE02E7"/>
    <w:rsid w:val="00AE33E1"/>
    <w:rsid w:val="00AE5E6C"/>
    <w:rsid w:val="00AF3953"/>
    <w:rsid w:val="00B151F3"/>
    <w:rsid w:val="00B23842"/>
    <w:rsid w:val="00B31BA1"/>
    <w:rsid w:val="00B3679B"/>
    <w:rsid w:val="00B5193A"/>
    <w:rsid w:val="00B553E5"/>
    <w:rsid w:val="00B55DFE"/>
    <w:rsid w:val="00B57E88"/>
    <w:rsid w:val="00B57F4B"/>
    <w:rsid w:val="00B61F0F"/>
    <w:rsid w:val="00B7280E"/>
    <w:rsid w:val="00B800D5"/>
    <w:rsid w:val="00B80B84"/>
    <w:rsid w:val="00B85FE6"/>
    <w:rsid w:val="00B86167"/>
    <w:rsid w:val="00BA0750"/>
    <w:rsid w:val="00BA35B4"/>
    <w:rsid w:val="00BA416C"/>
    <w:rsid w:val="00BB2377"/>
    <w:rsid w:val="00BD4F15"/>
    <w:rsid w:val="00BD6347"/>
    <w:rsid w:val="00BD6438"/>
    <w:rsid w:val="00BD6AE8"/>
    <w:rsid w:val="00BE2CC1"/>
    <w:rsid w:val="00BF0E17"/>
    <w:rsid w:val="00BF7AA8"/>
    <w:rsid w:val="00C00454"/>
    <w:rsid w:val="00C11CB6"/>
    <w:rsid w:val="00C11E4D"/>
    <w:rsid w:val="00C136D8"/>
    <w:rsid w:val="00C15C6F"/>
    <w:rsid w:val="00C174C3"/>
    <w:rsid w:val="00C20C77"/>
    <w:rsid w:val="00C2243E"/>
    <w:rsid w:val="00C248E8"/>
    <w:rsid w:val="00C30CBB"/>
    <w:rsid w:val="00C37618"/>
    <w:rsid w:val="00C45B79"/>
    <w:rsid w:val="00C4676A"/>
    <w:rsid w:val="00C47E24"/>
    <w:rsid w:val="00C506F6"/>
    <w:rsid w:val="00C56BE8"/>
    <w:rsid w:val="00C607AE"/>
    <w:rsid w:val="00C66E79"/>
    <w:rsid w:val="00C816AB"/>
    <w:rsid w:val="00C86771"/>
    <w:rsid w:val="00C9068E"/>
    <w:rsid w:val="00C97630"/>
    <w:rsid w:val="00CA6D02"/>
    <w:rsid w:val="00CB15A4"/>
    <w:rsid w:val="00CC2598"/>
    <w:rsid w:val="00CC6D0F"/>
    <w:rsid w:val="00CD4C9C"/>
    <w:rsid w:val="00CD5E3A"/>
    <w:rsid w:val="00CD69CF"/>
    <w:rsid w:val="00CE5342"/>
    <w:rsid w:val="00CE7567"/>
    <w:rsid w:val="00CF657F"/>
    <w:rsid w:val="00CF736E"/>
    <w:rsid w:val="00D02E89"/>
    <w:rsid w:val="00D0520F"/>
    <w:rsid w:val="00D21777"/>
    <w:rsid w:val="00D24CC4"/>
    <w:rsid w:val="00D27724"/>
    <w:rsid w:val="00D32602"/>
    <w:rsid w:val="00D40B80"/>
    <w:rsid w:val="00D460B9"/>
    <w:rsid w:val="00D53521"/>
    <w:rsid w:val="00D545EE"/>
    <w:rsid w:val="00D553E7"/>
    <w:rsid w:val="00D566B4"/>
    <w:rsid w:val="00D57A4C"/>
    <w:rsid w:val="00D60829"/>
    <w:rsid w:val="00D60C39"/>
    <w:rsid w:val="00D653BA"/>
    <w:rsid w:val="00D701F1"/>
    <w:rsid w:val="00D7285C"/>
    <w:rsid w:val="00D82C39"/>
    <w:rsid w:val="00D8592B"/>
    <w:rsid w:val="00D9360C"/>
    <w:rsid w:val="00DA060C"/>
    <w:rsid w:val="00DA0DCC"/>
    <w:rsid w:val="00DB19D5"/>
    <w:rsid w:val="00DB7449"/>
    <w:rsid w:val="00DC54A9"/>
    <w:rsid w:val="00DD52A1"/>
    <w:rsid w:val="00DE59E8"/>
    <w:rsid w:val="00DE5B45"/>
    <w:rsid w:val="00DF3AB2"/>
    <w:rsid w:val="00E0554E"/>
    <w:rsid w:val="00E1005C"/>
    <w:rsid w:val="00E16534"/>
    <w:rsid w:val="00E209E4"/>
    <w:rsid w:val="00E22665"/>
    <w:rsid w:val="00E2279A"/>
    <w:rsid w:val="00E36C13"/>
    <w:rsid w:val="00E40417"/>
    <w:rsid w:val="00E42907"/>
    <w:rsid w:val="00E529DD"/>
    <w:rsid w:val="00E629A3"/>
    <w:rsid w:val="00E65DC3"/>
    <w:rsid w:val="00E70D5A"/>
    <w:rsid w:val="00E70EA6"/>
    <w:rsid w:val="00E7128D"/>
    <w:rsid w:val="00E72B52"/>
    <w:rsid w:val="00E76590"/>
    <w:rsid w:val="00E85539"/>
    <w:rsid w:val="00E92A9F"/>
    <w:rsid w:val="00EA24FD"/>
    <w:rsid w:val="00EB08A0"/>
    <w:rsid w:val="00EB28A7"/>
    <w:rsid w:val="00EB7EE2"/>
    <w:rsid w:val="00EC19B4"/>
    <w:rsid w:val="00ED21B1"/>
    <w:rsid w:val="00EE08F2"/>
    <w:rsid w:val="00EE1353"/>
    <w:rsid w:val="00EE2C91"/>
    <w:rsid w:val="00EF3130"/>
    <w:rsid w:val="00EF623B"/>
    <w:rsid w:val="00F02490"/>
    <w:rsid w:val="00F07855"/>
    <w:rsid w:val="00F12509"/>
    <w:rsid w:val="00F127B7"/>
    <w:rsid w:val="00F14AFC"/>
    <w:rsid w:val="00F17A92"/>
    <w:rsid w:val="00F276CD"/>
    <w:rsid w:val="00F51B8C"/>
    <w:rsid w:val="00F53713"/>
    <w:rsid w:val="00F540B4"/>
    <w:rsid w:val="00F57BF5"/>
    <w:rsid w:val="00F61698"/>
    <w:rsid w:val="00F620F7"/>
    <w:rsid w:val="00F65557"/>
    <w:rsid w:val="00F666E3"/>
    <w:rsid w:val="00F718C8"/>
    <w:rsid w:val="00F74420"/>
    <w:rsid w:val="00F77D7E"/>
    <w:rsid w:val="00F84EBB"/>
    <w:rsid w:val="00F87C1F"/>
    <w:rsid w:val="00F95669"/>
    <w:rsid w:val="00FA7B57"/>
    <w:rsid w:val="00FB12BA"/>
    <w:rsid w:val="00FB1C9C"/>
    <w:rsid w:val="00FB4909"/>
    <w:rsid w:val="00FC3F20"/>
    <w:rsid w:val="00FD201E"/>
    <w:rsid w:val="00FE12E4"/>
    <w:rsid w:val="00FE3728"/>
    <w:rsid w:val="00FE4F4B"/>
    <w:rsid w:val="00FF0BD0"/>
    <w:rsid w:val="00FF1110"/>
    <w:rsid w:val="00FF2F7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7D29C6D1"/>
  <w15:docId w15:val="{8F62B4F6-892D-4AB4-B6F8-B4D4EF1BF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94095"/>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094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endnote text"/>
    <w:basedOn w:val="a"/>
    <w:link w:val="a5"/>
    <w:uiPriority w:val="99"/>
    <w:semiHidden/>
    <w:unhideWhenUsed/>
    <w:rsid w:val="00094095"/>
    <w:pPr>
      <w:snapToGrid w:val="0"/>
      <w:jc w:val="left"/>
    </w:pPr>
  </w:style>
  <w:style w:type="character" w:customStyle="1" w:styleId="a5">
    <w:name w:val="尾注文本 字符"/>
    <w:basedOn w:val="a0"/>
    <w:link w:val="a4"/>
    <w:uiPriority w:val="99"/>
    <w:semiHidden/>
    <w:rsid w:val="00094095"/>
  </w:style>
  <w:style w:type="character" w:styleId="a6">
    <w:name w:val="endnote reference"/>
    <w:uiPriority w:val="99"/>
    <w:semiHidden/>
    <w:unhideWhenUsed/>
    <w:rsid w:val="00094095"/>
    <w:rPr>
      <w:vertAlign w:val="superscript"/>
    </w:rPr>
  </w:style>
  <w:style w:type="paragraph" w:styleId="a7">
    <w:name w:val="header"/>
    <w:basedOn w:val="a"/>
    <w:link w:val="a8"/>
    <w:uiPriority w:val="99"/>
    <w:unhideWhenUsed/>
    <w:rsid w:val="00D21777"/>
    <w:pPr>
      <w:pBdr>
        <w:bottom w:val="single" w:sz="6" w:space="1" w:color="auto"/>
      </w:pBdr>
      <w:tabs>
        <w:tab w:val="center" w:pos="4153"/>
        <w:tab w:val="right" w:pos="8306"/>
      </w:tabs>
      <w:snapToGrid w:val="0"/>
      <w:jc w:val="center"/>
    </w:pPr>
    <w:rPr>
      <w:sz w:val="18"/>
      <w:szCs w:val="18"/>
    </w:rPr>
  </w:style>
  <w:style w:type="character" w:customStyle="1" w:styleId="a8">
    <w:name w:val="页眉 字符"/>
    <w:link w:val="a7"/>
    <w:uiPriority w:val="99"/>
    <w:rsid w:val="00D21777"/>
    <w:rPr>
      <w:sz w:val="18"/>
      <w:szCs w:val="18"/>
    </w:rPr>
  </w:style>
  <w:style w:type="paragraph" w:styleId="a9">
    <w:name w:val="footer"/>
    <w:basedOn w:val="a"/>
    <w:link w:val="aa"/>
    <w:uiPriority w:val="99"/>
    <w:unhideWhenUsed/>
    <w:rsid w:val="00D21777"/>
    <w:pPr>
      <w:tabs>
        <w:tab w:val="center" w:pos="4153"/>
        <w:tab w:val="right" w:pos="8306"/>
      </w:tabs>
      <w:snapToGrid w:val="0"/>
      <w:jc w:val="left"/>
    </w:pPr>
    <w:rPr>
      <w:sz w:val="18"/>
      <w:szCs w:val="18"/>
    </w:rPr>
  </w:style>
  <w:style w:type="character" w:customStyle="1" w:styleId="aa">
    <w:name w:val="页脚 字符"/>
    <w:link w:val="a9"/>
    <w:uiPriority w:val="99"/>
    <w:rsid w:val="00D21777"/>
    <w:rPr>
      <w:sz w:val="18"/>
      <w:szCs w:val="18"/>
    </w:rPr>
  </w:style>
  <w:style w:type="paragraph" w:styleId="ab">
    <w:name w:val="Balloon Text"/>
    <w:basedOn w:val="a"/>
    <w:link w:val="ac"/>
    <w:uiPriority w:val="99"/>
    <w:semiHidden/>
    <w:unhideWhenUsed/>
    <w:rsid w:val="00136015"/>
    <w:rPr>
      <w:sz w:val="18"/>
      <w:szCs w:val="18"/>
    </w:rPr>
  </w:style>
  <w:style w:type="character" w:customStyle="1" w:styleId="ac">
    <w:name w:val="批注框文本 字符"/>
    <w:link w:val="ab"/>
    <w:uiPriority w:val="99"/>
    <w:semiHidden/>
    <w:rsid w:val="00136015"/>
    <w:rPr>
      <w:kern w:val="2"/>
      <w:sz w:val="18"/>
      <w:szCs w:val="18"/>
    </w:rPr>
  </w:style>
  <w:style w:type="paragraph" w:styleId="ad">
    <w:name w:val="footnote text"/>
    <w:basedOn w:val="a"/>
    <w:link w:val="ae"/>
    <w:uiPriority w:val="99"/>
    <w:unhideWhenUsed/>
    <w:rsid w:val="008D1E51"/>
    <w:pPr>
      <w:snapToGrid w:val="0"/>
      <w:jc w:val="left"/>
    </w:pPr>
    <w:rPr>
      <w:sz w:val="18"/>
      <w:szCs w:val="18"/>
    </w:rPr>
  </w:style>
  <w:style w:type="character" w:customStyle="1" w:styleId="ae">
    <w:name w:val="脚注文本 字符"/>
    <w:link w:val="ad"/>
    <w:uiPriority w:val="99"/>
    <w:rsid w:val="008D1E51"/>
    <w:rPr>
      <w:kern w:val="2"/>
      <w:sz w:val="18"/>
      <w:szCs w:val="18"/>
    </w:rPr>
  </w:style>
  <w:style w:type="character" w:styleId="af">
    <w:name w:val="footnote reference"/>
    <w:uiPriority w:val="99"/>
    <w:unhideWhenUsed/>
    <w:rsid w:val="008D1E51"/>
    <w:rPr>
      <w:vertAlign w:val="superscript"/>
    </w:rPr>
  </w:style>
  <w:style w:type="paragraph" w:styleId="af0">
    <w:name w:val="List Paragraph"/>
    <w:basedOn w:val="a"/>
    <w:uiPriority w:val="34"/>
    <w:qFormat/>
    <w:rsid w:val="00FF1110"/>
    <w:pPr>
      <w:ind w:firstLineChars="200" w:firstLine="420"/>
    </w:pPr>
    <w:rPr>
      <w:rFonts w:ascii="Times New Roman" w:hAnsi="Times New Roman"/>
      <w:szCs w:val="24"/>
    </w:rPr>
  </w:style>
  <w:style w:type="character" w:styleId="af1">
    <w:name w:val="annotation reference"/>
    <w:uiPriority w:val="99"/>
    <w:semiHidden/>
    <w:unhideWhenUsed/>
    <w:rsid w:val="00874359"/>
    <w:rPr>
      <w:sz w:val="21"/>
      <w:szCs w:val="21"/>
    </w:rPr>
  </w:style>
  <w:style w:type="paragraph" w:styleId="af2">
    <w:name w:val="annotation text"/>
    <w:basedOn w:val="a"/>
    <w:link w:val="af3"/>
    <w:uiPriority w:val="99"/>
    <w:semiHidden/>
    <w:unhideWhenUsed/>
    <w:rsid w:val="00874359"/>
    <w:pPr>
      <w:jc w:val="left"/>
    </w:pPr>
  </w:style>
  <w:style w:type="character" w:customStyle="1" w:styleId="af3">
    <w:name w:val="批注文字 字符"/>
    <w:link w:val="af2"/>
    <w:uiPriority w:val="99"/>
    <w:semiHidden/>
    <w:rsid w:val="00874359"/>
    <w:rPr>
      <w:kern w:val="2"/>
      <w:sz w:val="21"/>
      <w:szCs w:val="22"/>
    </w:rPr>
  </w:style>
  <w:style w:type="paragraph" w:styleId="af4">
    <w:name w:val="annotation subject"/>
    <w:basedOn w:val="af2"/>
    <w:next w:val="af2"/>
    <w:link w:val="af5"/>
    <w:uiPriority w:val="99"/>
    <w:semiHidden/>
    <w:unhideWhenUsed/>
    <w:rsid w:val="00874359"/>
    <w:rPr>
      <w:b/>
      <w:bCs/>
    </w:rPr>
  </w:style>
  <w:style w:type="character" w:customStyle="1" w:styleId="af5">
    <w:name w:val="批注主题 字符"/>
    <w:link w:val="af4"/>
    <w:uiPriority w:val="99"/>
    <w:semiHidden/>
    <w:rsid w:val="00874359"/>
    <w:rPr>
      <w:b/>
      <w:bCs/>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46263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FAED80-CFD6-4F21-BD4A-3087115B9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216</Words>
  <Characters>1232</Characters>
  <Application>Microsoft Office Word</Application>
  <DocSecurity>4</DocSecurity>
  <Lines>10</Lines>
  <Paragraphs>2</Paragraphs>
  <ScaleCrop>false</ScaleCrop>
  <Company>King &amp; Wood Mallesons</Company>
  <LinksUpToDate>false</LinksUpToDate>
  <CharactersWithSpaces>1446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KWM</cp:lastModifiedBy>
  <cp:revision>2</cp:revision>
  <cp:lastPrinted>2015-08-28T05:15:00Z</cp:lastPrinted>
  <dcterms:created xsi:type="dcterms:W3CDTF">2018-11-30T03:05:00Z</dcterms:created>
  <dcterms:modified xsi:type="dcterms:W3CDTF">2018-11-30T03:05:00Z</dcterms:modified>
</cp:coreProperties>
</file>