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287" w:rsidRPr="00CF6672" w:rsidRDefault="00F94869" w:rsidP="00537287">
      <w:pPr>
        <w:jc w:val="center"/>
        <w:rPr>
          <w:rFonts w:cs="Arial"/>
          <w:b/>
          <w:u w:val="single"/>
          <w:lang w:eastAsia="zh-CN"/>
        </w:rPr>
      </w:pPr>
      <w:r w:rsidRPr="00202C4C">
        <w:rPr>
          <w:rFonts w:ascii="黑体" w:eastAsia="黑体" w:hAnsi="Times New Roman" w:hint="eastAsia"/>
          <w:sz w:val="30"/>
          <w:szCs w:val="30"/>
          <w:lang w:eastAsia="zh-CN"/>
        </w:rPr>
        <w:t>经营者集中简易案件公示表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872"/>
        <w:gridCol w:w="5074"/>
      </w:tblGrid>
      <w:tr w:rsidR="008C37F0" w:rsidTr="00E13832">
        <w:tc>
          <w:tcPr>
            <w:tcW w:w="1951" w:type="dxa"/>
            <w:shd w:val="clear" w:color="auto" w:fill="D9D9D9"/>
          </w:tcPr>
          <w:p w:rsidR="007C1EF8" w:rsidRPr="00CB69AC" w:rsidRDefault="00F94869" w:rsidP="007C1EF8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案件名称</w:t>
            </w:r>
          </w:p>
        </w:tc>
        <w:tc>
          <w:tcPr>
            <w:tcW w:w="6946" w:type="dxa"/>
            <w:gridSpan w:val="2"/>
            <w:shd w:val="clear" w:color="auto" w:fill="auto"/>
          </w:tcPr>
          <w:p w:rsidR="007C1EF8" w:rsidRPr="00CB69AC" w:rsidRDefault="00F94869" w:rsidP="007C1EF8">
            <w:pPr>
              <w:snapToGrid w:val="0"/>
              <w:jc w:val="both"/>
              <w:rPr>
                <w:rFonts w:cs="Arial"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英力士</w:t>
            </w:r>
            <w:r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股份有限</w:t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公司</w:t>
            </w:r>
            <w:r w:rsidRPr="00CB69AC"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  <w:t>收购</w:t>
            </w:r>
            <w:r w:rsidR="00961677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英国石油公司</w:t>
            </w:r>
            <w:r w:rsidRPr="00CB69AC"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  <w:t>部分业务</w:t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案</w:t>
            </w:r>
          </w:p>
        </w:tc>
      </w:tr>
      <w:tr w:rsidR="008C37F0" w:rsidTr="00E13832">
        <w:tc>
          <w:tcPr>
            <w:tcW w:w="1951" w:type="dxa"/>
            <w:shd w:val="clear" w:color="auto" w:fill="D9D9D9"/>
          </w:tcPr>
          <w:p w:rsidR="007C1EF8" w:rsidRPr="00CB69AC" w:rsidRDefault="00F94869" w:rsidP="007C1EF8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6" w:type="dxa"/>
            <w:gridSpan w:val="2"/>
            <w:shd w:val="clear" w:color="auto" w:fill="auto"/>
          </w:tcPr>
          <w:p w:rsidR="007C1EF8" w:rsidRPr="00C424A7" w:rsidRDefault="00F94869" w:rsidP="007C1EF8">
            <w:pPr>
              <w:snapToGrid w:val="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英力士苯领融资有限公司</w:t>
            </w:r>
            <w:r w:rsidRPr="005D7A6F"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和英力士</w:t>
            </w:r>
            <w:r w:rsidRPr="005D7A6F">
              <w:rPr>
                <w:rFonts w:ascii="Times New Roman" w:eastAsia="仿宋_GB2312" w:hAnsi="Times New Roman"/>
                <w:sz w:val="24"/>
                <w:szCs w:val="24"/>
                <w:lang w:val="en-US" w:eastAsia="zh-CN"/>
              </w:rPr>
              <w:t>256 GB</w:t>
            </w:r>
            <w:r w:rsidRPr="005D7A6F">
              <w:rPr>
                <w:rFonts w:ascii="Times New Roman" w:eastAsia="仿宋_GB2312" w:hAnsi="Times New Roman" w:hint="eastAsia"/>
                <w:sz w:val="24"/>
                <w:szCs w:val="24"/>
                <w:lang w:val="en-US" w:eastAsia="zh-CN"/>
              </w:rPr>
              <w:t>有限公司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均为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英力士股份有限公司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（“</w:t>
            </w:r>
            <w:r w:rsidRPr="00C424A7">
              <w:rPr>
                <w:rFonts w:ascii="Times New Roman" w:eastAsia="仿宋_GB2312" w:hAnsi="Times New Roman" w:hint="eastAsia"/>
                <w:b/>
                <w:sz w:val="24"/>
                <w:szCs w:val="24"/>
                <w:lang w:eastAsia="zh-CN"/>
              </w:rPr>
              <w:t>英力士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”）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的子公司）和</w:t>
            </w:r>
            <w:r w:rsidR="00BB0DC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英国石油</w:t>
            </w:r>
            <w:r w:rsidR="00BB0DCC"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公司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签署了关于收购</w:t>
            </w:r>
            <w:r w:rsidR="00BB0DC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英国石油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集团的乙酰基业务和芳烃业务（合称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“</w:t>
            </w:r>
            <w:r w:rsidRPr="00C424A7">
              <w:rPr>
                <w:rFonts w:ascii="Times New Roman" w:eastAsia="仿宋_GB2312" w:hAnsi="Times New Roman"/>
                <w:b/>
                <w:sz w:val="24"/>
                <w:szCs w:val="24"/>
                <w:lang w:eastAsia="zh-CN"/>
              </w:rPr>
              <w:t>目标业务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”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）的股权和资产购买协议。交易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完成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后，英力士将取得对目标业务的全部所有权和单独控制权。</w:t>
            </w:r>
          </w:p>
        </w:tc>
      </w:tr>
      <w:tr w:rsidR="008C37F0" w:rsidTr="009262DB">
        <w:trPr>
          <w:trHeight w:val="563"/>
        </w:trPr>
        <w:tc>
          <w:tcPr>
            <w:tcW w:w="1951" w:type="dxa"/>
            <w:vMerge w:val="restart"/>
            <w:shd w:val="clear" w:color="auto" w:fill="D9D9D9"/>
          </w:tcPr>
          <w:p w:rsidR="007C1EF8" w:rsidRPr="00CB69AC" w:rsidRDefault="00F94869" w:rsidP="007C1EF8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参与集中的经营者简介</w:t>
            </w:r>
          </w:p>
        </w:tc>
        <w:tc>
          <w:tcPr>
            <w:tcW w:w="1872" w:type="dxa"/>
            <w:shd w:val="clear" w:color="auto" w:fill="auto"/>
          </w:tcPr>
          <w:p w:rsidR="007C1EF8" w:rsidRPr="00C424A7" w:rsidRDefault="00F94869" w:rsidP="007C1EF8">
            <w:pPr>
              <w:numPr>
                <w:ilvl w:val="0"/>
                <w:numId w:val="20"/>
              </w:numPr>
              <w:tabs>
                <w:tab w:val="clear" w:pos="709"/>
                <w:tab w:val="left" w:pos="317"/>
              </w:tabs>
              <w:ind w:left="318"/>
              <w:jc w:val="both"/>
              <w:rPr>
                <w:rFonts w:ascii="Times New Roman" w:eastAsia="仿宋_GB2312" w:hAnsi="Times New Roman"/>
                <w:b/>
                <w:color w:val="000000"/>
                <w:sz w:val="24"/>
                <w:szCs w:val="24"/>
                <w:lang w:eastAsia="zh-CN"/>
              </w:rPr>
            </w:pPr>
            <w:r w:rsidRPr="00C424A7">
              <w:rPr>
                <w:rFonts w:ascii="Times New Roman" w:eastAsia="仿宋_GB2312" w:hAnsi="Times New Roman"/>
                <w:b/>
                <w:color w:val="000000"/>
                <w:sz w:val="24"/>
                <w:szCs w:val="24"/>
                <w:lang w:eastAsia="zh-CN"/>
              </w:rPr>
              <w:t>英力士</w:t>
            </w:r>
          </w:p>
          <w:p w:rsidR="007C1EF8" w:rsidRPr="00C424A7" w:rsidRDefault="00F94869" w:rsidP="007C1EF8">
            <w:pPr>
              <w:tabs>
                <w:tab w:val="clear" w:pos="709"/>
                <w:tab w:val="left" w:pos="317"/>
              </w:tabs>
              <w:ind w:left="318"/>
              <w:jc w:val="both"/>
              <w:rPr>
                <w:rFonts w:ascii="Times New Roman" w:eastAsia="仿宋_GB2312" w:hAnsi="Times New Roman"/>
                <w:b/>
                <w:color w:val="000000"/>
                <w:sz w:val="24"/>
                <w:szCs w:val="24"/>
                <w:lang w:eastAsia="zh-CN"/>
              </w:rPr>
            </w:pPr>
            <w:r w:rsidRPr="00C424A7">
              <w:rPr>
                <w:rFonts w:ascii="Times New Roman" w:eastAsia="仿宋_GB2312" w:hAnsi="Times New Roman"/>
                <w:b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5074" w:type="dxa"/>
            <w:shd w:val="clear" w:color="auto" w:fill="auto"/>
          </w:tcPr>
          <w:p w:rsidR="009C637B" w:rsidRPr="00A23D31" w:rsidRDefault="00A23D31" w:rsidP="00A23D31">
            <w:pPr>
              <w:spacing w:after="0"/>
              <w:jc w:val="both"/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</w:pPr>
            <w:r w:rsidRPr="005D7A6F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英力士</w:t>
            </w:r>
            <w:r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于</w:t>
            </w:r>
            <w:r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2010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月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19</w:t>
            </w:r>
            <w:r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日设立</w:t>
            </w:r>
            <w:r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，</w:t>
            </w:r>
            <w:r w:rsidR="00F94869" w:rsidRPr="005D7A6F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是英力士集团的一部分</w:t>
            </w:r>
            <w:r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，最终控制人为</w:t>
            </w:r>
            <w:r w:rsidRPr="00E05E18">
              <w:rPr>
                <w:bCs/>
                <w:szCs w:val="21"/>
              </w:rPr>
              <w:t>James Arthur Ratcliffe</w:t>
            </w:r>
            <w:r w:rsidR="00F94869" w:rsidRPr="005D7A6F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。</w:t>
            </w:r>
            <w:r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英力士及其关联实体从事石化产品、特种化学品和石油产品的制造</w:t>
            </w:r>
            <w:r w:rsidR="00F94869" w:rsidRPr="005D7A6F">
              <w:rPr>
                <w:rFonts w:ascii="Times New Roman" w:eastAsia="仿宋_GB2312" w:hAnsi="Times New Roman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8C37F0" w:rsidTr="009262DB">
        <w:trPr>
          <w:trHeight w:val="562"/>
        </w:trPr>
        <w:tc>
          <w:tcPr>
            <w:tcW w:w="1951" w:type="dxa"/>
            <w:vMerge/>
            <w:shd w:val="clear" w:color="auto" w:fill="D9D9D9"/>
          </w:tcPr>
          <w:p w:rsidR="00D0491C" w:rsidRPr="00CB69AC" w:rsidRDefault="00416FCB" w:rsidP="00766E70">
            <w:pPr>
              <w:rPr>
                <w:rFonts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872" w:type="dxa"/>
            <w:shd w:val="clear" w:color="auto" w:fill="auto"/>
          </w:tcPr>
          <w:p w:rsidR="00D0491C" w:rsidRPr="00CB69AC" w:rsidRDefault="00F94869" w:rsidP="00D0491C">
            <w:pPr>
              <w:numPr>
                <w:ilvl w:val="0"/>
                <w:numId w:val="20"/>
              </w:numPr>
              <w:tabs>
                <w:tab w:val="clear" w:pos="709"/>
                <w:tab w:val="left" w:pos="360"/>
              </w:tabs>
              <w:ind w:left="317"/>
              <w:jc w:val="both"/>
              <w:rPr>
                <w:rFonts w:eastAsia="仿宋_GB2312" w:cs="Arial"/>
                <w:b/>
                <w:color w:val="000000"/>
                <w:sz w:val="24"/>
                <w:szCs w:val="24"/>
                <w:lang w:eastAsia="zh-CN"/>
              </w:rPr>
            </w:pPr>
            <w:r w:rsidRPr="00CB69AC">
              <w:rPr>
                <w:rFonts w:eastAsia="仿宋_GB2312" w:cs="Arial" w:hint="eastAsia"/>
                <w:b/>
                <w:color w:val="000000"/>
                <w:sz w:val="24"/>
                <w:szCs w:val="24"/>
                <w:lang w:eastAsia="zh-CN"/>
              </w:rPr>
              <w:t>目标业务</w:t>
            </w:r>
          </w:p>
        </w:tc>
        <w:tc>
          <w:tcPr>
            <w:tcW w:w="5074" w:type="dxa"/>
            <w:shd w:val="clear" w:color="auto" w:fill="auto"/>
          </w:tcPr>
          <w:p w:rsidR="009C637B" w:rsidRPr="009C637B" w:rsidRDefault="00F94869" w:rsidP="00416FCB">
            <w:pPr>
              <w:spacing w:after="0"/>
              <w:jc w:val="both"/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eastAsia="仿宋_GB2312" w:cs="Arial"/>
                <w:color w:val="000000"/>
                <w:sz w:val="24"/>
                <w:szCs w:val="24"/>
                <w:lang w:eastAsia="zh-CN"/>
              </w:rPr>
              <w:t>目标</w:t>
            </w:r>
            <w:r w:rsidRPr="00C424A7">
              <w:rPr>
                <w:rFonts w:ascii="Times New Roman" w:eastAsia="仿宋_GB2312" w:hAnsi="Times New Roman"/>
                <w:color w:val="000000"/>
                <w:sz w:val="24"/>
                <w:szCs w:val="24"/>
                <w:lang w:eastAsia="zh-CN"/>
              </w:rPr>
              <w:t>业务</w:t>
            </w:r>
            <w:bookmarkStart w:id="0" w:name="_GoBack"/>
            <w:bookmarkEnd w:id="0"/>
            <w:r w:rsidR="00A91BD1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是英国石油</w:t>
            </w:r>
            <w:r w:rsidR="00A91BD1" w:rsidRPr="005D7A6F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集团的一部分</w:t>
            </w:r>
            <w:r w:rsidR="00A91BD1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，</w:t>
            </w:r>
            <w:r w:rsidR="00A23D31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最终控制人</w:t>
            </w:r>
            <w:r w:rsidR="00A91BD1">
              <w:rPr>
                <w:rFonts w:ascii="Times New Roman" w:eastAsia="仿宋_GB2312" w:hAnsi="Times New Roman" w:hint="eastAsia"/>
                <w:color w:val="000000"/>
                <w:sz w:val="24"/>
                <w:szCs w:val="24"/>
                <w:lang w:eastAsia="zh-CN"/>
              </w:rPr>
              <w:t>为</w:t>
            </w:r>
            <w:r w:rsidR="00675E86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英国石油</w:t>
            </w:r>
            <w:r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公司。</w:t>
            </w:r>
            <w:r w:rsidR="00A23D31" w:rsidRPr="00CB69AC">
              <w:rPr>
                <w:rFonts w:eastAsia="仿宋_GB2312" w:cs="Arial"/>
                <w:color w:val="000000"/>
                <w:sz w:val="24"/>
                <w:szCs w:val="24"/>
                <w:lang w:eastAsia="zh-CN"/>
              </w:rPr>
              <w:t>目标</w:t>
            </w:r>
            <w:r w:rsidR="00A23D31" w:rsidRPr="00C424A7">
              <w:rPr>
                <w:rFonts w:ascii="Times New Roman" w:eastAsia="仿宋_GB2312" w:hAnsi="Times New Roman"/>
                <w:color w:val="000000"/>
                <w:sz w:val="24"/>
                <w:szCs w:val="24"/>
                <w:lang w:eastAsia="zh-CN"/>
              </w:rPr>
              <w:t>业务为</w:t>
            </w:r>
            <w:r w:rsidR="00A23D31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英国石油</w:t>
            </w:r>
            <w:r w:rsidR="00A23D31" w:rsidRPr="00C424A7">
              <w:rPr>
                <w:rFonts w:ascii="Times New Roman" w:eastAsia="仿宋_GB2312" w:hAnsi="Times New Roman"/>
                <w:color w:val="000000"/>
                <w:sz w:val="24"/>
                <w:szCs w:val="24"/>
                <w:lang w:eastAsia="zh-CN"/>
              </w:rPr>
              <w:t>集团下的</w:t>
            </w:r>
            <w:r w:rsidR="00A23D31" w:rsidRPr="00C424A7">
              <w:rPr>
                <w:rFonts w:ascii="Times New Roman" w:eastAsia="仿宋_GB2312" w:hAnsi="Times New Roman"/>
                <w:sz w:val="24"/>
                <w:szCs w:val="24"/>
                <w:lang w:eastAsia="zh-CN"/>
              </w:rPr>
              <w:t>乙酰基业务和芳烃业务。</w:t>
            </w:r>
          </w:p>
        </w:tc>
      </w:tr>
      <w:tr w:rsidR="008C37F0" w:rsidTr="00E13832">
        <w:tc>
          <w:tcPr>
            <w:tcW w:w="1951" w:type="dxa"/>
            <w:vMerge w:val="restart"/>
            <w:shd w:val="clear" w:color="auto" w:fill="D9D9D9"/>
          </w:tcPr>
          <w:p w:rsidR="00CB69AC" w:rsidRPr="00CB69AC" w:rsidRDefault="00F94869" w:rsidP="00CB69AC">
            <w:pPr>
              <w:rPr>
                <w:rFonts w:cs="Arial"/>
                <w:b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6946" w:type="dxa"/>
            <w:gridSpan w:val="2"/>
            <w:shd w:val="clear" w:color="auto" w:fill="auto"/>
          </w:tcPr>
          <w:p w:rsidR="00CB69AC" w:rsidRPr="00CB69AC" w:rsidRDefault="00F94869" w:rsidP="00CB69AC">
            <w:pPr>
              <w:spacing w:after="0"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ascii="Wingdings" w:hAnsi="Wingdings"/>
                <w:sz w:val="24"/>
                <w:szCs w:val="24"/>
              </w:rPr>
              <w:sym w:font="Wingdings" w:char="F0FE"/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8C37F0" w:rsidTr="00E13832">
        <w:tc>
          <w:tcPr>
            <w:tcW w:w="1951" w:type="dxa"/>
            <w:vMerge/>
            <w:shd w:val="clear" w:color="auto" w:fill="D9D9D9"/>
          </w:tcPr>
          <w:p w:rsidR="00CB69AC" w:rsidRPr="00CB69AC" w:rsidRDefault="00416FCB" w:rsidP="00CB69AC">
            <w:pPr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:rsidR="00CB69AC" w:rsidRPr="00CB69AC" w:rsidRDefault="004F5EC1" w:rsidP="00CB69AC">
            <w:pPr>
              <w:spacing w:after="0"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□</w:t>
            </w:r>
            <w:r w:rsidR="00F94869"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8C37F0" w:rsidTr="00E13832">
        <w:tc>
          <w:tcPr>
            <w:tcW w:w="1951" w:type="dxa"/>
            <w:vMerge/>
            <w:shd w:val="clear" w:color="auto" w:fill="D9D9D9"/>
          </w:tcPr>
          <w:p w:rsidR="00CB69AC" w:rsidRPr="00CB69AC" w:rsidRDefault="00416FCB" w:rsidP="00CB69AC">
            <w:pPr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:rsidR="00CB69AC" w:rsidRPr="00CB69AC" w:rsidRDefault="00F94869" w:rsidP="00CB69AC">
            <w:pPr>
              <w:spacing w:after="0"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bookmarkStart w:id="1" w:name="OLE_LINK65"/>
            <w:bookmarkStart w:id="2" w:name="OLE_LINK66"/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□</w:t>
            </w:r>
            <w:bookmarkEnd w:id="1"/>
            <w:bookmarkEnd w:id="2"/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8C37F0" w:rsidTr="00E13832">
        <w:tc>
          <w:tcPr>
            <w:tcW w:w="1951" w:type="dxa"/>
            <w:vMerge/>
            <w:shd w:val="clear" w:color="auto" w:fill="D9D9D9"/>
          </w:tcPr>
          <w:p w:rsidR="00CB69AC" w:rsidRPr="00CB69AC" w:rsidRDefault="00416FCB" w:rsidP="00CB69AC">
            <w:pPr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:rsidR="00CB69AC" w:rsidRPr="00CB69AC" w:rsidRDefault="00F94869" w:rsidP="00CB69AC">
            <w:pPr>
              <w:spacing w:after="0"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□4、参与集中的经营者在中国境外设立合营企业，合营企业不在中国境内从事经济活动。</w:t>
            </w:r>
          </w:p>
        </w:tc>
      </w:tr>
      <w:tr w:rsidR="008C37F0" w:rsidTr="00E13832">
        <w:tc>
          <w:tcPr>
            <w:tcW w:w="1951" w:type="dxa"/>
            <w:vMerge/>
            <w:shd w:val="clear" w:color="auto" w:fill="D9D9D9"/>
          </w:tcPr>
          <w:p w:rsidR="00CB69AC" w:rsidRPr="00CB69AC" w:rsidRDefault="00416FCB" w:rsidP="00CB69AC">
            <w:pPr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:rsidR="00CB69AC" w:rsidRPr="00CB69AC" w:rsidRDefault="00F94869" w:rsidP="00CB69AC">
            <w:pPr>
              <w:spacing w:after="0"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□5、参与集中的经营者收购境外企业股权或资产的，该境外企业不在中国境内从事经济活动。</w:t>
            </w:r>
          </w:p>
        </w:tc>
      </w:tr>
      <w:tr w:rsidR="008C37F0" w:rsidTr="00E13832">
        <w:tc>
          <w:tcPr>
            <w:tcW w:w="1951" w:type="dxa"/>
            <w:vMerge/>
            <w:shd w:val="clear" w:color="auto" w:fill="D9D9D9"/>
          </w:tcPr>
          <w:p w:rsidR="00CB69AC" w:rsidRPr="00CB69AC" w:rsidRDefault="00416FCB" w:rsidP="00CB69AC">
            <w:pPr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6946" w:type="dxa"/>
            <w:gridSpan w:val="2"/>
            <w:shd w:val="clear" w:color="auto" w:fill="auto"/>
          </w:tcPr>
          <w:p w:rsidR="00CB69AC" w:rsidRPr="00CB69AC" w:rsidRDefault="00F94869" w:rsidP="00CB69AC">
            <w:pPr>
              <w:spacing w:after="0" w:line="500" w:lineRule="exact"/>
              <w:rPr>
                <w:rFonts w:ascii="仿宋_GB2312" w:eastAsia="仿宋_GB2312" w:hAnsi="Times New Roman"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  <w:lang w:eastAsia="zh-CN"/>
              </w:rPr>
              <w:t>□6、由两个以上的经营者共同控制的合营企业，通过集中被其中一个或一个以上经营者控制。</w:t>
            </w:r>
          </w:p>
        </w:tc>
      </w:tr>
      <w:tr w:rsidR="008C37F0" w:rsidTr="00A23D31">
        <w:trPr>
          <w:trHeight w:val="2603"/>
        </w:trPr>
        <w:tc>
          <w:tcPr>
            <w:tcW w:w="1951" w:type="dxa"/>
            <w:shd w:val="clear" w:color="auto" w:fill="D9D9D9"/>
          </w:tcPr>
          <w:p w:rsidR="002B5A44" w:rsidRPr="00CB69AC" w:rsidRDefault="00F94869" w:rsidP="00766E70">
            <w:pPr>
              <w:rPr>
                <w:rFonts w:cs="Arial"/>
                <w:b/>
                <w:sz w:val="24"/>
                <w:szCs w:val="24"/>
                <w:lang w:eastAsia="zh-CN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备注</w:t>
            </w:r>
          </w:p>
        </w:tc>
        <w:tc>
          <w:tcPr>
            <w:tcW w:w="6946" w:type="dxa"/>
            <w:gridSpan w:val="2"/>
            <w:shd w:val="clear" w:color="auto" w:fill="auto"/>
          </w:tcPr>
          <w:p w:rsidR="00E376C0" w:rsidRPr="00CB69AC" w:rsidRDefault="00F94869" w:rsidP="00E376C0">
            <w:pPr>
              <w:tabs>
                <w:tab w:val="clear" w:pos="709"/>
                <w:tab w:val="left" w:pos="317"/>
              </w:tabs>
              <w:adjustRightInd w:val="0"/>
              <w:snapToGrid w:val="0"/>
              <w:spacing w:afterLines="50" w:after="120"/>
              <w:rPr>
                <w:rFonts w:ascii="仿宋_GB2312" w:eastAsia="仿宋_GB2312" w:hAnsi="Times New Roman"/>
                <w:b/>
                <w:sz w:val="24"/>
                <w:szCs w:val="24"/>
                <w:u w:val="single"/>
              </w:rPr>
            </w:pPr>
            <w:r w:rsidRPr="00CB69AC">
              <w:rPr>
                <w:rFonts w:ascii="仿宋_GB2312" w:eastAsia="仿宋_GB2312" w:hAnsi="Times New Roman" w:hint="eastAsia"/>
                <w:b/>
                <w:sz w:val="24"/>
                <w:szCs w:val="24"/>
                <w:u w:val="single"/>
              </w:rPr>
              <w:t>横向</w:t>
            </w:r>
            <w:r w:rsidRPr="00CB69AC">
              <w:rPr>
                <w:rFonts w:ascii="仿宋_GB2312" w:eastAsia="仿宋_GB2312" w:hAnsi="Times New Roman"/>
                <w:b/>
                <w:sz w:val="24"/>
                <w:szCs w:val="24"/>
                <w:u w:val="single"/>
              </w:rPr>
              <w:t>重叠</w:t>
            </w:r>
            <w:r w:rsidRPr="00CB69AC">
              <w:rPr>
                <w:rFonts w:ascii="仿宋_GB2312" w:eastAsia="仿宋_GB2312" w:hAnsi="Times New Roman" w:hint="eastAsia"/>
                <w:b/>
                <w:sz w:val="24"/>
                <w:szCs w:val="24"/>
                <w:u w:val="single"/>
              </w:rPr>
              <w:t>：</w:t>
            </w:r>
          </w:p>
          <w:p w:rsidR="00D07E53" w:rsidRPr="00CB69AC" w:rsidRDefault="00F94869" w:rsidP="00D07E53">
            <w:pPr>
              <w:numPr>
                <w:ilvl w:val="0"/>
                <w:numId w:val="22"/>
              </w:numPr>
              <w:tabs>
                <w:tab w:val="clear" w:pos="709"/>
                <w:tab w:val="left" w:pos="317"/>
              </w:tabs>
              <w:adjustRightInd w:val="0"/>
              <w:snapToGrid w:val="0"/>
              <w:spacing w:afterLines="50" w:after="120"/>
              <w:ind w:left="317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相关产品市场</w:t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：</w:t>
            </w: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苯</w:t>
            </w:r>
          </w:p>
          <w:p w:rsidR="00D07E53" w:rsidRPr="00CB69AC" w:rsidRDefault="00F94869" w:rsidP="00D07E53">
            <w:pPr>
              <w:tabs>
                <w:tab w:val="clear" w:pos="709"/>
                <w:tab w:val="left" w:pos="317"/>
              </w:tabs>
              <w:adjustRightInd w:val="0"/>
              <w:snapToGrid w:val="0"/>
              <w:spacing w:afterLines="50" w:after="120"/>
              <w:ind w:left="317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相关地域市场</w:t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：</w:t>
            </w: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全球</w:t>
            </w:r>
          </w:p>
          <w:p w:rsidR="00CB69AC" w:rsidRPr="00CB69AC" w:rsidRDefault="00F94869" w:rsidP="00CB69AC">
            <w:pPr>
              <w:tabs>
                <w:tab w:val="clear" w:pos="709"/>
                <w:tab w:val="left" w:pos="317"/>
              </w:tabs>
              <w:adjustRightInd w:val="0"/>
              <w:snapToGrid w:val="0"/>
              <w:spacing w:afterLines="50" w:after="120"/>
              <w:ind w:left="317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市场份额</w:t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：</w:t>
            </w: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 xml:space="preserve"> </w:t>
            </w:r>
          </w:p>
          <w:p w:rsidR="00CB69AC" w:rsidRPr="00CB69AC" w:rsidRDefault="00F94869" w:rsidP="00CB69AC">
            <w:pPr>
              <w:numPr>
                <w:ilvl w:val="0"/>
                <w:numId w:val="23"/>
              </w:numPr>
              <w:tabs>
                <w:tab w:val="clear" w:pos="709"/>
                <w:tab w:val="clear" w:pos="1418"/>
                <w:tab w:val="left" w:pos="317"/>
                <w:tab w:val="left" w:pos="743"/>
              </w:tabs>
              <w:adjustRightInd w:val="0"/>
              <w:snapToGrid w:val="0"/>
              <w:spacing w:afterLines="50" w:after="120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英力士：</w:t>
            </w: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[0-5]%</w:t>
            </w:r>
          </w:p>
          <w:p w:rsidR="00CB69AC" w:rsidRPr="00CB69AC" w:rsidRDefault="00F94869" w:rsidP="00CB69AC">
            <w:pPr>
              <w:numPr>
                <w:ilvl w:val="0"/>
                <w:numId w:val="23"/>
              </w:numPr>
              <w:tabs>
                <w:tab w:val="clear" w:pos="709"/>
                <w:tab w:val="clear" w:pos="1418"/>
                <w:tab w:val="left" w:pos="317"/>
                <w:tab w:val="left" w:pos="743"/>
              </w:tabs>
              <w:adjustRightInd w:val="0"/>
              <w:snapToGrid w:val="0"/>
              <w:spacing w:afterLines="50" w:after="120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目标业务</w:t>
            </w: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：</w:t>
            </w: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[0-5]%</w:t>
            </w:r>
          </w:p>
          <w:p w:rsidR="00171C48" w:rsidRPr="004F5EC1" w:rsidRDefault="00F94869" w:rsidP="004F5EC1">
            <w:pPr>
              <w:numPr>
                <w:ilvl w:val="0"/>
                <w:numId w:val="23"/>
              </w:numPr>
              <w:tabs>
                <w:tab w:val="clear" w:pos="709"/>
                <w:tab w:val="clear" w:pos="1418"/>
                <w:tab w:val="left" w:pos="317"/>
                <w:tab w:val="left" w:pos="743"/>
              </w:tabs>
              <w:adjustRightInd w:val="0"/>
              <w:snapToGrid w:val="0"/>
              <w:spacing w:afterLines="50" w:after="120"/>
              <w:rPr>
                <w:rFonts w:ascii="仿宋_GB2312" w:eastAsia="仿宋_GB2312" w:hAnsi="Times New Roman"/>
                <w:sz w:val="24"/>
                <w:szCs w:val="24"/>
              </w:rPr>
            </w:pPr>
            <w:r w:rsidRPr="00CB69AC">
              <w:rPr>
                <w:rFonts w:ascii="仿宋_GB2312" w:eastAsia="仿宋_GB2312" w:hAnsi="Times New Roman" w:hint="eastAsia"/>
                <w:sz w:val="24"/>
                <w:szCs w:val="24"/>
              </w:rPr>
              <w:t>合计：</w:t>
            </w:r>
            <w:r w:rsidRPr="00CB69AC">
              <w:rPr>
                <w:rFonts w:ascii="仿宋_GB2312" w:eastAsia="仿宋_GB2312" w:hAnsi="Times New Roman"/>
                <w:sz w:val="24"/>
                <w:szCs w:val="24"/>
              </w:rPr>
              <w:t>[0-5]%</w:t>
            </w:r>
          </w:p>
        </w:tc>
      </w:tr>
    </w:tbl>
    <w:p w:rsidR="00167EDF" w:rsidRPr="00CF6672" w:rsidRDefault="00416FCB" w:rsidP="00766E70">
      <w:pPr>
        <w:rPr>
          <w:rFonts w:cs="Arial"/>
          <w:lang w:eastAsia="zh-CN"/>
        </w:rPr>
      </w:pPr>
    </w:p>
    <w:sectPr w:rsidR="00167EDF" w:rsidRPr="00CF6672" w:rsidSect="003F22D8">
      <w:headerReference w:type="default" r:id="rId8"/>
      <w:footerReference w:type="default" r:id="rId9"/>
      <w:pgSz w:w="11907" w:h="16840" w:code="9"/>
      <w:pgMar w:top="124" w:right="1701" w:bottom="1418" w:left="1701" w:header="0" w:footer="720" w:gutter="0"/>
      <w:paperSrc w:first="14" w:other="1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3D2" w:rsidRDefault="00B843D2">
      <w:pPr>
        <w:spacing w:after="0" w:line="240" w:lineRule="auto"/>
      </w:pPr>
      <w:r>
        <w:separator/>
      </w:r>
    </w:p>
  </w:endnote>
  <w:endnote w:type="continuationSeparator" w:id="0">
    <w:p w:rsidR="00B843D2" w:rsidRDefault="00B84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88B" w:rsidRPr="003E388B" w:rsidRDefault="00F94869">
    <w:pPr>
      <w:pStyle w:val="a5"/>
      <w:rPr>
        <w:rFonts w:ascii="Times New Roman" w:hAnsi="Times New Roman"/>
        <w:sz w:val="20"/>
      </w:rPr>
    </w:pPr>
    <w:r w:rsidRPr="003E388B">
      <w:rPr>
        <w:rFonts w:ascii="Times New Roman" w:hAnsi="Times New Roman"/>
        <w:sz w:val="20"/>
        <w:lang w:val="zh-CN" w:eastAsia="zh-CN"/>
      </w:rPr>
      <w:t xml:space="preserve"> </w:t>
    </w:r>
    <w:r w:rsidRPr="003E388B">
      <w:rPr>
        <w:rFonts w:ascii="Times New Roman" w:hAnsi="Times New Roman"/>
        <w:b/>
        <w:bCs/>
        <w:sz w:val="20"/>
      </w:rPr>
      <w:fldChar w:fldCharType="begin"/>
    </w:r>
    <w:r w:rsidRPr="003E388B">
      <w:rPr>
        <w:rFonts w:ascii="Times New Roman" w:hAnsi="Times New Roman"/>
        <w:b/>
        <w:bCs/>
        <w:sz w:val="20"/>
      </w:rPr>
      <w:instrText>PAGE</w:instrText>
    </w:r>
    <w:r w:rsidRPr="003E388B">
      <w:rPr>
        <w:rFonts w:ascii="Times New Roman" w:hAnsi="Times New Roman"/>
        <w:b/>
        <w:bCs/>
        <w:sz w:val="20"/>
      </w:rPr>
      <w:fldChar w:fldCharType="separate"/>
    </w:r>
    <w:r w:rsidR="00A23D31">
      <w:rPr>
        <w:rFonts w:ascii="Times New Roman" w:hAnsi="Times New Roman"/>
        <w:b/>
        <w:bCs/>
        <w:noProof/>
        <w:sz w:val="20"/>
      </w:rPr>
      <w:t>2</w:t>
    </w:r>
    <w:r w:rsidRPr="003E388B">
      <w:rPr>
        <w:rFonts w:ascii="Times New Roman" w:hAnsi="Times New Roman"/>
        <w:b/>
        <w:bCs/>
        <w:sz w:val="20"/>
      </w:rPr>
      <w:fldChar w:fldCharType="end"/>
    </w:r>
    <w:r w:rsidRPr="003E388B">
      <w:rPr>
        <w:rFonts w:ascii="Times New Roman" w:hAnsi="Times New Roman"/>
        <w:sz w:val="20"/>
        <w:lang w:val="zh-CN" w:eastAsia="zh-CN"/>
      </w:rPr>
      <w:t xml:space="preserve"> / </w:t>
    </w:r>
    <w:r w:rsidRPr="003E388B">
      <w:rPr>
        <w:rFonts w:ascii="Times New Roman" w:hAnsi="Times New Roman"/>
        <w:b/>
        <w:bCs/>
        <w:sz w:val="20"/>
      </w:rPr>
      <w:fldChar w:fldCharType="begin"/>
    </w:r>
    <w:r w:rsidRPr="003E388B">
      <w:rPr>
        <w:rFonts w:ascii="Times New Roman" w:hAnsi="Times New Roman"/>
        <w:b/>
        <w:bCs/>
        <w:sz w:val="20"/>
      </w:rPr>
      <w:instrText>NUMPAGES</w:instrText>
    </w:r>
    <w:r w:rsidRPr="003E388B">
      <w:rPr>
        <w:rFonts w:ascii="Times New Roman" w:hAnsi="Times New Roman"/>
        <w:b/>
        <w:bCs/>
        <w:sz w:val="20"/>
      </w:rPr>
      <w:fldChar w:fldCharType="separate"/>
    </w:r>
    <w:r w:rsidR="00A23D31">
      <w:rPr>
        <w:rFonts w:ascii="Times New Roman" w:hAnsi="Times New Roman"/>
        <w:b/>
        <w:bCs/>
        <w:noProof/>
        <w:sz w:val="20"/>
      </w:rPr>
      <w:t>2</w:t>
    </w:r>
    <w:r w:rsidRPr="003E388B">
      <w:rPr>
        <w:rFonts w:ascii="Times New Roman" w:hAnsi="Times New Roman"/>
        <w:b/>
        <w:bCs/>
        <w:sz w:val="20"/>
      </w:rPr>
      <w:fldChar w:fldCharType="end"/>
    </w:r>
  </w:p>
  <w:p w:rsidR="003E388B" w:rsidRDefault="00416FC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3D2" w:rsidRDefault="00B843D2">
      <w:pPr>
        <w:spacing w:after="0" w:line="240" w:lineRule="auto"/>
      </w:pPr>
      <w:r>
        <w:separator/>
      </w:r>
    </w:p>
  </w:footnote>
  <w:footnote w:type="continuationSeparator" w:id="0">
    <w:p w:rsidR="00B843D2" w:rsidRDefault="00B84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6DE3" w:rsidRDefault="00416FCB" w:rsidP="00CB3F1A">
    <w:pPr>
      <w:pStyle w:val="a4"/>
      <w:jc w:val="center"/>
      <w:rPr>
        <w:rStyle w:val="a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60A9CEE"/>
    <w:lvl w:ilvl="0">
      <w:start w:val="1"/>
      <w:numFmt w:val="decimal"/>
      <w:pStyle w:val="1"/>
      <w:lvlText w:val="%1."/>
      <w:lvlJc w:val="left"/>
      <w:pPr>
        <w:tabs>
          <w:tab w:val="num" w:pos="709"/>
        </w:tabs>
        <w:ind w:left="709" w:hanging="708"/>
      </w:p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hanging="708"/>
      </w:pPr>
    </w:lvl>
    <w:lvl w:ilvl="2">
      <w:start w:val="1"/>
      <w:numFmt w:val="upperLetter"/>
      <w:pStyle w:val="3"/>
      <w:lvlText w:val="(%3)"/>
      <w:lvlJc w:val="left"/>
      <w:pPr>
        <w:tabs>
          <w:tab w:val="num" w:pos="1418"/>
        </w:tabs>
        <w:ind w:left="1418" w:hanging="708"/>
      </w:pPr>
    </w:lvl>
    <w:lvl w:ilvl="3">
      <w:start w:val="1"/>
      <w:numFmt w:val="lowerRoman"/>
      <w:pStyle w:val="4"/>
      <w:lvlText w:val="(%4)"/>
      <w:lvlJc w:val="left"/>
      <w:pPr>
        <w:tabs>
          <w:tab w:val="num" w:pos="2138"/>
        </w:tabs>
        <w:ind w:left="2126" w:hanging="708"/>
      </w:pPr>
    </w:lvl>
    <w:lvl w:ilvl="4">
      <w:start w:val="1"/>
      <w:numFmt w:val="lowerLetter"/>
      <w:pStyle w:val="5"/>
      <w:lvlText w:val="(%5)"/>
      <w:lvlJc w:val="left"/>
      <w:pPr>
        <w:tabs>
          <w:tab w:val="num" w:pos="2835"/>
        </w:tabs>
        <w:ind w:left="2835" w:hanging="708"/>
      </w:pPr>
    </w:lvl>
    <w:lvl w:ilvl="5">
      <w:start w:val="1"/>
      <w:numFmt w:val="decimal"/>
      <w:pStyle w:val="6"/>
      <w:lvlText w:val="(%6)"/>
      <w:lvlJc w:val="left"/>
      <w:pPr>
        <w:tabs>
          <w:tab w:val="num" w:pos="3544"/>
        </w:tabs>
        <w:ind w:left="3544" w:hanging="708"/>
      </w:pPr>
    </w:lvl>
    <w:lvl w:ilvl="6">
      <w:start w:val="1"/>
      <w:numFmt w:val="upperLetter"/>
      <w:pStyle w:val="7"/>
      <w:lvlText w:val="(%7)"/>
      <w:lvlJc w:val="left"/>
      <w:pPr>
        <w:tabs>
          <w:tab w:val="num" w:pos="4253"/>
        </w:tabs>
        <w:ind w:left="4253" w:hanging="708"/>
      </w:pPr>
    </w:lvl>
    <w:lvl w:ilvl="7">
      <w:start w:val="1"/>
      <w:numFmt w:val="decimal"/>
      <w:pStyle w:val="8"/>
      <w:lvlText w:val="(%8)"/>
      <w:lvlJc w:val="left"/>
      <w:pPr>
        <w:tabs>
          <w:tab w:val="num" w:pos="4961"/>
        </w:tabs>
        <w:ind w:left="4961" w:hanging="708"/>
      </w:pPr>
    </w:lvl>
    <w:lvl w:ilvl="8">
      <w:start w:val="1"/>
      <w:numFmt w:val="lowerRoman"/>
      <w:pStyle w:val="9"/>
      <w:lvlText w:val="(%9)"/>
      <w:lvlJc w:val="left"/>
      <w:pPr>
        <w:tabs>
          <w:tab w:val="num" w:pos="5682"/>
        </w:tabs>
        <w:ind w:left="5670" w:hanging="708"/>
      </w:pPr>
    </w:lvl>
  </w:abstractNum>
  <w:abstractNum w:abstractNumId="1">
    <w:nsid w:val="00D04BE0"/>
    <w:multiLevelType w:val="hybridMultilevel"/>
    <w:tmpl w:val="0726A3D8"/>
    <w:lvl w:ilvl="0" w:tplc="97308202">
      <w:start w:val="1"/>
      <w:numFmt w:val="decimal"/>
      <w:lvlText w:val="%1."/>
      <w:lvlJc w:val="left"/>
      <w:pPr>
        <w:ind w:left="720" w:hanging="360"/>
      </w:pPr>
    </w:lvl>
    <w:lvl w:ilvl="1" w:tplc="1430FB10" w:tentative="1">
      <w:start w:val="1"/>
      <w:numFmt w:val="lowerLetter"/>
      <w:lvlText w:val="%2."/>
      <w:lvlJc w:val="left"/>
      <w:pPr>
        <w:ind w:left="1440" w:hanging="360"/>
      </w:pPr>
    </w:lvl>
    <w:lvl w:ilvl="2" w:tplc="2A5EC2BC" w:tentative="1">
      <w:start w:val="1"/>
      <w:numFmt w:val="lowerRoman"/>
      <w:lvlText w:val="%3."/>
      <w:lvlJc w:val="right"/>
      <w:pPr>
        <w:ind w:left="2160" w:hanging="180"/>
      </w:pPr>
    </w:lvl>
    <w:lvl w:ilvl="3" w:tplc="4D4CBFB4" w:tentative="1">
      <w:start w:val="1"/>
      <w:numFmt w:val="decimal"/>
      <w:lvlText w:val="%4."/>
      <w:lvlJc w:val="left"/>
      <w:pPr>
        <w:ind w:left="2880" w:hanging="360"/>
      </w:pPr>
    </w:lvl>
    <w:lvl w:ilvl="4" w:tplc="0E924546" w:tentative="1">
      <w:start w:val="1"/>
      <w:numFmt w:val="lowerLetter"/>
      <w:lvlText w:val="%5."/>
      <w:lvlJc w:val="left"/>
      <w:pPr>
        <w:ind w:left="3600" w:hanging="360"/>
      </w:pPr>
    </w:lvl>
    <w:lvl w:ilvl="5" w:tplc="0C708C52" w:tentative="1">
      <w:start w:val="1"/>
      <w:numFmt w:val="lowerRoman"/>
      <w:lvlText w:val="%6."/>
      <w:lvlJc w:val="right"/>
      <w:pPr>
        <w:ind w:left="4320" w:hanging="180"/>
      </w:pPr>
    </w:lvl>
    <w:lvl w:ilvl="6" w:tplc="C096E686" w:tentative="1">
      <w:start w:val="1"/>
      <w:numFmt w:val="decimal"/>
      <w:lvlText w:val="%7."/>
      <w:lvlJc w:val="left"/>
      <w:pPr>
        <w:ind w:left="5040" w:hanging="360"/>
      </w:pPr>
    </w:lvl>
    <w:lvl w:ilvl="7" w:tplc="373E9598" w:tentative="1">
      <w:start w:val="1"/>
      <w:numFmt w:val="lowerLetter"/>
      <w:lvlText w:val="%8."/>
      <w:lvlJc w:val="left"/>
      <w:pPr>
        <w:ind w:left="5760" w:hanging="360"/>
      </w:pPr>
    </w:lvl>
    <w:lvl w:ilvl="8" w:tplc="8946EB7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A67167"/>
    <w:multiLevelType w:val="hybridMultilevel"/>
    <w:tmpl w:val="AB14C956"/>
    <w:lvl w:ilvl="0" w:tplc="5A4222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7A4301E" w:tentative="1">
      <w:start w:val="1"/>
      <w:numFmt w:val="lowerLetter"/>
      <w:lvlText w:val="%2)"/>
      <w:lvlJc w:val="left"/>
      <w:pPr>
        <w:ind w:left="840" w:hanging="420"/>
      </w:pPr>
    </w:lvl>
    <w:lvl w:ilvl="2" w:tplc="61FEB86C" w:tentative="1">
      <w:start w:val="1"/>
      <w:numFmt w:val="lowerRoman"/>
      <w:lvlText w:val="%3."/>
      <w:lvlJc w:val="right"/>
      <w:pPr>
        <w:ind w:left="1260" w:hanging="420"/>
      </w:pPr>
    </w:lvl>
    <w:lvl w:ilvl="3" w:tplc="BFACCCB8" w:tentative="1">
      <w:start w:val="1"/>
      <w:numFmt w:val="decimal"/>
      <w:lvlText w:val="%4."/>
      <w:lvlJc w:val="left"/>
      <w:pPr>
        <w:ind w:left="1680" w:hanging="420"/>
      </w:pPr>
    </w:lvl>
    <w:lvl w:ilvl="4" w:tplc="4510FB50" w:tentative="1">
      <w:start w:val="1"/>
      <w:numFmt w:val="lowerLetter"/>
      <w:lvlText w:val="%5)"/>
      <w:lvlJc w:val="left"/>
      <w:pPr>
        <w:ind w:left="2100" w:hanging="420"/>
      </w:pPr>
    </w:lvl>
    <w:lvl w:ilvl="5" w:tplc="D95C39AA" w:tentative="1">
      <w:start w:val="1"/>
      <w:numFmt w:val="lowerRoman"/>
      <w:lvlText w:val="%6."/>
      <w:lvlJc w:val="right"/>
      <w:pPr>
        <w:ind w:left="2520" w:hanging="420"/>
      </w:pPr>
    </w:lvl>
    <w:lvl w:ilvl="6" w:tplc="C11269A2" w:tentative="1">
      <w:start w:val="1"/>
      <w:numFmt w:val="decimal"/>
      <w:lvlText w:val="%7."/>
      <w:lvlJc w:val="left"/>
      <w:pPr>
        <w:ind w:left="2940" w:hanging="420"/>
      </w:pPr>
    </w:lvl>
    <w:lvl w:ilvl="7" w:tplc="C3C28FD4" w:tentative="1">
      <w:start w:val="1"/>
      <w:numFmt w:val="lowerLetter"/>
      <w:lvlText w:val="%8)"/>
      <w:lvlJc w:val="left"/>
      <w:pPr>
        <w:ind w:left="3360" w:hanging="420"/>
      </w:pPr>
    </w:lvl>
    <w:lvl w:ilvl="8" w:tplc="5DD0476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F20759"/>
    <w:multiLevelType w:val="hybridMultilevel"/>
    <w:tmpl w:val="0BE227EC"/>
    <w:lvl w:ilvl="0" w:tplc="CF743D92">
      <w:start w:val="1"/>
      <w:numFmt w:val="decimal"/>
      <w:lvlText w:val="%1."/>
      <w:lvlJc w:val="left"/>
      <w:pPr>
        <w:ind w:left="720" w:hanging="360"/>
      </w:pPr>
    </w:lvl>
    <w:lvl w:ilvl="1" w:tplc="9EBAC04C" w:tentative="1">
      <w:start w:val="1"/>
      <w:numFmt w:val="lowerLetter"/>
      <w:lvlText w:val="%2."/>
      <w:lvlJc w:val="left"/>
      <w:pPr>
        <w:ind w:left="1440" w:hanging="360"/>
      </w:pPr>
    </w:lvl>
    <w:lvl w:ilvl="2" w:tplc="B54A4A32" w:tentative="1">
      <w:start w:val="1"/>
      <w:numFmt w:val="lowerRoman"/>
      <w:lvlText w:val="%3."/>
      <w:lvlJc w:val="right"/>
      <w:pPr>
        <w:ind w:left="2160" w:hanging="180"/>
      </w:pPr>
    </w:lvl>
    <w:lvl w:ilvl="3" w:tplc="C7744D86" w:tentative="1">
      <w:start w:val="1"/>
      <w:numFmt w:val="decimal"/>
      <w:lvlText w:val="%4."/>
      <w:lvlJc w:val="left"/>
      <w:pPr>
        <w:ind w:left="2880" w:hanging="360"/>
      </w:pPr>
    </w:lvl>
    <w:lvl w:ilvl="4" w:tplc="723A9E18" w:tentative="1">
      <w:start w:val="1"/>
      <w:numFmt w:val="lowerLetter"/>
      <w:lvlText w:val="%5."/>
      <w:lvlJc w:val="left"/>
      <w:pPr>
        <w:ind w:left="3600" w:hanging="360"/>
      </w:pPr>
    </w:lvl>
    <w:lvl w:ilvl="5" w:tplc="7548B230" w:tentative="1">
      <w:start w:val="1"/>
      <w:numFmt w:val="lowerRoman"/>
      <w:lvlText w:val="%6."/>
      <w:lvlJc w:val="right"/>
      <w:pPr>
        <w:ind w:left="4320" w:hanging="180"/>
      </w:pPr>
    </w:lvl>
    <w:lvl w:ilvl="6" w:tplc="63FC4E96" w:tentative="1">
      <w:start w:val="1"/>
      <w:numFmt w:val="decimal"/>
      <w:lvlText w:val="%7."/>
      <w:lvlJc w:val="left"/>
      <w:pPr>
        <w:ind w:left="5040" w:hanging="360"/>
      </w:pPr>
    </w:lvl>
    <w:lvl w:ilvl="7" w:tplc="32681362" w:tentative="1">
      <w:start w:val="1"/>
      <w:numFmt w:val="lowerLetter"/>
      <w:lvlText w:val="%8."/>
      <w:lvlJc w:val="left"/>
      <w:pPr>
        <w:ind w:left="5760" w:hanging="360"/>
      </w:pPr>
    </w:lvl>
    <w:lvl w:ilvl="8" w:tplc="0B6A4E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AC2675"/>
    <w:multiLevelType w:val="hybridMultilevel"/>
    <w:tmpl w:val="BEBA72E8"/>
    <w:lvl w:ilvl="0" w:tplc="952402B0">
      <w:start w:val="4"/>
      <w:numFmt w:val="bullet"/>
      <w:lvlText w:val=""/>
      <w:lvlJc w:val="left"/>
      <w:pPr>
        <w:ind w:left="677" w:hanging="360"/>
      </w:pPr>
      <w:rPr>
        <w:rFonts w:ascii="Symbol" w:eastAsia="宋体" w:hAnsi="Symbol" w:cs="Arial" w:hint="default"/>
      </w:rPr>
    </w:lvl>
    <w:lvl w:ilvl="1" w:tplc="7C66BBA6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7DE4F59A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A7889FFC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FA40FAE0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F5FA33F4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78F82F0E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7146F6F2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241A5384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5">
    <w:nsid w:val="26F12DB0"/>
    <w:multiLevelType w:val="hybridMultilevel"/>
    <w:tmpl w:val="0726A3D8"/>
    <w:lvl w:ilvl="0" w:tplc="D02A8EFC">
      <w:start w:val="1"/>
      <w:numFmt w:val="decimal"/>
      <w:lvlText w:val="%1."/>
      <w:lvlJc w:val="left"/>
      <w:pPr>
        <w:ind w:left="360" w:hanging="360"/>
      </w:pPr>
    </w:lvl>
    <w:lvl w:ilvl="1" w:tplc="E288FDBA" w:tentative="1">
      <w:start w:val="1"/>
      <w:numFmt w:val="lowerLetter"/>
      <w:lvlText w:val="%2."/>
      <w:lvlJc w:val="left"/>
      <w:pPr>
        <w:ind w:left="1080" w:hanging="360"/>
      </w:pPr>
    </w:lvl>
    <w:lvl w:ilvl="2" w:tplc="803CF808" w:tentative="1">
      <w:start w:val="1"/>
      <w:numFmt w:val="lowerRoman"/>
      <w:lvlText w:val="%3."/>
      <w:lvlJc w:val="right"/>
      <w:pPr>
        <w:ind w:left="1800" w:hanging="180"/>
      </w:pPr>
    </w:lvl>
    <w:lvl w:ilvl="3" w:tplc="0170743A" w:tentative="1">
      <w:start w:val="1"/>
      <w:numFmt w:val="decimal"/>
      <w:lvlText w:val="%4."/>
      <w:lvlJc w:val="left"/>
      <w:pPr>
        <w:ind w:left="2520" w:hanging="360"/>
      </w:pPr>
    </w:lvl>
    <w:lvl w:ilvl="4" w:tplc="5BDA0DCC" w:tentative="1">
      <w:start w:val="1"/>
      <w:numFmt w:val="lowerLetter"/>
      <w:lvlText w:val="%5."/>
      <w:lvlJc w:val="left"/>
      <w:pPr>
        <w:ind w:left="3240" w:hanging="360"/>
      </w:pPr>
    </w:lvl>
    <w:lvl w:ilvl="5" w:tplc="BBECD40E" w:tentative="1">
      <w:start w:val="1"/>
      <w:numFmt w:val="lowerRoman"/>
      <w:lvlText w:val="%6."/>
      <w:lvlJc w:val="right"/>
      <w:pPr>
        <w:ind w:left="3960" w:hanging="180"/>
      </w:pPr>
    </w:lvl>
    <w:lvl w:ilvl="6" w:tplc="ADC854AA" w:tentative="1">
      <w:start w:val="1"/>
      <w:numFmt w:val="decimal"/>
      <w:lvlText w:val="%7."/>
      <w:lvlJc w:val="left"/>
      <w:pPr>
        <w:ind w:left="4680" w:hanging="360"/>
      </w:pPr>
    </w:lvl>
    <w:lvl w:ilvl="7" w:tplc="93106E2E" w:tentative="1">
      <w:start w:val="1"/>
      <w:numFmt w:val="lowerLetter"/>
      <w:lvlText w:val="%8."/>
      <w:lvlJc w:val="left"/>
      <w:pPr>
        <w:ind w:left="5400" w:hanging="360"/>
      </w:pPr>
    </w:lvl>
    <w:lvl w:ilvl="8" w:tplc="5B4CC72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1E4F3F"/>
    <w:multiLevelType w:val="hybridMultilevel"/>
    <w:tmpl w:val="BC48CAA8"/>
    <w:lvl w:ilvl="0" w:tplc="2292B5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06C5B6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8A6E26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47014F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5F3C109C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01E7CF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9E48BB4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9B44A3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98509E0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2AA11E69"/>
    <w:multiLevelType w:val="multilevel"/>
    <w:tmpl w:val="FFFFFFFF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709" w:hanging="708"/>
      </w:pPr>
    </w:lvl>
    <w:lvl w:ilvl="2">
      <w:start w:val="1"/>
      <w:numFmt w:val="upperLetter"/>
      <w:lvlText w:val="(%3)"/>
      <w:legacy w:legacy="1" w:legacySpace="0" w:legacyIndent="708"/>
      <w:lvlJc w:val="left"/>
      <w:pPr>
        <w:ind w:left="1418" w:hanging="708"/>
      </w:pPr>
    </w:lvl>
    <w:lvl w:ilvl="3">
      <w:start w:val="1"/>
      <w:numFmt w:val="lowerRoman"/>
      <w:lvlText w:val="(%4)"/>
      <w:legacy w:legacy="1" w:legacySpace="0" w:legacyIndent="708"/>
      <w:lvlJc w:val="left"/>
      <w:pPr>
        <w:ind w:left="2126" w:hanging="708"/>
      </w:pPr>
    </w:lvl>
    <w:lvl w:ilvl="4">
      <w:start w:val="1"/>
      <w:numFmt w:val="lowerLetter"/>
      <w:lvlText w:val="(%5)"/>
      <w:legacy w:legacy="1" w:legacySpace="0" w:legacyIndent="708"/>
      <w:lvlJc w:val="left"/>
      <w:pPr>
        <w:ind w:left="2835" w:hanging="708"/>
      </w:pPr>
    </w:lvl>
    <w:lvl w:ilvl="5">
      <w:start w:val="1"/>
      <w:numFmt w:val="decimal"/>
      <w:lvlText w:val="(%6)"/>
      <w:legacy w:legacy="1" w:legacySpace="0" w:legacyIndent="708"/>
      <w:lvlJc w:val="left"/>
      <w:pPr>
        <w:ind w:left="3544" w:hanging="708"/>
      </w:pPr>
    </w:lvl>
    <w:lvl w:ilvl="6">
      <w:start w:val="1"/>
      <w:numFmt w:val="upperLetter"/>
      <w:lvlText w:val="(%7)"/>
      <w:legacy w:legacy="1" w:legacySpace="0" w:legacyIndent="708"/>
      <w:lvlJc w:val="left"/>
      <w:pPr>
        <w:ind w:left="4253" w:hanging="708"/>
      </w:pPr>
    </w:lvl>
    <w:lvl w:ilvl="7">
      <w:start w:val="1"/>
      <w:numFmt w:val="decimal"/>
      <w:lvlText w:val="(%8)"/>
      <w:legacy w:legacy="1" w:legacySpace="0" w:legacyIndent="708"/>
      <w:lvlJc w:val="left"/>
      <w:pPr>
        <w:ind w:left="4961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670" w:hanging="708"/>
      </w:pPr>
    </w:lvl>
  </w:abstractNum>
  <w:abstractNum w:abstractNumId="8">
    <w:nsid w:val="39C32480"/>
    <w:multiLevelType w:val="hybridMultilevel"/>
    <w:tmpl w:val="17381F44"/>
    <w:lvl w:ilvl="0" w:tplc="507C2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3A8FAFC" w:tentative="1">
      <w:start w:val="1"/>
      <w:numFmt w:val="lowerLetter"/>
      <w:lvlText w:val="%2)"/>
      <w:lvlJc w:val="left"/>
      <w:pPr>
        <w:ind w:left="840" w:hanging="420"/>
      </w:pPr>
    </w:lvl>
    <w:lvl w:ilvl="2" w:tplc="40A681E4" w:tentative="1">
      <w:start w:val="1"/>
      <w:numFmt w:val="lowerRoman"/>
      <w:lvlText w:val="%3."/>
      <w:lvlJc w:val="right"/>
      <w:pPr>
        <w:ind w:left="1260" w:hanging="420"/>
      </w:pPr>
    </w:lvl>
    <w:lvl w:ilvl="3" w:tplc="B148CA24" w:tentative="1">
      <w:start w:val="1"/>
      <w:numFmt w:val="decimal"/>
      <w:lvlText w:val="%4."/>
      <w:lvlJc w:val="left"/>
      <w:pPr>
        <w:ind w:left="1680" w:hanging="420"/>
      </w:pPr>
    </w:lvl>
    <w:lvl w:ilvl="4" w:tplc="78829A22" w:tentative="1">
      <w:start w:val="1"/>
      <w:numFmt w:val="lowerLetter"/>
      <w:lvlText w:val="%5)"/>
      <w:lvlJc w:val="left"/>
      <w:pPr>
        <w:ind w:left="2100" w:hanging="420"/>
      </w:pPr>
    </w:lvl>
    <w:lvl w:ilvl="5" w:tplc="9574F154" w:tentative="1">
      <w:start w:val="1"/>
      <w:numFmt w:val="lowerRoman"/>
      <w:lvlText w:val="%6."/>
      <w:lvlJc w:val="right"/>
      <w:pPr>
        <w:ind w:left="2520" w:hanging="420"/>
      </w:pPr>
    </w:lvl>
    <w:lvl w:ilvl="6" w:tplc="B19C5402" w:tentative="1">
      <w:start w:val="1"/>
      <w:numFmt w:val="decimal"/>
      <w:lvlText w:val="%7."/>
      <w:lvlJc w:val="left"/>
      <w:pPr>
        <w:ind w:left="2940" w:hanging="420"/>
      </w:pPr>
    </w:lvl>
    <w:lvl w:ilvl="7" w:tplc="3328DF72" w:tentative="1">
      <w:start w:val="1"/>
      <w:numFmt w:val="lowerLetter"/>
      <w:lvlText w:val="%8)"/>
      <w:lvlJc w:val="left"/>
      <w:pPr>
        <w:ind w:left="3360" w:hanging="420"/>
      </w:pPr>
    </w:lvl>
    <w:lvl w:ilvl="8" w:tplc="CBECA5A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72B7B4C"/>
    <w:multiLevelType w:val="hybridMultilevel"/>
    <w:tmpl w:val="CF8E0F38"/>
    <w:lvl w:ilvl="0" w:tplc="EAA0C3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B2D2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05690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7C8B8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023DC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DC0CD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0417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9C46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57E82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0ED2D20"/>
    <w:multiLevelType w:val="hybridMultilevel"/>
    <w:tmpl w:val="B12A496E"/>
    <w:lvl w:ilvl="0" w:tplc="D040C6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6C4CA2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91EF6B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7626131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82A779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8E0911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D2E898A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8544D3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989E531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676430A8"/>
    <w:multiLevelType w:val="hybridMultilevel"/>
    <w:tmpl w:val="D4042AD0"/>
    <w:lvl w:ilvl="0" w:tplc="72627CBC">
      <w:numFmt w:val="bullet"/>
      <w:lvlText w:val=""/>
      <w:lvlJc w:val="left"/>
      <w:pPr>
        <w:ind w:left="1200" w:hanging="420"/>
      </w:pPr>
      <w:rPr>
        <w:rFonts w:ascii="Symbol" w:hAnsi="Symbol" w:hint="default"/>
      </w:rPr>
    </w:lvl>
    <w:lvl w:ilvl="1" w:tplc="9FCC0712" w:tentative="1"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ABE2799E" w:tentative="1"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F3E05B4" w:tentative="1"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2F26262" w:tentative="1"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DE3A03A0" w:tentative="1"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8CBEB6EC" w:tentative="1"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22B4B834" w:tentative="1"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378EC622" w:tentative="1"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>
    <w:nsid w:val="6C345F83"/>
    <w:multiLevelType w:val="hybridMultilevel"/>
    <w:tmpl w:val="03D2EB4A"/>
    <w:lvl w:ilvl="0" w:tplc="D96494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B9020DE" w:tentative="1">
      <w:start w:val="1"/>
      <w:numFmt w:val="lowerLetter"/>
      <w:lvlText w:val="%2)"/>
      <w:lvlJc w:val="left"/>
      <w:pPr>
        <w:ind w:left="840" w:hanging="420"/>
      </w:pPr>
    </w:lvl>
    <w:lvl w:ilvl="2" w:tplc="41166702" w:tentative="1">
      <w:start w:val="1"/>
      <w:numFmt w:val="lowerRoman"/>
      <w:lvlText w:val="%3."/>
      <w:lvlJc w:val="right"/>
      <w:pPr>
        <w:ind w:left="1260" w:hanging="420"/>
      </w:pPr>
    </w:lvl>
    <w:lvl w:ilvl="3" w:tplc="507C2674" w:tentative="1">
      <w:start w:val="1"/>
      <w:numFmt w:val="decimal"/>
      <w:lvlText w:val="%4."/>
      <w:lvlJc w:val="left"/>
      <w:pPr>
        <w:ind w:left="1680" w:hanging="420"/>
      </w:pPr>
    </w:lvl>
    <w:lvl w:ilvl="4" w:tplc="906E48A2" w:tentative="1">
      <w:start w:val="1"/>
      <w:numFmt w:val="lowerLetter"/>
      <w:lvlText w:val="%5)"/>
      <w:lvlJc w:val="left"/>
      <w:pPr>
        <w:ind w:left="2100" w:hanging="420"/>
      </w:pPr>
    </w:lvl>
    <w:lvl w:ilvl="5" w:tplc="EA0A05D4" w:tentative="1">
      <w:start w:val="1"/>
      <w:numFmt w:val="lowerRoman"/>
      <w:lvlText w:val="%6."/>
      <w:lvlJc w:val="right"/>
      <w:pPr>
        <w:ind w:left="2520" w:hanging="420"/>
      </w:pPr>
    </w:lvl>
    <w:lvl w:ilvl="6" w:tplc="0F96571A" w:tentative="1">
      <w:start w:val="1"/>
      <w:numFmt w:val="decimal"/>
      <w:lvlText w:val="%7."/>
      <w:lvlJc w:val="left"/>
      <w:pPr>
        <w:ind w:left="2940" w:hanging="420"/>
      </w:pPr>
    </w:lvl>
    <w:lvl w:ilvl="7" w:tplc="171A8378" w:tentative="1">
      <w:start w:val="1"/>
      <w:numFmt w:val="lowerLetter"/>
      <w:lvlText w:val="%8)"/>
      <w:lvlJc w:val="left"/>
      <w:pPr>
        <w:ind w:left="3360" w:hanging="420"/>
      </w:pPr>
    </w:lvl>
    <w:lvl w:ilvl="8" w:tplc="297CDC6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9C66E64"/>
    <w:multiLevelType w:val="hybridMultilevel"/>
    <w:tmpl w:val="0726A3D8"/>
    <w:lvl w:ilvl="0" w:tplc="1A78C61C">
      <w:start w:val="1"/>
      <w:numFmt w:val="decimal"/>
      <w:lvlText w:val="%1."/>
      <w:lvlJc w:val="left"/>
      <w:pPr>
        <w:ind w:left="720" w:hanging="360"/>
      </w:pPr>
    </w:lvl>
    <w:lvl w:ilvl="1" w:tplc="D5F4AC8C" w:tentative="1">
      <w:start w:val="1"/>
      <w:numFmt w:val="lowerLetter"/>
      <w:lvlText w:val="%2."/>
      <w:lvlJc w:val="left"/>
      <w:pPr>
        <w:ind w:left="1440" w:hanging="360"/>
      </w:pPr>
    </w:lvl>
    <w:lvl w:ilvl="2" w:tplc="115EBF10" w:tentative="1">
      <w:start w:val="1"/>
      <w:numFmt w:val="lowerRoman"/>
      <w:lvlText w:val="%3."/>
      <w:lvlJc w:val="right"/>
      <w:pPr>
        <w:ind w:left="2160" w:hanging="180"/>
      </w:pPr>
    </w:lvl>
    <w:lvl w:ilvl="3" w:tplc="3C54C792" w:tentative="1">
      <w:start w:val="1"/>
      <w:numFmt w:val="decimal"/>
      <w:lvlText w:val="%4."/>
      <w:lvlJc w:val="left"/>
      <w:pPr>
        <w:ind w:left="2880" w:hanging="360"/>
      </w:pPr>
    </w:lvl>
    <w:lvl w:ilvl="4" w:tplc="D5C6AECA" w:tentative="1">
      <w:start w:val="1"/>
      <w:numFmt w:val="lowerLetter"/>
      <w:lvlText w:val="%5."/>
      <w:lvlJc w:val="left"/>
      <w:pPr>
        <w:ind w:left="3600" w:hanging="360"/>
      </w:pPr>
    </w:lvl>
    <w:lvl w:ilvl="5" w:tplc="232E0D68" w:tentative="1">
      <w:start w:val="1"/>
      <w:numFmt w:val="lowerRoman"/>
      <w:lvlText w:val="%6."/>
      <w:lvlJc w:val="right"/>
      <w:pPr>
        <w:ind w:left="4320" w:hanging="180"/>
      </w:pPr>
    </w:lvl>
    <w:lvl w:ilvl="6" w:tplc="A0AEC6EA" w:tentative="1">
      <w:start w:val="1"/>
      <w:numFmt w:val="decimal"/>
      <w:lvlText w:val="%7."/>
      <w:lvlJc w:val="left"/>
      <w:pPr>
        <w:ind w:left="5040" w:hanging="360"/>
      </w:pPr>
    </w:lvl>
    <w:lvl w:ilvl="7" w:tplc="B4E681E8" w:tentative="1">
      <w:start w:val="1"/>
      <w:numFmt w:val="lowerLetter"/>
      <w:lvlText w:val="%8."/>
      <w:lvlJc w:val="left"/>
      <w:pPr>
        <w:ind w:left="5760" w:hanging="360"/>
      </w:pPr>
    </w:lvl>
    <w:lvl w:ilvl="8" w:tplc="22BE2B0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0"/>
  </w:num>
  <w:num w:numId="13">
    <w:abstractNumId w:val="9"/>
  </w:num>
  <w:num w:numId="14">
    <w:abstractNumId w:val="6"/>
  </w:num>
  <w:num w:numId="15">
    <w:abstractNumId w:val="10"/>
  </w:num>
  <w:num w:numId="16">
    <w:abstractNumId w:val="12"/>
  </w:num>
  <w:num w:numId="17">
    <w:abstractNumId w:val="2"/>
  </w:num>
  <w:num w:numId="18">
    <w:abstractNumId w:val="8"/>
  </w:num>
  <w:num w:numId="19">
    <w:abstractNumId w:val="11"/>
  </w:num>
  <w:num w:numId="20">
    <w:abstractNumId w:val="13"/>
  </w:num>
  <w:num w:numId="21">
    <w:abstractNumId w:val="3"/>
  </w:num>
  <w:num w:numId="22">
    <w:abstractNumId w:val="1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F0"/>
    <w:rsid w:val="00416FCB"/>
    <w:rsid w:val="004F5EC1"/>
    <w:rsid w:val="00675E86"/>
    <w:rsid w:val="008450E9"/>
    <w:rsid w:val="008C37F0"/>
    <w:rsid w:val="00961677"/>
    <w:rsid w:val="009C637B"/>
    <w:rsid w:val="00A23D31"/>
    <w:rsid w:val="00A91BD1"/>
    <w:rsid w:val="00B843D2"/>
    <w:rsid w:val="00BB0DCC"/>
    <w:rsid w:val="00D52B04"/>
    <w:rsid w:val="00F9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2B9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hAnsi="Arial"/>
      <w:kern w:val="16"/>
      <w:lang w:val="en-GB" w:eastAsia="en-US"/>
    </w:rPr>
  </w:style>
  <w:style w:type="paragraph" w:styleId="1">
    <w:name w:val="heading 1"/>
    <w:basedOn w:val="a"/>
    <w:next w:val="a"/>
    <w:qFormat/>
    <w:rsid w:val="008B1455"/>
    <w:pPr>
      <w:numPr>
        <w:numId w:val="2"/>
      </w:numPr>
      <w:ind w:hanging="709"/>
      <w:outlineLvl w:val="0"/>
    </w:pPr>
  </w:style>
  <w:style w:type="paragraph" w:styleId="2">
    <w:name w:val="heading 2"/>
    <w:basedOn w:val="a"/>
    <w:next w:val="a"/>
    <w:qFormat/>
    <w:rsid w:val="008B1455"/>
    <w:pPr>
      <w:numPr>
        <w:ilvl w:val="1"/>
        <w:numId w:val="2"/>
      </w:numPr>
      <w:outlineLvl w:val="1"/>
    </w:pPr>
  </w:style>
  <w:style w:type="paragraph" w:styleId="3">
    <w:name w:val="heading 3"/>
    <w:basedOn w:val="a"/>
    <w:next w:val="a"/>
    <w:qFormat/>
    <w:rsid w:val="008B1455"/>
    <w:pPr>
      <w:numPr>
        <w:ilvl w:val="2"/>
        <w:numId w:val="2"/>
      </w:numPr>
      <w:tabs>
        <w:tab w:val="clear" w:pos="709"/>
      </w:tabs>
      <w:outlineLvl w:val="2"/>
    </w:pPr>
  </w:style>
  <w:style w:type="paragraph" w:styleId="4">
    <w:name w:val="heading 4"/>
    <w:basedOn w:val="a"/>
    <w:next w:val="a"/>
    <w:qFormat/>
    <w:rsid w:val="008B1455"/>
    <w:pPr>
      <w:numPr>
        <w:ilvl w:val="3"/>
        <w:numId w:val="2"/>
      </w:numPr>
      <w:tabs>
        <w:tab w:val="clear" w:pos="709"/>
        <w:tab w:val="clear" w:pos="2138"/>
        <w:tab w:val="left" w:pos="2126"/>
      </w:tabs>
      <w:outlineLvl w:val="3"/>
    </w:pPr>
  </w:style>
  <w:style w:type="paragraph" w:styleId="5">
    <w:name w:val="heading 5"/>
    <w:basedOn w:val="a"/>
    <w:next w:val="a"/>
    <w:qFormat/>
    <w:rsid w:val="008B1455"/>
    <w:pPr>
      <w:numPr>
        <w:ilvl w:val="4"/>
        <w:numId w:val="2"/>
      </w:numPr>
      <w:tabs>
        <w:tab w:val="clear" w:pos="709"/>
      </w:tabs>
      <w:outlineLvl w:val="4"/>
    </w:pPr>
  </w:style>
  <w:style w:type="paragraph" w:styleId="6">
    <w:name w:val="heading 6"/>
    <w:basedOn w:val="a"/>
    <w:next w:val="a"/>
    <w:qFormat/>
    <w:rsid w:val="008B1455"/>
    <w:pPr>
      <w:numPr>
        <w:ilvl w:val="5"/>
        <w:numId w:val="2"/>
      </w:numPr>
      <w:tabs>
        <w:tab w:val="clear" w:pos="709"/>
      </w:tabs>
      <w:outlineLvl w:val="5"/>
    </w:pPr>
  </w:style>
  <w:style w:type="paragraph" w:styleId="7">
    <w:name w:val="heading 7"/>
    <w:basedOn w:val="a"/>
    <w:next w:val="a"/>
    <w:qFormat/>
    <w:rsid w:val="008B1455"/>
    <w:pPr>
      <w:numPr>
        <w:ilvl w:val="6"/>
        <w:numId w:val="2"/>
      </w:numPr>
      <w:tabs>
        <w:tab w:val="clear" w:pos="709"/>
      </w:tabs>
      <w:outlineLvl w:val="6"/>
    </w:pPr>
  </w:style>
  <w:style w:type="paragraph" w:styleId="8">
    <w:name w:val="heading 8"/>
    <w:basedOn w:val="a"/>
    <w:next w:val="a"/>
    <w:qFormat/>
    <w:rsid w:val="008B1455"/>
    <w:pPr>
      <w:numPr>
        <w:ilvl w:val="7"/>
        <w:numId w:val="2"/>
      </w:numPr>
      <w:tabs>
        <w:tab w:val="clear" w:pos="709"/>
      </w:tabs>
      <w:outlineLvl w:val="7"/>
    </w:pPr>
  </w:style>
  <w:style w:type="paragraph" w:styleId="9">
    <w:name w:val="heading 9"/>
    <w:basedOn w:val="a"/>
    <w:next w:val="a"/>
    <w:qFormat/>
    <w:rsid w:val="008B1455"/>
    <w:pPr>
      <w:numPr>
        <w:ilvl w:val="8"/>
        <w:numId w:val="2"/>
      </w:numPr>
      <w:tabs>
        <w:tab w:val="clear" w:pos="709"/>
        <w:tab w:val="clear" w:pos="5682"/>
        <w:tab w:val="right" w:pos="5670"/>
      </w:tabs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ontSheet">
    <w:name w:val="FrontSheet"/>
    <w:basedOn w:val="a"/>
    <w:rsid w:val="007D2324"/>
  </w:style>
  <w:style w:type="paragraph" w:styleId="a3">
    <w:name w:val="caption"/>
    <w:basedOn w:val="a"/>
    <w:next w:val="a"/>
    <w:qFormat/>
    <w:rsid w:val="007D2324"/>
    <w:pPr>
      <w:keepNext/>
    </w:pPr>
    <w:rPr>
      <w:b/>
    </w:rPr>
  </w:style>
  <w:style w:type="paragraph" w:styleId="a4">
    <w:name w:val="header"/>
    <w:basedOn w:val="a"/>
    <w:rsid w:val="007D2324"/>
    <w:pPr>
      <w:tabs>
        <w:tab w:val="clear" w:pos="709"/>
        <w:tab w:val="center" w:pos="4253"/>
      </w:tabs>
    </w:pPr>
  </w:style>
  <w:style w:type="paragraph" w:styleId="a5">
    <w:name w:val="footer"/>
    <w:basedOn w:val="a"/>
    <w:link w:val="Char"/>
    <w:uiPriority w:val="99"/>
    <w:rsid w:val="007D2324"/>
    <w:pPr>
      <w:tabs>
        <w:tab w:val="clear" w:pos="709"/>
        <w:tab w:val="clear" w:pos="8363"/>
        <w:tab w:val="center" w:pos="4253"/>
        <w:tab w:val="right" w:pos="8306"/>
      </w:tabs>
      <w:jc w:val="center"/>
    </w:pPr>
    <w:rPr>
      <w:sz w:val="12"/>
    </w:rPr>
  </w:style>
  <w:style w:type="character" w:styleId="a6">
    <w:name w:val="page number"/>
    <w:rsid w:val="007D2324"/>
    <w:rPr>
      <w:rFonts w:ascii="Arial" w:hAnsi="Arial"/>
      <w:color w:val="auto"/>
      <w:kern w:val="16"/>
      <w:u w:val="none"/>
    </w:rPr>
  </w:style>
  <w:style w:type="character" w:customStyle="1" w:styleId="10">
    <w:name w:val="批注引用1"/>
    <w:rsid w:val="007D2324"/>
    <w:rPr>
      <w:rFonts w:ascii="Arial" w:hAnsi="Arial"/>
      <w:i/>
      <w:color w:val="auto"/>
      <w:kern w:val="16"/>
      <w:position w:val="6"/>
      <w:sz w:val="16"/>
      <w:u w:val="none"/>
    </w:rPr>
  </w:style>
  <w:style w:type="paragraph" w:styleId="a7">
    <w:name w:val="Body Text"/>
    <w:basedOn w:val="a"/>
    <w:rsid w:val="007D2324"/>
    <w:pPr>
      <w:spacing w:after="120"/>
    </w:pPr>
  </w:style>
  <w:style w:type="paragraph" w:styleId="a8">
    <w:name w:val="Body Text Indent"/>
    <w:basedOn w:val="a"/>
    <w:rsid w:val="007D2324"/>
    <w:pPr>
      <w:spacing w:after="120"/>
      <w:ind w:left="283"/>
    </w:pPr>
  </w:style>
  <w:style w:type="character" w:styleId="a9">
    <w:name w:val="annotation reference"/>
    <w:semiHidden/>
    <w:rsid w:val="007D2324"/>
    <w:rPr>
      <w:rFonts w:ascii="Arial" w:hAnsi="Arial"/>
      <w:sz w:val="16"/>
      <w:szCs w:val="16"/>
    </w:rPr>
  </w:style>
  <w:style w:type="paragraph" w:styleId="aa">
    <w:name w:val="envelope address"/>
    <w:basedOn w:val="a"/>
    <w:rsid w:val="007D2324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b">
    <w:name w:val="Closing"/>
    <w:basedOn w:val="a"/>
    <w:rsid w:val="007D2324"/>
    <w:pPr>
      <w:ind w:left="4252"/>
    </w:pPr>
  </w:style>
  <w:style w:type="paragraph" w:styleId="ac">
    <w:name w:val="envelope return"/>
    <w:basedOn w:val="a"/>
    <w:rsid w:val="007D2324"/>
  </w:style>
  <w:style w:type="character" w:styleId="ad">
    <w:name w:val="endnote reference"/>
    <w:semiHidden/>
    <w:rsid w:val="007D2324"/>
    <w:rPr>
      <w:rFonts w:ascii="Arial" w:hAnsi="Arial"/>
      <w:b/>
      <w:color w:val="auto"/>
      <w:kern w:val="16"/>
      <w:position w:val="6"/>
      <w:sz w:val="14"/>
      <w:u w:val="none"/>
    </w:rPr>
  </w:style>
  <w:style w:type="paragraph" w:styleId="ae">
    <w:name w:val="endnote text"/>
    <w:basedOn w:val="a"/>
    <w:semiHidden/>
    <w:rsid w:val="007D2324"/>
    <w:pPr>
      <w:spacing w:after="200" w:line="220" w:lineRule="atLeast"/>
      <w:ind w:left="170" w:hanging="170"/>
    </w:pPr>
    <w:rPr>
      <w:sz w:val="16"/>
    </w:rPr>
  </w:style>
  <w:style w:type="paragraph" w:styleId="11">
    <w:name w:val="index 1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right" w:leader="dot" w:pos="8363"/>
      </w:tabs>
      <w:spacing w:after="120"/>
      <w:ind w:left="284" w:hanging="284"/>
    </w:pPr>
  </w:style>
  <w:style w:type="paragraph" w:styleId="20">
    <w:name w:val="index 2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right" w:leader="dot" w:pos="8363"/>
      </w:tabs>
      <w:spacing w:after="120"/>
      <w:ind w:left="993" w:hanging="284"/>
    </w:pPr>
  </w:style>
  <w:style w:type="paragraph" w:styleId="30">
    <w:name w:val="index 3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600" w:hanging="200"/>
    </w:pPr>
  </w:style>
  <w:style w:type="paragraph" w:styleId="40">
    <w:name w:val="index 4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800" w:hanging="200"/>
    </w:pPr>
  </w:style>
  <w:style w:type="paragraph" w:styleId="50">
    <w:name w:val="index 5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000" w:hanging="200"/>
    </w:pPr>
  </w:style>
  <w:style w:type="paragraph" w:styleId="60">
    <w:name w:val="index 6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200" w:hanging="200"/>
    </w:pPr>
  </w:style>
  <w:style w:type="paragraph" w:styleId="70">
    <w:name w:val="index 7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4253" w:hanging="708"/>
    </w:pPr>
  </w:style>
  <w:style w:type="paragraph" w:styleId="80">
    <w:name w:val="index 8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600" w:hanging="200"/>
    </w:pPr>
  </w:style>
  <w:style w:type="paragraph" w:styleId="90">
    <w:name w:val="index 9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800" w:hanging="200"/>
    </w:pPr>
  </w:style>
  <w:style w:type="paragraph" w:styleId="af">
    <w:name w:val="index heading"/>
    <w:basedOn w:val="a"/>
    <w:next w:val="11"/>
    <w:semiHidden/>
    <w:rsid w:val="007D2324"/>
  </w:style>
  <w:style w:type="character" w:styleId="af0">
    <w:name w:val="line number"/>
    <w:rsid w:val="007D2324"/>
    <w:rPr>
      <w:rFonts w:ascii="Arial" w:hAnsi="Arial"/>
      <w:color w:val="auto"/>
      <w:kern w:val="16"/>
      <w:u w:val="none"/>
    </w:rPr>
  </w:style>
  <w:style w:type="paragraph" w:styleId="af1">
    <w:name w:val="List"/>
    <w:basedOn w:val="a"/>
    <w:rsid w:val="007D2324"/>
    <w:pPr>
      <w:ind w:left="283" w:hanging="283"/>
    </w:pPr>
  </w:style>
  <w:style w:type="paragraph" w:styleId="21">
    <w:name w:val="List 2"/>
    <w:basedOn w:val="a"/>
    <w:rsid w:val="007D2324"/>
    <w:pPr>
      <w:ind w:left="566" w:hanging="283"/>
    </w:pPr>
  </w:style>
  <w:style w:type="paragraph" w:styleId="31">
    <w:name w:val="List 3"/>
    <w:basedOn w:val="a"/>
    <w:rsid w:val="007D2324"/>
    <w:pPr>
      <w:ind w:left="849" w:hanging="283"/>
    </w:pPr>
  </w:style>
  <w:style w:type="paragraph" w:styleId="41">
    <w:name w:val="List 4"/>
    <w:basedOn w:val="a"/>
    <w:rsid w:val="007D2324"/>
    <w:pPr>
      <w:ind w:left="1132" w:hanging="283"/>
    </w:pPr>
  </w:style>
  <w:style w:type="paragraph" w:styleId="51">
    <w:name w:val="List 5"/>
    <w:basedOn w:val="a"/>
    <w:rsid w:val="007D2324"/>
    <w:pPr>
      <w:ind w:left="1415" w:hanging="283"/>
    </w:pPr>
  </w:style>
  <w:style w:type="paragraph" w:styleId="af2">
    <w:name w:val="List Continue"/>
    <w:basedOn w:val="a"/>
    <w:rsid w:val="007D2324"/>
    <w:pPr>
      <w:spacing w:after="120"/>
      <w:ind w:left="283"/>
    </w:pPr>
  </w:style>
  <w:style w:type="paragraph" w:styleId="22">
    <w:name w:val="List Continue 2"/>
    <w:basedOn w:val="a"/>
    <w:rsid w:val="007D2324"/>
    <w:pPr>
      <w:spacing w:after="120"/>
      <w:ind w:left="566"/>
    </w:pPr>
  </w:style>
  <w:style w:type="paragraph" w:styleId="32">
    <w:name w:val="List Continue 3"/>
    <w:basedOn w:val="a"/>
    <w:rsid w:val="007D2324"/>
    <w:pPr>
      <w:spacing w:after="120"/>
      <w:ind w:left="849"/>
    </w:pPr>
  </w:style>
  <w:style w:type="paragraph" w:styleId="42">
    <w:name w:val="List Continue 4"/>
    <w:basedOn w:val="a"/>
    <w:rsid w:val="007D2324"/>
    <w:pPr>
      <w:spacing w:after="120"/>
      <w:ind w:left="1132"/>
    </w:pPr>
  </w:style>
  <w:style w:type="paragraph" w:styleId="52">
    <w:name w:val="List Continue 5"/>
    <w:basedOn w:val="a"/>
    <w:rsid w:val="007D2324"/>
    <w:pPr>
      <w:spacing w:after="120"/>
      <w:ind w:left="1415"/>
    </w:pPr>
  </w:style>
  <w:style w:type="paragraph" w:styleId="af3">
    <w:name w:val="List Number"/>
    <w:basedOn w:val="a"/>
    <w:rsid w:val="007D2324"/>
    <w:pPr>
      <w:numPr>
        <w:ilvl w:val="11"/>
      </w:numPr>
      <w:ind w:left="283" w:hanging="283"/>
    </w:pPr>
  </w:style>
  <w:style w:type="paragraph" w:styleId="23">
    <w:name w:val="List Number 2"/>
    <w:basedOn w:val="a"/>
    <w:rsid w:val="007D2324"/>
    <w:pPr>
      <w:numPr>
        <w:ilvl w:val="11"/>
      </w:numPr>
      <w:ind w:left="566" w:hanging="283"/>
    </w:pPr>
  </w:style>
  <w:style w:type="paragraph" w:styleId="33">
    <w:name w:val="List Number 3"/>
    <w:basedOn w:val="a"/>
    <w:rsid w:val="007D2324"/>
    <w:pPr>
      <w:numPr>
        <w:ilvl w:val="11"/>
      </w:numPr>
      <w:ind w:left="849" w:hanging="283"/>
    </w:pPr>
  </w:style>
  <w:style w:type="paragraph" w:styleId="43">
    <w:name w:val="List Number 4"/>
    <w:basedOn w:val="a"/>
    <w:rsid w:val="007D2324"/>
    <w:pPr>
      <w:numPr>
        <w:ilvl w:val="11"/>
      </w:numPr>
      <w:ind w:left="1132" w:hanging="283"/>
    </w:pPr>
  </w:style>
  <w:style w:type="paragraph" w:styleId="53">
    <w:name w:val="List Number 5"/>
    <w:basedOn w:val="a"/>
    <w:rsid w:val="007D2324"/>
    <w:pPr>
      <w:numPr>
        <w:ilvl w:val="11"/>
      </w:numPr>
      <w:ind w:left="1415" w:hanging="283"/>
    </w:pPr>
  </w:style>
  <w:style w:type="paragraph" w:styleId="af4">
    <w:name w:val="Message Header"/>
    <w:basedOn w:val="a"/>
    <w:rsid w:val="007D2324"/>
    <w:pPr>
      <w:ind w:left="1134" w:hanging="1134"/>
    </w:pPr>
    <w:rPr>
      <w:sz w:val="24"/>
    </w:rPr>
  </w:style>
  <w:style w:type="paragraph" w:styleId="af5">
    <w:name w:val="Signature"/>
    <w:basedOn w:val="a"/>
    <w:rsid w:val="007D2324"/>
    <w:pPr>
      <w:ind w:left="4252"/>
    </w:pPr>
  </w:style>
  <w:style w:type="paragraph" w:styleId="af6">
    <w:name w:val="Subtitle"/>
    <w:basedOn w:val="a"/>
    <w:qFormat/>
    <w:rsid w:val="007D2324"/>
    <w:pPr>
      <w:spacing w:after="60"/>
      <w:jc w:val="center"/>
    </w:pPr>
    <w:rPr>
      <w:i/>
      <w:sz w:val="24"/>
    </w:rPr>
  </w:style>
  <w:style w:type="paragraph" w:styleId="af7">
    <w:name w:val="Title"/>
    <w:basedOn w:val="a"/>
    <w:qFormat/>
    <w:rsid w:val="007D2324"/>
    <w:pPr>
      <w:spacing w:before="240" w:after="60"/>
      <w:jc w:val="center"/>
    </w:pPr>
    <w:rPr>
      <w:b/>
      <w:sz w:val="32"/>
    </w:rPr>
  </w:style>
  <w:style w:type="paragraph" w:styleId="af8">
    <w:name w:val="toa heading"/>
    <w:basedOn w:val="a"/>
    <w:next w:val="a"/>
    <w:semiHidden/>
    <w:rsid w:val="007D2324"/>
    <w:pPr>
      <w:spacing w:before="120"/>
    </w:pPr>
    <w:rPr>
      <w:b/>
      <w:sz w:val="24"/>
    </w:rPr>
  </w:style>
  <w:style w:type="paragraph" w:styleId="12">
    <w:name w:val="toc 1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styleId="24">
    <w:name w:val="toc 2"/>
    <w:basedOn w:val="a"/>
    <w:next w:val="a"/>
    <w:semiHidden/>
    <w:rsid w:val="007D2324"/>
    <w:pPr>
      <w:tabs>
        <w:tab w:val="clear" w:pos="709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  <w:ind w:left="709"/>
    </w:pPr>
  </w:style>
  <w:style w:type="paragraph" w:styleId="34">
    <w:name w:val="toc 3"/>
    <w:basedOn w:val="a"/>
    <w:next w:val="a"/>
    <w:semiHidden/>
    <w:rsid w:val="007D2324"/>
    <w:pPr>
      <w:tabs>
        <w:tab w:val="clear" w:pos="709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  <w:ind w:left="709"/>
    </w:pPr>
  </w:style>
  <w:style w:type="paragraph" w:styleId="44">
    <w:name w:val="toc 4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600"/>
    </w:pPr>
  </w:style>
  <w:style w:type="paragraph" w:styleId="54">
    <w:name w:val="toc 5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800"/>
    </w:pPr>
  </w:style>
  <w:style w:type="paragraph" w:styleId="61">
    <w:name w:val="toc 6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000"/>
    </w:pPr>
  </w:style>
  <w:style w:type="paragraph" w:styleId="71">
    <w:name w:val="toc 7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200"/>
    </w:pPr>
  </w:style>
  <w:style w:type="paragraph" w:styleId="81">
    <w:name w:val="toc 8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400"/>
    </w:pPr>
  </w:style>
  <w:style w:type="paragraph" w:styleId="91">
    <w:name w:val="toc 9"/>
    <w:basedOn w:val="a"/>
    <w:next w:val="a"/>
    <w:semiHidden/>
    <w:rsid w:val="007D232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right" w:leader="dot" w:pos="8505"/>
      </w:tabs>
      <w:ind w:left="1600"/>
    </w:pPr>
  </w:style>
  <w:style w:type="paragraph" w:customStyle="1" w:styleId="BackSheet">
    <w:name w:val="BackSheet"/>
    <w:basedOn w:val="a"/>
    <w:rsid w:val="007D2324"/>
    <w:pPr>
      <w:ind w:left="4253"/>
    </w:pPr>
    <w:rPr>
      <w:kern w:val="0"/>
    </w:rPr>
  </w:style>
  <w:style w:type="character" w:styleId="af9">
    <w:name w:val="footnote reference"/>
    <w:semiHidden/>
    <w:rsid w:val="007D2324"/>
    <w:rPr>
      <w:rFonts w:ascii="Arial" w:hAnsi="Arial"/>
      <w:b/>
      <w:color w:val="auto"/>
      <w:kern w:val="16"/>
      <w:position w:val="6"/>
      <w:sz w:val="14"/>
      <w:u w:val="none"/>
    </w:rPr>
  </w:style>
  <w:style w:type="paragraph" w:styleId="afa">
    <w:name w:val="footnote text"/>
    <w:basedOn w:val="a"/>
    <w:semiHidden/>
    <w:rsid w:val="007D2324"/>
    <w:pPr>
      <w:spacing w:after="200" w:line="220" w:lineRule="atLeast"/>
      <w:ind w:left="170" w:hanging="170"/>
    </w:pPr>
    <w:rPr>
      <w:sz w:val="16"/>
    </w:rPr>
  </w:style>
  <w:style w:type="paragraph" w:customStyle="1" w:styleId="Heading">
    <w:name w:val="Heading"/>
    <w:basedOn w:val="a"/>
    <w:next w:val="a"/>
    <w:rsid w:val="007D2324"/>
    <w:pPr>
      <w:keepNext/>
      <w:keepLines/>
    </w:pPr>
  </w:style>
  <w:style w:type="paragraph" w:customStyle="1" w:styleId="Indent1">
    <w:name w:val="Indent1"/>
    <w:basedOn w:val="a"/>
    <w:rsid w:val="007D2324"/>
    <w:pPr>
      <w:tabs>
        <w:tab w:val="left" w:pos="1985"/>
        <w:tab w:val="left" w:pos="2552"/>
      </w:tabs>
      <w:ind w:left="1418" w:hanging="567"/>
    </w:pPr>
  </w:style>
  <w:style w:type="paragraph" w:customStyle="1" w:styleId="indent2">
    <w:name w:val="indent2"/>
    <w:basedOn w:val="a"/>
    <w:rsid w:val="007D2324"/>
    <w:pPr>
      <w:tabs>
        <w:tab w:val="left" w:pos="1985"/>
        <w:tab w:val="left" w:pos="2552"/>
      </w:tabs>
      <w:ind w:left="1418"/>
    </w:pPr>
  </w:style>
  <w:style w:type="paragraph" w:styleId="afb">
    <w:name w:val="List Bullet"/>
    <w:basedOn w:val="a"/>
    <w:autoRedefine/>
    <w:rsid w:val="007D2324"/>
    <w:pPr>
      <w:numPr>
        <w:ilvl w:val="10"/>
      </w:numPr>
      <w:ind w:left="283" w:hanging="283"/>
    </w:pPr>
  </w:style>
  <w:style w:type="paragraph" w:styleId="25">
    <w:name w:val="List Bullet 2"/>
    <w:basedOn w:val="a"/>
    <w:autoRedefine/>
    <w:rsid w:val="007D2324"/>
    <w:pPr>
      <w:numPr>
        <w:ilvl w:val="10"/>
      </w:numPr>
      <w:ind w:left="566" w:hanging="283"/>
    </w:pPr>
  </w:style>
  <w:style w:type="paragraph" w:styleId="35">
    <w:name w:val="List Bullet 3"/>
    <w:basedOn w:val="a"/>
    <w:autoRedefine/>
    <w:rsid w:val="007D2324"/>
    <w:pPr>
      <w:numPr>
        <w:ilvl w:val="10"/>
      </w:numPr>
      <w:ind w:left="849" w:hanging="283"/>
    </w:pPr>
  </w:style>
  <w:style w:type="paragraph" w:styleId="45">
    <w:name w:val="List Bullet 4"/>
    <w:basedOn w:val="a"/>
    <w:autoRedefine/>
    <w:rsid w:val="007D2324"/>
    <w:pPr>
      <w:numPr>
        <w:ilvl w:val="10"/>
      </w:numPr>
      <w:ind w:left="1132" w:hanging="283"/>
    </w:pPr>
  </w:style>
  <w:style w:type="paragraph" w:styleId="55">
    <w:name w:val="List Bullet 5"/>
    <w:basedOn w:val="a"/>
    <w:autoRedefine/>
    <w:rsid w:val="007D2324"/>
    <w:pPr>
      <w:numPr>
        <w:ilvl w:val="10"/>
      </w:numPr>
      <w:ind w:left="1415" w:hanging="283"/>
    </w:pPr>
  </w:style>
  <w:style w:type="paragraph" w:styleId="afc">
    <w:name w:val="macro"/>
    <w:semiHidden/>
    <w:rsid w:val="007D232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160" w:lineRule="atLeast"/>
    </w:pPr>
    <w:rPr>
      <w:rFonts w:ascii="Courier New" w:hAnsi="Courier New"/>
      <w:sz w:val="16"/>
      <w:lang w:val="en-GB"/>
    </w:rPr>
  </w:style>
  <w:style w:type="paragraph" w:styleId="afd">
    <w:name w:val="Normal Indent"/>
    <w:basedOn w:val="a"/>
    <w:rsid w:val="007D2324"/>
    <w:pPr>
      <w:tabs>
        <w:tab w:val="left" w:pos="1985"/>
        <w:tab w:val="left" w:pos="2552"/>
      </w:tabs>
      <w:ind w:left="851"/>
    </w:pPr>
  </w:style>
  <w:style w:type="paragraph" w:customStyle="1" w:styleId="Quote1">
    <w:name w:val="Quote1"/>
    <w:basedOn w:val="a"/>
    <w:next w:val="a"/>
    <w:qFormat/>
    <w:rsid w:val="007D2324"/>
    <w:pPr>
      <w:spacing w:line="240" w:lineRule="atLeast"/>
      <w:ind w:left="1418"/>
    </w:pPr>
  </w:style>
  <w:style w:type="paragraph" w:styleId="afe">
    <w:name w:val="table of authorities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styleId="aff">
    <w:name w:val="table of figures"/>
    <w:basedOn w:val="a"/>
    <w:next w:val="a"/>
    <w:semiHidden/>
    <w:rsid w:val="007D2324"/>
    <w:pPr>
      <w:tabs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</w:tabs>
    </w:pPr>
  </w:style>
  <w:style w:type="paragraph" w:customStyle="1" w:styleId="TitleTOC">
    <w:name w:val="TitleTOC"/>
    <w:basedOn w:val="a"/>
    <w:rsid w:val="007D2324"/>
    <w:pPr>
      <w:jc w:val="center"/>
    </w:pPr>
    <w:rPr>
      <w:b/>
    </w:rPr>
  </w:style>
  <w:style w:type="paragraph" w:customStyle="1" w:styleId="13">
    <w:name w:val="批注文字1"/>
    <w:basedOn w:val="a"/>
    <w:rsid w:val="007D2324"/>
    <w:pPr>
      <w:spacing w:after="200" w:line="220" w:lineRule="atLeast"/>
      <w:ind w:left="170" w:hanging="170"/>
    </w:pPr>
    <w:rPr>
      <w:sz w:val="16"/>
    </w:rPr>
  </w:style>
  <w:style w:type="paragraph" w:styleId="aff0">
    <w:name w:val="annotation text"/>
    <w:basedOn w:val="a"/>
    <w:semiHidden/>
    <w:rsid w:val="007D2324"/>
  </w:style>
  <w:style w:type="paragraph" w:styleId="aff1">
    <w:name w:val="annotation subject"/>
    <w:basedOn w:val="aff0"/>
    <w:next w:val="aff0"/>
    <w:semiHidden/>
    <w:rsid w:val="007D2324"/>
    <w:rPr>
      <w:b/>
      <w:bCs/>
    </w:rPr>
  </w:style>
  <w:style w:type="paragraph" w:styleId="aff2">
    <w:name w:val="Balloon Text"/>
    <w:basedOn w:val="a"/>
    <w:semiHidden/>
    <w:rsid w:val="007D2324"/>
    <w:rPr>
      <w:rFonts w:ascii="Tahoma" w:hAnsi="Tahoma" w:cs="Tahoma"/>
      <w:sz w:val="16"/>
      <w:szCs w:val="16"/>
    </w:rPr>
  </w:style>
  <w:style w:type="table" w:styleId="aff3">
    <w:name w:val="Table Grid"/>
    <w:basedOn w:val="a1"/>
    <w:rsid w:val="00537287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link w:val="a5"/>
    <w:uiPriority w:val="99"/>
    <w:rsid w:val="003E388B"/>
    <w:rPr>
      <w:rFonts w:ascii="Arial" w:hAnsi="Arial"/>
      <w:kern w:val="16"/>
      <w:sz w:val="1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7B2CBD9-BB0A-4A74-90A5-CE5626552585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2020-07-17T03:02:00Z</dcterms:created>
  <dcterms:modified xsi:type="dcterms:W3CDTF">2020-07-17T03:03:00Z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sAAAE9kkUq3pEoLWwPYpBu5r5S9SOoa7rmuDgAvtZPc7TUo=</vt:lpwstr>
  </property>
  <property fmtid="{D5CDD505-2E9C-101B-9397-08002B2CF9AE}" pid="3" name="MAIL_MSG_ID1">
    <vt:lpwstr>ABAAVOAfoSrQoyw+lDM81sFYcbp8Q/htd3hT0r0/lxNnmnVk2NnzpYW4jwKSLICDFEkw</vt:lpwstr>
  </property>
  <property fmtid="{D5CDD505-2E9C-101B-9397-08002B2CF9AE}" pid="4" name="MAIL_MSG_ID2">
    <vt:lpwstr>UbBOcgkpxFm0340CN2HzM2SlsjU0KT76wpSCi3/p658yJqnpwEysXe8x0H4_x000d_
IskIYzxTD865YgL9WgNtcBe9KMcMMHEkwmVqkj4hlIpStkHM</vt:lpwstr>
  </property>
  <property fmtid="{D5CDD505-2E9C-101B-9397-08002B2CF9AE}" pid="5" name="RESPONSE_SENDER_NAME">
    <vt:lpwstr>gAAAdya76B99d4hLGUR1rQ+8TxTv0GGEPdix</vt:lpwstr>
  </property>
  <property fmtid="{D5CDD505-2E9C-101B-9397-08002B2CF9AE}" pid="6" name="WS_TRACKING_ID">
    <vt:lpwstr>6884bdc8-0642-44ea-8b08-36fa30a70682</vt:lpwstr>
  </property>
</Properties>
</file>