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43CE22" w14:textId="77777777" w:rsidR="006D42CF" w:rsidRPr="0012439E" w:rsidRDefault="003927C9">
      <w:pPr>
        <w:spacing w:line="440" w:lineRule="exact"/>
        <w:jc w:val="center"/>
        <w:rPr>
          <w:rFonts w:ascii="Times New Roman" w:eastAsia="仿宋" w:hAnsi="Times New Roman"/>
          <w:b/>
          <w:sz w:val="36"/>
          <w:szCs w:val="30"/>
        </w:rPr>
      </w:pPr>
      <w:r w:rsidRPr="0012439E">
        <w:rPr>
          <w:rFonts w:ascii="Times New Roman" w:eastAsia="仿宋" w:hAnsi="Times New Roman" w:hint="eastAsia"/>
          <w:b/>
          <w:sz w:val="36"/>
          <w:szCs w:val="30"/>
        </w:rPr>
        <w:t xml:space="preserve"> </w:t>
      </w:r>
      <w:r w:rsidRPr="0012439E">
        <w:rPr>
          <w:rFonts w:ascii="Times New Roman" w:eastAsia="仿宋" w:hAnsi="Times New Roman" w:hint="eastAsia"/>
          <w:b/>
          <w:sz w:val="36"/>
          <w:szCs w:val="30"/>
        </w:rPr>
        <w:t>经营者集中简易案件公示表</w:t>
      </w:r>
    </w:p>
    <w:p w14:paraId="3247D228" w14:textId="77777777" w:rsidR="006D42CF" w:rsidRPr="0012439E" w:rsidRDefault="006D42CF">
      <w:pPr>
        <w:spacing w:line="440" w:lineRule="exact"/>
        <w:jc w:val="center"/>
        <w:rPr>
          <w:rFonts w:ascii="Times New Roman" w:eastAsia="仿宋" w:hAnsi="Times New Roman"/>
          <w:b/>
          <w:sz w:val="36"/>
          <w:szCs w:val="30"/>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6D42CF" w:rsidRPr="0012439E" w14:paraId="69031786" w14:textId="77777777">
        <w:tc>
          <w:tcPr>
            <w:tcW w:w="1809" w:type="dxa"/>
            <w:shd w:val="clear" w:color="auto" w:fill="D9D9D9"/>
            <w:vAlign w:val="center"/>
          </w:tcPr>
          <w:p w14:paraId="08562047" w14:textId="77777777" w:rsidR="006D42CF" w:rsidRPr="0012439E" w:rsidRDefault="003927C9">
            <w:pPr>
              <w:jc w:val="center"/>
              <w:rPr>
                <w:rFonts w:ascii="Times New Roman" w:eastAsia="仿宋" w:hAnsi="Times New Roman"/>
                <w:b/>
                <w:sz w:val="24"/>
                <w:szCs w:val="24"/>
              </w:rPr>
            </w:pPr>
            <w:r w:rsidRPr="0012439E">
              <w:rPr>
                <w:rFonts w:ascii="Times New Roman" w:eastAsia="仿宋" w:hAnsi="Times New Roman" w:hint="eastAsia"/>
                <w:b/>
                <w:sz w:val="24"/>
                <w:szCs w:val="24"/>
              </w:rPr>
              <w:t>案件名称</w:t>
            </w:r>
          </w:p>
        </w:tc>
        <w:tc>
          <w:tcPr>
            <w:tcW w:w="6949" w:type="dxa"/>
            <w:gridSpan w:val="2"/>
          </w:tcPr>
          <w:p w14:paraId="6B20EBCD" w14:textId="7CF3B5F9" w:rsidR="006D42CF" w:rsidRPr="00551C8B" w:rsidRDefault="00551C8B">
            <w:pPr>
              <w:rPr>
                <w:rFonts w:ascii="Times New Roman" w:eastAsia="仿宋" w:hAnsi="Times New Roman"/>
                <w:sz w:val="24"/>
                <w:szCs w:val="24"/>
              </w:rPr>
            </w:pPr>
            <w:r w:rsidRPr="00551C8B">
              <w:rPr>
                <w:rFonts w:ascii="Times New Roman" w:eastAsia="仿宋" w:hAnsi="Times New Roman"/>
                <w:sz w:val="24"/>
                <w:szCs w:val="24"/>
              </w:rPr>
              <w:t>三祥新材股份有限公司与宁德时代新能源科技股份有限公司等经营者新设合营企业案</w:t>
            </w:r>
          </w:p>
        </w:tc>
      </w:tr>
      <w:tr w:rsidR="006D42CF" w:rsidRPr="0012439E" w14:paraId="5500A377" w14:textId="77777777">
        <w:trPr>
          <w:trHeight w:val="993"/>
        </w:trPr>
        <w:tc>
          <w:tcPr>
            <w:tcW w:w="1809" w:type="dxa"/>
            <w:shd w:val="clear" w:color="auto" w:fill="D9D9D9"/>
            <w:vAlign w:val="center"/>
          </w:tcPr>
          <w:p w14:paraId="36AA59DB" w14:textId="77777777" w:rsidR="006D42CF" w:rsidRPr="0012439E" w:rsidRDefault="003927C9">
            <w:pPr>
              <w:jc w:val="center"/>
              <w:rPr>
                <w:rFonts w:ascii="Times New Roman" w:eastAsia="仿宋" w:hAnsi="Times New Roman"/>
                <w:b/>
                <w:sz w:val="24"/>
                <w:szCs w:val="24"/>
              </w:rPr>
            </w:pPr>
            <w:r w:rsidRPr="0012439E">
              <w:rPr>
                <w:rFonts w:ascii="Times New Roman" w:eastAsia="仿宋" w:hAnsi="Times New Roman" w:hint="eastAsia"/>
                <w:b/>
                <w:sz w:val="24"/>
                <w:szCs w:val="24"/>
              </w:rPr>
              <w:t>交易概况（限</w:t>
            </w:r>
            <w:r w:rsidRPr="0012439E">
              <w:rPr>
                <w:rFonts w:ascii="Times New Roman" w:eastAsia="仿宋" w:hAnsi="Times New Roman" w:hint="eastAsia"/>
                <w:b/>
                <w:sz w:val="24"/>
                <w:szCs w:val="24"/>
              </w:rPr>
              <w:t>200</w:t>
            </w:r>
            <w:r w:rsidRPr="0012439E">
              <w:rPr>
                <w:rFonts w:ascii="Times New Roman" w:eastAsia="仿宋" w:hAnsi="Times New Roman" w:hint="eastAsia"/>
                <w:b/>
                <w:sz w:val="24"/>
                <w:szCs w:val="24"/>
              </w:rPr>
              <w:t>字内）</w:t>
            </w:r>
          </w:p>
        </w:tc>
        <w:tc>
          <w:tcPr>
            <w:tcW w:w="6949" w:type="dxa"/>
            <w:gridSpan w:val="2"/>
          </w:tcPr>
          <w:p w14:paraId="4045E8CC" w14:textId="3C098588" w:rsidR="006D42CF" w:rsidRPr="0012439E" w:rsidRDefault="00551C8B">
            <w:pPr>
              <w:rPr>
                <w:rFonts w:ascii="Times New Roman" w:eastAsia="仿宋" w:hAnsi="Times New Roman"/>
                <w:sz w:val="24"/>
                <w:szCs w:val="24"/>
              </w:rPr>
            </w:pPr>
            <w:r w:rsidRPr="00551C8B">
              <w:rPr>
                <w:rFonts w:ascii="Times New Roman" w:eastAsia="仿宋" w:hAnsi="Times New Roman" w:hint="eastAsia"/>
                <w:sz w:val="24"/>
                <w:szCs w:val="24"/>
              </w:rPr>
              <w:t>三祥新材股份有限公司（“</w:t>
            </w:r>
            <w:r w:rsidRPr="00551C8B">
              <w:rPr>
                <w:rFonts w:ascii="Times New Roman" w:eastAsia="仿宋" w:hAnsi="Times New Roman" w:hint="eastAsia"/>
                <w:b/>
                <w:bCs/>
                <w:sz w:val="24"/>
                <w:szCs w:val="24"/>
              </w:rPr>
              <w:t>三祥新材</w:t>
            </w:r>
            <w:r w:rsidRPr="00551C8B">
              <w:rPr>
                <w:rFonts w:ascii="Times New Roman" w:eastAsia="仿宋" w:hAnsi="Times New Roman" w:hint="eastAsia"/>
                <w:sz w:val="24"/>
                <w:szCs w:val="24"/>
              </w:rPr>
              <w:t>”）、宁德时代新能源科技股份有限公司（“</w:t>
            </w:r>
            <w:r w:rsidRPr="00551C8B">
              <w:rPr>
                <w:rFonts w:ascii="Times New Roman" w:eastAsia="仿宋" w:hAnsi="Times New Roman" w:hint="eastAsia"/>
                <w:b/>
                <w:bCs/>
                <w:sz w:val="24"/>
                <w:szCs w:val="24"/>
              </w:rPr>
              <w:t>宁德时代</w:t>
            </w:r>
            <w:r w:rsidRPr="00551C8B">
              <w:rPr>
                <w:rFonts w:ascii="Times New Roman" w:eastAsia="仿宋" w:hAnsi="Times New Roman" w:hint="eastAsia"/>
                <w:sz w:val="24"/>
                <w:szCs w:val="24"/>
              </w:rPr>
              <w:t>”）、江苏万顺机电集团有限公司（“</w:t>
            </w:r>
            <w:r w:rsidRPr="00551C8B">
              <w:rPr>
                <w:rFonts w:ascii="Times New Roman" w:eastAsia="仿宋" w:hAnsi="Times New Roman" w:hint="eastAsia"/>
                <w:b/>
                <w:bCs/>
                <w:sz w:val="24"/>
                <w:szCs w:val="24"/>
              </w:rPr>
              <w:t>万顺机电</w:t>
            </w:r>
            <w:r w:rsidRPr="00551C8B">
              <w:rPr>
                <w:rFonts w:ascii="Times New Roman" w:eastAsia="仿宋" w:hAnsi="Times New Roman" w:hint="eastAsia"/>
                <w:sz w:val="24"/>
                <w:szCs w:val="24"/>
              </w:rPr>
              <w:t>”）、中山银泰股权投资管理企业（有限合伙）（“</w:t>
            </w:r>
            <w:r w:rsidRPr="00551C8B">
              <w:rPr>
                <w:rFonts w:ascii="Times New Roman" w:eastAsia="仿宋" w:hAnsi="Times New Roman" w:hint="eastAsia"/>
                <w:b/>
                <w:bCs/>
                <w:sz w:val="24"/>
                <w:szCs w:val="24"/>
              </w:rPr>
              <w:t>银泰</w:t>
            </w:r>
            <w:r w:rsidR="00831DDD">
              <w:rPr>
                <w:rFonts w:ascii="Times New Roman" w:eastAsia="仿宋" w:hAnsi="Times New Roman" w:hint="eastAsia"/>
                <w:b/>
                <w:bCs/>
                <w:sz w:val="24"/>
                <w:szCs w:val="24"/>
              </w:rPr>
              <w:t>投资</w:t>
            </w:r>
            <w:r w:rsidRPr="00551C8B">
              <w:rPr>
                <w:rFonts w:ascii="Times New Roman" w:eastAsia="仿宋" w:hAnsi="Times New Roman" w:hint="eastAsia"/>
                <w:sz w:val="24"/>
                <w:szCs w:val="24"/>
              </w:rPr>
              <w:t>”）</w:t>
            </w:r>
            <w:r>
              <w:rPr>
                <w:rFonts w:ascii="Times New Roman" w:eastAsia="仿宋" w:hAnsi="Times New Roman" w:hint="eastAsia"/>
                <w:sz w:val="24"/>
                <w:szCs w:val="24"/>
              </w:rPr>
              <w:t>和</w:t>
            </w:r>
            <w:r w:rsidRPr="00551C8B">
              <w:rPr>
                <w:rFonts w:ascii="Times New Roman" w:eastAsia="仿宋" w:hAnsi="Times New Roman" w:hint="eastAsia"/>
                <w:sz w:val="24"/>
                <w:szCs w:val="24"/>
              </w:rPr>
              <w:t>中山市隽达股权投资管理企业（有限责任合伙）（</w:t>
            </w:r>
            <w:r w:rsidR="000564C5">
              <w:rPr>
                <w:rFonts w:ascii="Times New Roman" w:eastAsia="仿宋" w:hAnsi="Times New Roman" w:hint="eastAsia"/>
                <w:sz w:val="24"/>
                <w:szCs w:val="24"/>
              </w:rPr>
              <w:t>该企业与</w:t>
            </w:r>
            <w:r w:rsidR="000564C5" w:rsidRPr="000564C5">
              <w:rPr>
                <w:rFonts w:ascii="Times New Roman" w:eastAsia="仿宋" w:hAnsi="Times New Roman" w:hint="eastAsia"/>
                <w:sz w:val="24"/>
                <w:szCs w:val="24"/>
              </w:rPr>
              <w:t>银泰投资的最终控制人均为沙振春先生。</w:t>
            </w:r>
            <w:r w:rsidRPr="00551C8B">
              <w:rPr>
                <w:rFonts w:ascii="Times New Roman" w:eastAsia="仿宋" w:hAnsi="Times New Roman" w:hint="eastAsia"/>
                <w:sz w:val="24"/>
                <w:szCs w:val="24"/>
              </w:rPr>
              <w:t>）</w:t>
            </w:r>
            <w:r>
              <w:rPr>
                <w:rFonts w:ascii="Times New Roman" w:eastAsia="仿宋" w:hAnsi="Times New Roman" w:hint="eastAsia"/>
                <w:sz w:val="24"/>
                <w:szCs w:val="24"/>
              </w:rPr>
              <w:t>拟</w:t>
            </w:r>
            <w:r w:rsidRPr="00551C8B">
              <w:rPr>
                <w:rFonts w:ascii="Times New Roman" w:eastAsia="仿宋" w:hAnsi="Times New Roman" w:hint="eastAsia"/>
                <w:sz w:val="24"/>
                <w:szCs w:val="24"/>
              </w:rPr>
              <w:t>共同出资设立宁德文达镁铝科技有限公司（“</w:t>
            </w:r>
            <w:r w:rsidRPr="00551C8B">
              <w:rPr>
                <w:rFonts w:ascii="Times New Roman" w:eastAsia="仿宋" w:hAnsi="Times New Roman" w:hint="eastAsia"/>
                <w:b/>
                <w:bCs/>
                <w:sz w:val="24"/>
                <w:szCs w:val="24"/>
              </w:rPr>
              <w:t>合营企业</w:t>
            </w:r>
            <w:r w:rsidRPr="00551C8B">
              <w:rPr>
                <w:rFonts w:ascii="Times New Roman" w:eastAsia="仿宋" w:hAnsi="Times New Roman" w:hint="eastAsia"/>
                <w:sz w:val="24"/>
                <w:szCs w:val="24"/>
              </w:rPr>
              <w:t>”），并共同控制合营企业。</w:t>
            </w:r>
            <w:r>
              <w:rPr>
                <w:rFonts w:ascii="Times New Roman" w:eastAsia="仿宋" w:hAnsi="Times New Roman" w:hint="eastAsia"/>
                <w:sz w:val="24"/>
                <w:szCs w:val="24"/>
              </w:rPr>
              <w:t xml:space="preserve"> </w:t>
            </w:r>
          </w:p>
        </w:tc>
      </w:tr>
      <w:tr w:rsidR="006D42CF" w:rsidRPr="0012439E" w14:paraId="5D7181A0" w14:textId="77777777" w:rsidTr="0098689D">
        <w:trPr>
          <w:trHeight w:val="468"/>
        </w:trPr>
        <w:tc>
          <w:tcPr>
            <w:tcW w:w="1809" w:type="dxa"/>
            <w:vMerge w:val="restart"/>
            <w:shd w:val="clear" w:color="auto" w:fill="D9D9D9"/>
            <w:vAlign w:val="center"/>
          </w:tcPr>
          <w:p w14:paraId="148BDF67" w14:textId="77777777" w:rsidR="006D42CF" w:rsidRPr="0012439E" w:rsidRDefault="003927C9">
            <w:pPr>
              <w:jc w:val="center"/>
              <w:rPr>
                <w:rFonts w:ascii="Times New Roman" w:eastAsia="仿宋" w:hAnsi="Times New Roman"/>
                <w:b/>
                <w:sz w:val="24"/>
                <w:szCs w:val="24"/>
              </w:rPr>
            </w:pPr>
            <w:r w:rsidRPr="0012439E">
              <w:rPr>
                <w:rFonts w:ascii="Times New Roman" w:eastAsia="仿宋" w:hAnsi="Times New Roman" w:hint="eastAsia"/>
                <w:b/>
                <w:sz w:val="24"/>
                <w:szCs w:val="24"/>
              </w:rPr>
              <w:t>参与集中的经营者简介</w:t>
            </w:r>
          </w:p>
        </w:tc>
        <w:tc>
          <w:tcPr>
            <w:tcW w:w="1796" w:type="dxa"/>
            <w:vAlign w:val="center"/>
          </w:tcPr>
          <w:p w14:paraId="6B7AAABC" w14:textId="4628657D" w:rsidR="006D42CF" w:rsidRPr="0098689D" w:rsidRDefault="003927C9">
            <w:pPr>
              <w:rPr>
                <w:rFonts w:ascii="Times New Roman" w:eastAsia="仿宋" w:hAnsi="Times New Roman" w:cs="宋体"/>
                <w:kern w:val="0"/>
                <w:sz w:val="24"/>
                <w:szCs w:val="24"/>
              </w:rPr>
            </w:pPr>
            <w:r w:rsidRPr="0012439E">
              <w:rPr>
                <w:rFonts w:ascii="Times New Roman" w:eastAsia="仿宋" w:hAnsi="Times New Roman" w:hint="eastAsia"/>
                <w:sz w:val="24"/>
                <w:szCs w:val="24"/>
              </w:rPr>
              <w:t>1</w:t>
            </w:r>
            <w:r w:rsidRPr="0012439E">
              <w:rPr>
                <w:rFonts w:ascii="Times New Roman" w:eastAsia="仿宋" w:hAnsi="Times New Roman" w:hint="eastAsia"/>
                <w:sz w:val="24"/>
                <w:szCs w:val="24"/>
              </w:rPr>
              <w:t>、</w:t>
            </w:r>
            <w:r w:rsidR="00551C8B">
              <w:rPr>
                <w:rFonts w:ascii="Times New Roman" w:eastAsia="仿宋" w:hAnsi="Times New Roman" w:hint="eastAsia"/>
                <w:sz w:val="24"/>
                <w:szCs w:val="24"/>
              </w:rPr>
              <w:t>三祥新材</w:t>
            </w:r>
          </w:p>
        </w:tc>
        <w:tc>
          <w:tcPr>
            <w:tcW w:w="5153" w:type="dxa"/>
          </w:tcPr>
          <w:p w14:paraId="5BF4E7E7" w14:textId="49606F05" w:rsidR="006D42CF" w:rsidRPr="0012439E" w:rsidRDefault="00F904C4">
            <w:pPr>
              <w:rPr>
                <w:rFonts w:ascii="Times New Roman" w:eastAsia="仿宋" w:hAnsi="Times New Roman"/>
                <w:sz w:val="24"/>
                <w:szCs w:val="24"/>
              </w:rPr>
            </w:pPr>
            <w:r>
              <w:rPr>
                <w:rFonts w:ascii="Times New Roman" w:eastAsia="仿宋" w:hAnsi="Times New Roman" w:hint="eastAsia"/>
                <w:sz w:val="24"/>
                <w:szCs w:val="24"/>
              </w:rPr>
              <w:t>三祥新材设立于</w:t>
            </w:r>
            <w:r w:rsidRPr="00F904C4">
              <w:rPr>
                <w:rFonts w:ascii="Times New Roman" w:eastAsia="仿宋" w:hAnsi="Times New Roman"/>
                <w:sz w:val="24"/>
                <w:szCs w:val="24"/>
              </w:rPr>
              <w:t>1991</w:t>
            </w:r>
            <w:r w:rsidRPr="00F904C4">
              <w:rPr>
                <w:rFonts w:ascii="Times New Roman" w:eastAsia="仿宋" w:hAnsi="Times New Roman" w:hint="eastAsia"/>
                <w:sz w:val="24"/>
                <w:szCs w:val="24"/>
              </w:rPr>
              <w:t>年</w:t>
            </w:r>
            <w:r w:rsidRPr="00F904C4">
              <w:rPr>
                <w:rFonts w:ascii="Times New Roman" w:eastAsia="仿宋" w:hAnsi="Times New Roman"/>
                <w:sz w:val="24"/>
                <w:szCs w:val="24"/>
              </w:rPr>
              <w:t>8</w:t>
            </w:r>
            <w:r w:rsidRPr="00F904C4">
              <w:rPr>
                <w:rFonts w:ascii="Times New Roman" w:eastAsia="仿宋" w:hAnsi="Times New Roman" w:hint="eastAsia"/>
                <w:sz w:val="24"/>
                <w:szCs w:val="24"/>
              </w:rPr>
              <w:t>月</w:t>
            </w:r>
            <w:r w:rsidRPr="00F904C4">
              <w:rPr>
                <w:rFonts w:ascii="Times New Roman" w:eastAsia="仿宋" w:hAnsi="Times New Roman"/>
                <w:sz w:val="24"/>
                <w:szCs w:val="24"/>
              </w:rPr>
              <w:t>24</w:t>
            </w:r>
            <w:r w:rsidRPr="00F904C4">
              <w:rPr>
                <w:rFonts w:ascii="Times New Roman" w:eastAsia="仿宋" w:hAnsi="Times New Roman" w:hint="eastAsia"/>
                <w:sz w:val="24"/>
                <w:szCs w:val="24"/>
              </w:rPr>
              <w:t>日</w:t>
            </w:r>
            <w:r>
              <w:rPr>
                <w:rFonts w:ascii="Times New Roman" w:eastAsia="仿宋" w:hAnsi="Times New Roman" w:hint="eastAsia"/>
                <w:sz w:val="24"/>
                <w:szCs w:val="24"/>
              </w:rPr>
              <w:t>，注册地位于福建省寿宁县。</w:t>
            </w:r>
            <w:r w:rsidR="00551C8B" w:rsidRPr="00551C8B">
              <w:rPr>
                <w:rFonts w:ascii="Times New Roman" w:eastAsia="仿宋" w:hAnsi="Times New Roman" w:hint="eastAsia"/>
                <w:sz w:val="24"/>
                <w:szCs w:val="24"/>
              </w:rPr>
              <w:t>三祥新材主要从事新材料的研发、生产和销售，主要生产氧化锆、金属锆、氧氯化锆、铸造改性材料、单晶电熔铝等产品</w:t>
            </w:r>
            <w:r w:rsidR="00551C8B">
              <w:rPr>
                <w:rFonts w:ascii="Times New Roman" w:eastAsia="仿宋" w:hAnsi="Times New Roman" w:hint="eastAsia"/>
                <w:sz w:val="24"/>
                <w:szCs w:val="24"/>
              </w:rPr>
              <w:t>。</w:t>
            </w:r>
          </w:p>
        </w:tc>
      </w:tr>
      <w:tr w:rsidR="00831DDD" w:rsidRPr="0012439E" w14:paraId="739FC1D9" w14:textId="77777777" w:rsidTr="0098689D">
        <w:trPr>
          <w:trHeight w:val="404"/>
        </w:trPr>
        <w:tc>
          <w:tcPr>
            <w:tcW w:w="1809" w:type="dxa"/>
            <w:vMerge/>
            <w:shd w:val="clear" w:color="auto" w:fill="D9D9D9"/>
            <w:vAlign w:val="center"/>
          </w:tcPr>
          <w:p w14:paraId="22C1C8FB" w14:textId="77777777" w:rsidR="00831DDD" w:rsidRPr="0012439E" w:rsidRDefault="00831DDD" w:rsidP="00831DDD">
            <w:pPr>
              <w:jc w:val="center"/>
              <w:rPr>
                <w:rFonts w:ascii="Times New Roman" w:eastAsia="仿宋" w:hAnsi="Times New Roman"/>
                <w:b/>
                <w:sz w:val="24"/>
                <w:szCs w:val="24"/>
              </w:rPr>
            </w:pPr>
          </w:p>
        </w:tc>
        <w:tc>
          <w:tcPr>
            <w:tcW w:w="1796" w:type="dxa"/>
            <w:vAlign w:val="center"/>
          </w:tcPr>
          <w:p w14:paraId="7F480C70" w14:textId="65FF549E" w:rsidR="00831DDD" w:rsidRPr="0012439E" w:rsidRDefault="00831DDD" w:rsidP="00831DDD">
            <w:pPr>
              <w:rPr>
                <w:rFonts w:ascii="Times New Roman" w:eastAsia="仿宋" w:hAnsi="Times New Roman"/>
                <w:sz w:val="24"/>
                <w:szCs w:val="24"/>
              </w:rPr>
            </w:pPr>
            <w:r w:rsidRPr="0012439E">
              <w:rPr>
                <w:rFonts w:ascii="Times New Roman" w:eastAsia="仿宋" w:hAnsi="Times New Roman" w:hint="eastAsia"/>
                <w:sz w:val="24"/>
                <w:szCs w:val="24"/>
              </w:rPr>
              <w:t>2</w:t>
            </w:r>
            <w:r w:rsidRPr="0012439E">
              <w:rPr>
                <w:rFonts w:ascii="Times New Roman" w:eastAsia="仿宋" w:hAnsi="Times New Roman" w:hint="eastAsia"/>
                <w:sz w:val="24"/>
                <w:szCs w:val="24"/>
              </w:rPr>
              <w:t>、</w:t>
            </w:r>
            <w:r>
              <w:rPr>
                <w:rFonts w:ascii="Times New Roman" w:eastAsia="仿宋" w:hAnsi="Times New Roman" w:hint="eastAsia"/>
                <w:sz w:val="24"/>
                <w:szCs w:val="24"/>
              </w:rPr>
              <w:t>宁德时代</w:t>
            </w:r>
          </w:p>
        </w:tc>
        <w:tc>
          <w:tcPr>
            <w:tcW w:w="5153" w:type="dxa"/>
          </w:tcPr>
          <w:p w14:paraId="0A121AEE" w14:textId="32535C09" w:rsidR="00831DDD" w:rsidRPr="00551C8B" w:rsidRDefault="00F904C4" w:rsidP="00831DDD">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宁德时代设立于</w:t>
            </w:r>
            <w:r w:rsidRPr="00F904C4">
              <w:rPr>
                <w:rFonts w:ascii="Times New Roman" w:eastAsia="仿宋" w:hAnsi="Times New Roman" w:cs="宋体"/>
                <w:spacing w:val="-4"/>
                <w:sz w:val="24"/>
                <w:szCs w:val="24"/>
              </w:rPr>
              <w:t>2011</w:t>
            </w:r>
            <w:r w:rsidRPr="00F904C4">
              <w:rPr>
                <w:rFonts w:ascii="Times New Roman" w:eastAsia="仿宋" w:hAnsi="Times New Roman" w:cs="宋体" w:hint="eastAsia"/>
                <w:spacing w:val="-4"/>
                <w:sz w:val="24"/>
                <w:szCs w:val="24"/>
              </w:rPr>
              <w:t>年</w:t>
            </w:r>
            <w:r w:rsidRPr="00F904C4">
              <w:rPr>
                <w:rFonts w:ascii="Times New Roman" w:eastAsia="仿宋" w:hAnsi="Times New Roman" w:cs="宋体"/>
                <w:spacing w:val="-4"/>
                <w:sz w:val="24"/>
                <w:szCs w:val="24"/>
              </w:rPr>
              <w:t>12</w:t>
            </w:r>
            <w:r w:rsidRPr="00F904C4">
              <w:rPr>
                <w:rFonts w:ascii="Times New Roman" w:eastAsia="仿宋" w:hAnsi="Times New Roman" w:cs="宋体" w:hint="eastAsia"/>
                <w:spacing w:val="-4"/>
                <w:sz w:val="24"/>
                <w:szCs w:val="24"/>
              </w:rPr>
              <w:t>月</w:t>
            </w:r>
            <w:r w:rsidRPr="00F904C4">
              <w:rPr>
                <w:rFonts w:ascii="Times New Roman" w:eastAsia="仿宋" w:hAnsi="Times New Roman" w:cs="宋体"/>
                <w:spacing w:val="-4"/>
                <w:sz w:val="24"/>
                <w:szCs w:val="24"/>
              </w:rPr>
              <w:t>16</w:t>
            </w:r>
            <w:r w:rsidRPr="00F904C4">
              <w:rPr>
                <w:rFonts w:ascii="Times New Roman" w:eastAsia="仿宋" w:hAnsi="Times New Roman" w:cs="宋体" w:hint="eastAsia"/>
                <w:spacing w:val="-4"/>
                <w:sz w:val="24"/>
                <w:szCs w:val="24"/>
              </w:rPr>
              <w:t>日</w:t>
            </w:r>
            <w:r>
              <w:rPr>
                <w:rFonts w:ascii="Times New Roman" w:eastAsia="仿宋" w:hAnsi="Times New Roman" w:cs="宋体" w:hint="eastAsia"/>
                <w:spacing w:val="-4"/>
                <w:sz w:val="24"/>
                <w:szCs w:val="24"/>
              </w:rPr>
              <w:t>，注册地位于福建省宁德市。</w:t>
            </w:r>
            <w:r w:rsidR="00831DDD" w:rsidRPr="00551C8B">
              <w:rPr>
                <w:rFonts w:ascii="Times New Roman" w:eastAsia="仿宋" w:hAnsi="Times New Roman" w:cs="宋体" w:hint="eastAsia"/>
                <w:spacing w:val="-4"/>
                <w:sz w:val="24"/>
                <w:szCs w:val="24"/>
              </w:rPr>
              <w:t>宁德时代主要从事锂离子动力电池系统、储能系统以及应用电池回收技术形成的锂电池材料的开发、生产和销售及售后服务。</w:t>
            </w:r>
          </w:p>
        </w:tc>
      </w:tr>
      <w:tr w:rsidR="00831DDD" w:rsidRPr="0012439E" w14:paraId="543933D7" w14:textId="77777777" w:rsidTr="0098689D">
        <w:trPr>
          <w:trHeight w:val="404"/>
        </w:trPr>
        <w:tc>
          <w:tcPr>
            <w:tcW w:w="1809" w:type="dxa"/>
            <w:vMerge/>
            <w:shd w:val="clear" w:color="auto" w:fill="D9D9D9"/>
            <w:vAlign w:val="center"/>
          </w:tcPr>
          <w:p w14:paraId="463370AF" w14:textId="77777777" w:rsidR="00831DDD" w:rsidRPr="0012439E" w:rsidRDefault="00831DDD" w:rsidP="00831DDD">
            <w:pPr>
              <w:jc w:val="center"/>
              <w:rPr>
                <w:rFonts w:ascii="Times New Roman" w:eastAsia="仿宋" w:hAnsi="Times New Roman"/>
                <w:b/>
                <w:sz w:val="24"/>
                <w:szCs w:val="24"/>
              </w:rPr>
            </w:pPr>
          </w:p>
        </w:tc>
        <w:tc>
          <w:tcPr>
            <w:tcW w:w="1796" w:type="dxa"/>
            <w:vAlign w:val="center"/>
          </w:tcPr>
          <w:p w14:paraId="3E76B3D4" w14:textId="1C8672CB" w:rsidR="00831DDD" w:rsidRPr="0012439E" w:rsidRDefault="00831DDD" w:rsidP="00831DDD">
            <w:pPr>
              <w:rPr>
                <w:rFonts w:ascii="Times New Roman" w:eastAsia="仿宋" w:hAnsi="Times New Roman"/>
                <w:sz w:val="24"/>
                <w:szCs w:val="24"/>
              </w:rPr>
            </w:pPr>
            <w:r>
              <w:rPr>
                <w:rFonts w:ascii="Times New Roman" w:eastAsia="仿宋" w:hAnsi="Times New Roman" w:hint="eastAsia"/>
                <w:sz w:val="24"/>
                <w:szCs w:val="24"/>
              </w:rPr>
              <w:t>3</w:t>
            </w:r>
            <w:r>
              <w:rPr>
                <w:rFonts w:ascii="Times New Roman" w:eastAsia="仿宋" w:hAnsi="Times New Roman" w:hint="eastAsia"/>
                <w:sz w:val="24"/>
                <w:szCs w:val="24"/>
              </w:rPr>
              <w:t>、万顺机电</w:t>
            </w:r>
          </w:p>
        </w:tc>
        <w:tc>
          <w:tcPr>
            <w:tcW w:w="5153" w:type="dxa"/>
          </w:tcPr>
          <w:p w14:paraId="6ADDA614" w14:textId="4659D459" w:rsidR="00831DDD" w:rsidRPr="00551C8B" w:rsidRDefault="00F904C4" w:rsidP="00831DDD">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万顺机电设立于</w:t>
            </w:r>
            <w:r w:rsidRPr="00F904C4">
              <w:rPr>
                <w:rFonts w:ascii="Times New Roman" w:eastAsia="仿宋" w:hAnsi="Times New Roman" w:cs="宋体"/>
                <w:spacing w:val="-4"/>
                <w:sz w:val="24"/>
                <w:szCs w:val="24"/>
              </w:rPr>
              <w:t>2000</w:t>
            </w:r>
            <w:r w:rsidRPr="00F904C4">
              <w:rPr>
                <w:rFonts w:ascii="Times New Roman" w:eastAsia="仿宋" w:hAnsi="Times New Roman" w:cs="宋体" w:hint="eastAsia"/>
                <w:spacing w:val="-4"/>
                <w:sz w:val="24"/>
                <w:szCs w:val="24"/>
              </w:rPr>
              <w:t>年</w:t>
            </w:r>
            <w:r w:rsidRPr="00F904C4">
              <w:rPr>
                <w:rFonts w:ascii="Times New Roman" w:eastAsia="仿宋" w:hAnsi="Times New Roman" w:cs="宋体"/>
                <w:spacing w:val="-4"/>
                <w:sz w:val="24"/>
                <w:szCs w:val="24"/>
              </w:rPr>
              <w:t>11</w:t>
            </w:r>
            <w:r w:rsidRPr="00F904C4">
              <w:rPr>
                <w:rFonts w:ascii="Times New Roman" w:eastAsia="仿宋" w:hAnsi="Times New Roman" w:cs="宋体" w:hint="eastAsia"/>
                <w:spacing w:val="-4"/>
                <w:sz w:val="24"/>
                <w:szCs w:val="24"/>
              </w:rPr>
              <w:t>月</w:t>
            </w:r>
            <w:r w:rsidRPr="00F904C4">
              <w:rPr>
                <w:rFonts w:ascii="Times New Roman" w:eastAsia="仿宋" w:hAnsi="Times New Roman" w:cs="宋体"/>
                <w:spacing w:val="-4"/>
                <w:sz w:val="24"/>
                <w:szCs w:val="24"/>
              </w:rPr>
              <w:t>18</w:t>
            </w:r>
            <w:r w:rsidRPr="00F904C4">
              <w:rPr>
                <w:rFonts w:ascii="Times New Roman" w:eastAsia="仿宋" w:hAnsi="Times New Roman" w:cs="宋体" w:hint="eastAsia"/>
                <w:spacing w:val="-4"/>
                <w:sz w:val="24"/>
                <w:szCs w:val="24"/>
              </w:rPr>
              <w:t>日</w:t>
            </w:r>
            <w:r>
              <w:rPr>
                <w:rFonts w:ascii="Times New Roman" w:eastAsia="仿宋" w:hAnsi="Times New Roman" w:cs="宋体" w:hint="eastAsia"/>
                <w:spacing w:val="-4"/>
                <w:sz w:val="24"/>
                <w:szCs w:val="24"/>
              </w:rPr>
              <w:t>，注册地位于江苏省扬州市。</w:t>
            </w:r>
            <w:r w:rsidR="00831DDD" w:rsidRPr="00831DDD">
              <w:rPr>
                <w:rFonts w:ascii="Times New Roman" w:eastAsia="仿宋" w:hAnsi="Times New Roman" w:cs="宋体" w:hint="eastAsia"/>
                <w:spacing w:val="-4"/>
                <w:sz w:val="24"/>
                <w:szCs w:val="24"/>
              </w:rPr>
              <w:t>万顺机电主要从事汽车配件制造、建筑和安装工程、汽车技术劳务输出、酒店管理</w:t>
            </w:r>
            <w:r w:rsidR="00831DDD">
              <w:rPr>
                <w:rFonts w:ascii="Times New Roman" w:eastAsia="仿宋" w:hAnsi="Times New Roman" w:cs="宋体" w:hint="eastAsia"/>
                <w:spacing w:val="-4"/>
                <w:sz w:val="24"/>
                <w:szCs w:val="24"/>
              </w:rPr>
              <w:t>。</w:t>
            </w:r>
          </w:p>
        </w:tc>
      </w:tr>
      <w:tr w:rsidR="00831DDD" w:rsidRPr="0012439E" w14:paraId="19AF4CB5" w14:textId="77777777" w:rsidTr="0098689D">
        <w:trPr>
          <w:trHeight w:val="404"/>
        </w:trPr>
        <w:tc>
          <w:tcPr>
            <w:tcW w:w="1809" w:type="dxa"/>
            <w:vMerge/>
            <w:shd w:val="clear" w:color="auto" w:fill="D9D9D9"/>
            <w:vAlign w:val="center"/>
          </w:tcPr>
          <w:p w14:paraId="44B46DAC" w14:textId="77777777" w:rsidR="00831DDD" w:rsidRPr="0012439E" w:rsidRDefault="00831DDD" w:rsidP="00831DDD">
            <w:pPr>
              <w:jc w:val="center"/>
              <w:rPr>
                <w:rFonts w:ascii="Times New Roman" w:eastAsia="仿宋" w:hAnsi="Times New Roman"/>
                <w:b/>
                <w:sz w:val="24"/>
                <w:szCs w:val="24"/>
              </w:rPr>
            </w:pPr>
          </w:p>
        </w:tc>
        <w:tc>
          <w:tcPr>
            <w:tcW w:w="1796" w:type="dxa"/>
            <w:vAlign w:val="center"/>
          </w:tcPr>
          <w:p w14:paraId="58E04277" w14:textId="5454825B" w:rsidR="00831DDD" w:rsidRPr="0012439E" w:rsidRDefault="00831DDD" w:rsidP="00831DDD">
            <w:pPr>
              <w:rPr>
                <w:rFonts w:ascii="Times New Roman" w:eastAsia="仿宋" w:hAnsi="Times New Roman"/>
                <w:sz w:val="24"/>
                <w:szCs w:val="24"/>
              </w:rPr>
            </w:pPr>
            <w:r>
              <w:rPr>
                <w:rFonts w:ascii="Times New Roman" w:eastAsia="仿宋" w:hAnsi="Times New Roman" w:hint="eastAsia"/>
                <w:sz w:val="24"/>
                <w:szCs w:val="24"/>
              </w:rPr>
              <w:t>4</w:t>
            </w:r>
            <w:r>
              <w:rPr>
                <w:rFonts w:ascii="Times New Roman" w:eastAsia="仿宋" w:hAnsi="Times New Roman" w:hint="eastAsia"/>
                <w:sz w:val="24"/>
                <w:szCs w:val="24"/>
              </w:rPr>
              <w:t>、</w:t>
            </w:r>
            <w:r w:rsidR="000564C5">
              <w:rPr>
                <w:rFonts w:ascii="Times New Roman" w:eastAsia="仿宋" w:hAnsi="Times New Roman" w:hint="eastAsia"/>
                <w:sz w:val="24"/>
                <w:szCs w:val="24"/>
              </w:rPr>
              <w:t>沙振春先生</w:t>
            </w:r>
          </w:p>
        </w:tc>
        <w:tc>
          <w:tcPr>
            <w:tcW w:w="5153" w:type="dxa"/>
          </w:tcPr>
          <w:p w14:paraId="2E62A70C" w14:textId="4E4BC8AF" w:rsidR="00831DDD" w:rsidRPr="00551C8B" w:rsidRDefault="000564C5" w:rsidP="00831DDD">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沙振春先生</w:t>
            </w:r>
            <w:r w:rsidR="00831DDD">
              <w:rPr>
                <w:rFonts w:ascii="Times New Roman" w:eastAsia="仿宋" w:hAnsi="Times New Roman" w:cs="宋体" w:hint="eastAsia"/>
                <w:spacing w:val="-4"/>
                <w:sz w:val="24"/>
                <w:szCs w:val="24"/>
              </w:rPr>
              <w:t>主要从</w:t>
            </w:r>
            <w:r w:rsidR="00831DDD" w:rsidRPr="00831DDD">
              <w:rPr>
                <w:rFonts w:ascii="Times New Roman" w:eastAsia="仿宋" w:hAnsi="Times New Roman" w:cs="宋体" w:hint="eastAsia"/>
                <w:spacing w:val="-4"/>
                <w:sz w:val="24"/>
                <w:szCs w:val="24"/>
              </w:rPr>
              <w:t>事轻量化精密压铸件的研制和生产，产品主要应用于汽车零部件、通讯基站、新能源、建筑、军工、电动工具等领域</w:t>
            </w:r>
            <w:r w:rsidR="00831DDD">
              <w:rPr>
                <w:rFonts w:ascii="Times New Roman" w:eastAsia="仿宋" w:hAnsi="Times New Roman" w:cs="宋体" w:hint="eastAsia"/>
                <w:spacing w:val="-4"/>
                <w:sz w:val="24"/>
                <w:szCs w:val="24"/>
              </w:rPr>
              <w:t>。</w:t>
            </w:r>
          </w:p>
        </w:tc>
      </w:tr>
      <w:tr w:rsidR="00831DDD" w:rsidRPr="0012439E" w14:paraId="3391F7D9" w14:textId="77777777">
        <w:trPr>
          <w:trHeight w:val="279"/>
        </w:trPr>
        <w:tc>
          <w:tcPr>
            <w:tcW w:w="1809" w:type="dxa"/>
            <w:vMerge w:val="restart"/>
            <w:shd w:val="clear" w:color="auto" w:fill="D9D9D9"/>
            <w:vAlign w:val="center"/>
          </w:tcPr>
          <w:p w14:paraId="277DC5E0" w14:textId="77777777" w:rsidR="00831DDD" w:rsidRPr="0012439E" w:rsidRDefault="00831DDD" w:rsidP="00831DDD">
            <w:pPr>
              <w:jc w:val="center"/>
              <w:rPr>
                <w:rFonts w:ascii="Times New Roman" w:eastAsia="仿宋" w:hAnsi="Times New Roman"/>
                <w:b/>
                <w:sz w:val="24"/>
                <w:szCs w:val="24"/>
              </w:rPr>
            </w:pPr>
            <w:r w:rsidRPr="0012439E">
              <w:rPr>
                <w:rFonts w:ascii="Times New Roman" w:eastAsia="仿宋" w:hAnsi="Times New Roman" w:hint="eastAsia"/>
                <w:b/>
                <w:sz w:val="24"/>
                <w:szCs w:val="24"/>
              </w:rPr>
              <w:t>简易案件理由（可多选）</w:t>
            </w:r>
          </w:p>
        </w:tc>
        <w:tc>
          <w:tcPr>
            <w:tcW w:w="6949" w:type="dxa"/>
            <w:gridSpan w:val="2"/>
          </w:tcPr>
          <w:p w14:paraId="1F1CEBE2" w14:textId="77777777" w:rsidR="00831DDD" w:rsidRPr="0012439E" w:rsidRDefault="00831DDD" w:rsidP="00831DDD">
            <w:pPr>
              <w:rPr>
                <w:rFonts w:ascii="Times New Roman" w:eastAsia="仿宋" w:hAnsi="Times New Roman"/>
                <w:sz w:val="24"/>
                <w:szCs w:val="24"/>
              </w:rPr>
            </w:pPr>
            <w:r w:rsidRPr="0012439E">
              <w:rPr>
                <w:rFonts w:ascii="Times New Roman" w:eastAsia="仿宋" w:hAnsi="Times New Roman" w:hint="eastAsia"/>
                <w:sz w:val="24"/>
                <w:szCs w:val="24"/>
              </w:rPr>
              <w:sym w:font="Wingdings" w:char="F0FE"/>
            </w:r>
            <w:r w:rsidRPr="0012439E">
              <w:rPr>
                <w:rFonts w:ascii="Times New Roman" w:eastAsia="仿宋" w:hAnsi="Times New Roman" w:hint="eastAsia"/>
                <w:sz w:val="24"/>
                <w:szCs w:val="24"/>
              </w:rPr>
              <w:t>1</w:t>
            </w:r>
            <w:r w:rsidRPr="0012439E">
              <w:rPr>
                <w:rFonts w:ascii="Times New Roman" w:eastAsia="仿宋" w:hAnsi="Times New Roman" w:hint="eastAsia"/>
                <w:sz w:val="24"/>
                <w:szCs w:val="24"/>
              </w:rPr>
              <w:t>、在同一相关市场，所有参与集中的经营者所占市场份额之和小于</w:t>
            </w:r>
            <w:r w:rsidRPr="0012439E">
              <w:rPr>
                <w:rFonts w:ascii="Times New Roman" w:eastAsia="仿宋" w:hAnsi="Times New Roman" w:hint="eastAsia"/>
                <w:sz w:val="24"/>
                <w:szCs w:val="24"/>
              </w:rPr>
              <w:t>15%</w:t>
            </w:r>
            <w:r w:rsidRPr="0012439E">
              <w:rPr>
                <w:rFonts w:ascii="Times New Roman" w:eastAsia="仿宋" w:hAnsi="Times New Roman" w:hint="eastAsia"/>
                <w:sz w:val="24"/>
                <w:szCs w:val="24"/>
              </w:rPr>
              <w:t>。</w:t>
            </w:r>
          </w:p>
        </w:tc>
      </w:tr>
      <w:tr w:rsidR="00831DDD" w:rsidRPr="0012439E" w14:paraId="55E0F229" w14:textId="77777777">
        <w:trPr>
          <w:trHeight w:val="330"/>
        </w:trPr>
        <w:tc>
          <w:tcPr>
            <w:tcW w:w="1809" w:type="dxa"/>
            <w:vMerge/>
            <w:shd w:val="clear" w:color="auto" w:fill="D9D9D9"/>
            <w:vAlign w:val="center"/>
          </w:tcPr>
          <w:p w14:paraId="01DE02E6" w14:textId="77777777" w:rsidR="00831DDD" w:rsidRPr="0012439E" w:rsidRDefault="00831DDD" w:rsidP="00831DDD">
            <w:pPr>
              <w:jc w:val="center"/>
              <w:rPr>
                <w:rFonts w:ascii="Times New Roman" w:eastAsia="仿宋" w:hAnsi="Times New Roman"/>
                <w:b/>
                <w:sz w:val="24"/>
                <w:szCs w:val="24"/>
              </w:rPr>
            </w:pPr>
          </w:p>
        </w:tc>
        <w:tc>
          <w:tcPr>
            <w:tcW w:w="6949" w:type="dxa"/>
            <w:gridSpan w:val="2"/>
          </w:tcPr>
          <w:p w14:paraId="3D21D479" w14:textId="77777777" w:rsidR="00831DDD" w:rsidRPr="0012439E" w:rsidRDefault="00831DDD" w:rsidP="00831DDD">
            <w:pPr>
              <w:rPr>
                <w:rFonts w:ascii="Times New Roman" w:eastAsia="仿宋" w:hAnsi="Times New Roman"/>
                <w:sz w:val="24"/>
                <w:szCs w:val="24"/>
              </w:rPr>
            </w:pPr>
            <w:r w:rsidRPr="0012439E">
              <w:rPr>
                <w:rFonts w:ascii="Times New Roman" w:eastAsia="仿宋" w:hAnsi="Times New Roman" w:hint="eastAsia"/>
                <w:sz w:val="24"/>
                <w:szCs w:val="24"/>
              </w:rPr>
              <w:sym w:font="Wingdings" w:char="F0FE"/>
            </w:r>
            <w:r w:rsidRPr="0012439E">
              <w:rPr>
                <w:rFonts w:ascii="Times New Roman" w:eastAsia="仿宋" w:hAnsi="Times New Roman" w:hint="eastAsia"/>
                <w:sz w:val="24"/>
                <w:szCs w:val="24"/>
              </w:rPr>
              <w:t>2</w:t>
            </w:r>
            <w:r w:rsidRPr="0012439E">
              <w:rPr>
                <w:rFonts w:ascii="Times New Roman" w:eastAsia="仿宋" w:hAnsi="Times New Roman" w:hint="eastAsia"/>
                <w:sz w:val="24"/>
                <w:szCs w:val="24"/>
              </w:rPr>
              <w:t>、存在上下游关系的参与集中的经营者，在上下游市场所占的市场份额均小于</w:t>
            </w:r>
            <w:r w:rsidRPr="0012439E">
              <w:rPr>
                <w:rFonts w:ascii="Times New Roman" w:eastAsia="仿宋" w:hAnsi="Times New Roman" w:hint="eastAsia"/>
                <w:sz w:val="24"/>
                <w:szCs w:val="24"/>
              </w:rPr>
              <w:t>25%</w:t>
            </w:r>
            <w:r w:rsidRPr="0012439E">
              <w:rPr>
                <w:rFonts w:ascii="Times New Roman" w:eastAsia="仿宋" w:hAnsi="Times New Roman" w:hint="eastAsia"/>
                <w:sz w:val="24"/>
                <w:szCs w:val="24"/>
              </w:rPr>
              <w:t>。</w:t>
            </w:r>
          </w:p>
        </w:tc>
      </w:tr>
      <w:tr w:rsidR="00831DDD" w:rsidRPr="0012439E" w14:paraId="16BD921E" w14:textId="77777777">
        <w:trPr>
          <w:trHeight w:val="285"/>
        </w:trPr>
        <w:tc>
          <w:tcPr>
            <w:tcW w:w="1809" w:type="dxa"/>
            <w:vMerge/>
            <w:shd w:val="clear" w:color="auto" w:fill="D9D9D9"/>
            <w:vAlign w:val="center"/>
          </w:tcPr>
          <w:p w14:paraId="31B6F553" w14:textId="77777777" w:rsidR="00831DDD" w:rsidRPr="0012439E" w:rsidRDefault="00831DDD" w:rsidP="00831DDD">
            <w:pPr>
              <w:jc w:val="center"/>
              <w:rPr>
                <w:rFonts w:ascii="Times New Roman" w:eastAsia="仿宋" w:hAnsi="Times New Roman"/>
                <w:b/>
                <w:sz w:val="24"/>
                <w:szCs w:val="24"/>
              </w:rPr>
            </w:pPr>
          </w:p>
        </w:tc>
        <w:tc>
          <w:tcPr>
            <w:tcW w:w="6949" w:type="dxa"/>
            <w:gridSpan w:val="2"/>
          </w:tcPr>
          <w:p w14:paraId="52EE303E" w14:textId="77777777" w:rsidR="00831DDD" w:rsidRPr="0012439E" w:rsidRDefault="00831DDD" w:rsidP="00831DDD">
            <w:pPr>
              <w:rPr>
                <w:rFonts w:ascii="Times New Roman" w:eastAsia="仿宋" w:hAnsi="Times New Roman"/>
                <w:sz w:val="24"/>
                <w:szCs w:val="24"/>
              </w:rPr>
            </w:pPr>
            <w:r w:rsidRPr="0012439E">
              <w:rPr>
                <w:rFonts w:ascii="Times New Roman" w:eastAsia="仿宋" w:hAnsi="Times New Roman" w:hint="eastAsia"/>
                <w:sz w:val="24"/>
                <w:szCs w:val="24"/>
              </w:rPr>
              <w:t>□</w:t>
            </w:r>
            <w:r w:rsidRPr="0012439E">
              <w:rPr>
                <w:rFonts w:ascii="Times New Roman" w:eastAsia="仿宋" w:hAnsi="Times New Roman" w:hint="eastAsia"/>
                <w:sz w:val="24"/>
                <w:szCs w:val="24"/>
              </w:rPr>
              <w:t>3</w:t>
            </w:r>
            <w:r w:rsidRPr="0012439E">
              <w:rPr>
                <w:rFonts w:ascii="Times New Roman" w:eastAsia="仿宋" w:hAnsi="Times New Roman" w:hint="eastAsia"/>
                <w:sz w:val="24"/>
                <w:szCs w:val="24"/>
              </w:rPr>
              <w:t>、不在同一相关市场、也不存在上下游关系的参与集中的经营者，在与交易有关的每个市场所占的份额均小于</w:t>
            </w:r>
            <w:r w:rsidRPr="0012439E">
              <w:rPr>
                <w:rFonts w:ascii="Times New Roman" w:eastAsia="仿宋" w:hAnsi="Times New Roman" w:hint="eastAsia"/>
                <w:sz w:val="24"/>
                <w:szCs w:val="24"/>
              </w:rPr>
              <w:t>25%</w:t>
            </w:r>
            <w:r w:rsidRPr="0012439E">
              <w:rPr>
                <w:rFonts w:ascii="Times New Roman" w:eastAsia="仿宋" w:hAnsi="Times New Roman" w:hint="eastAsia"/>
                <w:sz w:val="24"/>
                <w:szCs w:val="24"/>
              </w:rPr>
              <w:t>。</w:t>
            </w:r>
          </w:p>
        </w:tc>
      </w:tr>
      <w:tr w:rsidR="00831DDD" w:rsidRPr="0012439E" w14:paraId="257F6356" w14:textId="77777777">
        <w:trPr>
          <w:trHeight w:val="653"/>
        </w:trPr>
        <w:tc>
          <w:tcPr>
            <w:tcW w:w="1809" w:type="dxa"/>
            <w:vMerge/>
            <w:shd w:val="clear" w:color="auto" w:fill="D9D9D9"/>
            <w:vAlign w:val="center"/>
          </w:tcPr>
          <w:p w14:paraId="019B4957" w14:textId="77777777" w:rsidR="00831DDD" w:rsidRPr="0012439E" w:rsidRDefault="00831DDD" w:rsidP="00831DDD">
            <w:pPr>
              <w:jc w:val="center"/>
              <w:rPr>
                <w:rFonts w:ascii="Times New Roman" w:eastAsia="仿宋" w:hAnsi="Times New Roman"/>
                <w:b/>
                <w:sz w:val="24"/>
                <w:szCs w:val="24"/>
              </w:rPr>
            </w:pPr>
          </w:p>
        </w:tc>
        <w:tc>
          <w:tcPr>
            <w:tcW w:w="6949" w:type="dxa"/>
            <w:gridSpan w:val="2"/>
          </w:tcPr>
          <w:p w14:paraId="3D594A2D" w14:textId="3EA802FE" w:rsidR="00831DDD" w:rsidRPr="0012439E" w:rsidRDefault="00831DDD" w:rsidP="00831DDD">
            <w:pPr>
              <w:rPr>
                <w:rFonts w:ascii="Times New Roman" w:eastAsia="仿宋" w:hAnsi="Times New Roman"/>
                <w:sz w:val="24"/>
                <w:szCs w:val="24"/>
              </w:rPr>
            </w:pPr>
            <w:r w:rsidRPr="0012439E">
              <w:rPr>
                <w:rFonts w:ascii="Times New Roman" w:eastAsia="仿宋" w:hAnsi="Times New Roman" w:hint="eastAsia"/>
                <w:sz w:val="24"/>
                <w:szCs w:val="24"/>
              </w:rPr>
              <w:t>□</w:t>
            </w:r>
            <w:r w:rsidRPr="0012439E">
              <w:rPr>
                <w:rFonts w:ascii="Times New Roman" w:eastAsia="仿宋" w:hAnsi="Times New Roman" w:hint="eastAsia"/>
                <w:sz w:val="24"/>
                <w:szCs w:val="24"/>
              </w:rPr>
              <w:t>4</w:t>
            </w:r>
            <w:r w:rsidRPr="0012439E">
              <w:rPr>
                <w:rFonts w:ascii="Times New Roman" w:eastAsia="仿宋" w:hAnsi="Times New Roman" w:hint="eastAsia"/>
                <w:sz w:val="24"/>
                <w:szCs w:val="24"/>
              </w:rPr>
              <w:t>、参与集中的经营者在中国境外设立合营企业，合营企业不在中国境内从事经济活动。</w:t>
            </w:r>
          </w:p>
        </w:tc>
      </w:tr>
      <w:tr w:rsidR="00831DDD" w:rsidRPr="0012439E" w14:paraId="18D9D9F8" w14:textId="77777777">
        <w:trPr>
          <w:trHeight w:val="264"/>
        </w:trPr>
        <w:tc>
          <w:tcPr>
            <w:tcW w:w="1809" w:type="dxa"/>
            <w:vMerge/>
            <w:shd w:val="clear" w:color="auto" w:fill="D9D9D9"/>
            <w:vAlign w:val="center"/>
          </w:tcPr>
          <w:p w14:paraId="2312A805" w14:textId="77777777" w:rsidR="00831DDD" w:rsidRPr="0012439E" w:rsidRDefault="00831DDD" w:rsidP="00831DDD">
            <w:pPr>
              <w:jc w:val="center"/>
              <w:rPr>
                <w:rFonts w:ascii="Times New Roman" w:eastAsia="仿宋" w:hAnsi="Times New Roman"/>
                <w:b/>
                <w:sz w:val="24"/>
                <w:szCs w:val="24"/>
              </w:rPr>
            </w:pPr>
          </w:p>
        </w:tc>
        <w:tc>
          <w:tcPr>
            <w:tcW w:w="6949" w:type="dxa"/>
            <w:gridSpan w:val="2"/>
          </w:tcPr>
          <w:p w14:paraId="1DC49020" w14:textId="77777777" w:rsidR="00831DDD" w:rsidRPr="0012439E" w:rsidRDefault="00831DDD" w:rsidP="00831DDD">
            <w:pPr>
              <w:rPr>
                <w:rFonts w:ascii="Times New Roman" w:eastAsia="仿宋" w:hAnsi="Times New Roman"/>
                <w:sz w:val="24"/>
                <w:szCs w:val="24"/>
              </w:rPr>
            </w:pPr>
            <w:r w:rsidRPr="0012439E">
              <w:rPr>
                <w:rFonts w:ascii="Times New Roman" w:eastAsia="仿宋" w:hAnsi="Times New Roman" w:hint="eastAsia"/>
                <w:sz w:val="24"/>
                <w:szCs w:val="24"/>
              </w:rPr>
              <w:t>□</w:t>
            </w:r>
            <w:r w:rsidRPr="0012439E">
              <w:rPr>
                <w:rFonts w:ascii="Times New Roman" w:eastAsia="仿宋" w:hAnsi="Times New Roman" w:hint="eastAsia"/>
                <w:sz w:val="24"/>
                <w:szCs w:val="24"/>
              </w:rPr>
              <w:t>5</w:t>
            </w:r>
            <w:r w:rsidRPr="0012439E">
              <w:rPr>
                <w:rFonts w:ascii="Times New Roman" w:eastAsia="仿宋" w:hAnsi="Times New Roman" w:hint="eastAsia"/>
                <w:sz w:val="24"/>
                <w:szCs w:val="24"/>
              </w:rPr>
              <w:t>、参与集中的经营者收购境外企业股权或资产的，该境外企业不在中国境内从事经济活动。</w:t>
            </w:r>
          </w:p>
        </w:tc>
      </w:tr>
      <w:tr w:rsidR="00831DDD" w:rsidRPr="0012439E" w14:paraId="44E204A9" w14:textId="77777777">
        <w:trPr>
          <w:trHeight w:val="345"/>
        </w:trPr>
        <w:tc>
          <w:tcPr>
            <w:tcW w:w="1809" w:type="dxa"/>
            <w:vMerge/>
            <w:shd w:val="clear" w:color="auto" w:fill="D9D9D9"/>
            <w:vAlign w:val="center"/>
          </w:tcPr>
          <w:p w14:paraId="788BB75D" w14:textId="77777777" w:rsidR="00831DDD" w:rsidRPr="0012439E" w:rsidRDefault="00831DDD" w:rsidP="00831DDD">
            <w:pPr>
              <w:jc w:val="center"/>
              <w:rPr>
                <w:rFonts w:ascii="Times New Roman" w:eastAsia="仿宋" w:hAnsi="Times New Roman"/>
                <w:b/>
                <w:sz w:val="24"/>
                <w:szCs w:val="24"/>
              </w:rPr>
            </w:pPr>
          </w:p>
        </w:tc>
        <w:tc>
          <w:tcPr>
            <w:tcW w:w="6949" w:type="dxa"/>
            <w:gridSpan w:val="2"/>
          </w:tcPr>
          <w:p w14:paraId="23065470" w14:textId="77777777" w:rsidR="00831DDD" w:rsidRPr="0012439E" w:rsidRDefault="00831DDD" w:rsidP="00831DDD">
            <w:pPr>
              <w:rPr>
                <w:rFonts w:ascii="Times New Roman" w:eastAsia="仿宋" w:hAnsi="Times New Roman"/>
                <w:sz w:val="24"/>
                <w:szCs w:val="24"/>
              </w:rPr>
            </w:pPr>
            <w:r w:rsidRPr="0012439E">
              <w:rPr>
                <w:rFonts w:ascii="Times New Roman" w:eastAsia="仿宋" w:hAnsi="Times New Roman" w:hint="eastAsia"/>
                <w:sz w:val="24"/>
                <w:szCs w:val="24"/>
              </w:rPr>
              <w:t>□</w:t>
            </w:r>
            <w:r w:rsidRPr="0012439E">
              <w:rPr>
                <w:rFonts w:ascii="Times New Roman" w:eastAsia="仿宋" w:hAnsi="Times New Roman" w:hint="eastAsia"/>
                <w:sz w:val="24"/>
                <w:szCs w:val="24"/>
              </w:rPr>
              <w:t>6</w:t>
            </w:r>
            <w:r w:rsidRPr="0012439E">
              <w:rPr>
                <w:rFonts w:ascii="Times New Roman" w:eastAsia="仿宋" w:hAnsi="Times New Roman" w:hint="eastAsia"/>
                <w:sz w:val="24"/>
                <w:szCs w:val="24"/>
              </w:rPr>
              <w:t>、由两个以上的经营者共同控制的合营企业，通过集中被其中一个或一个以上经营者控制。</w:t>
            </w:r>
          </w:p>
        </w:tc>
      </w:tr>
      <w:tr w:rsidR="00831DDD" w:rsidRPr="0012439E" w14:paraId="3A4779C4" w14:textId="77777777">
        <w:tc>
          <w:tcPr>
            <w:tcW w:w="1809" w:type="dxa"/>
            <w:shd w:val="clear" w:color="auto" w:fill="D9D9D9"/>
            <w:vAlign w:val="center"/>
          </w:tcPr>
          <w:p w14:paraId="2DD9952C" w14:textId="77777777" w:rsidR="00831DDD" w:rsidRPr="0012439E" w:rsidRDefault="00831DDD" w:rsidP="00831DDD">
            <w:pPr>
              <w:jc w:val="center"/>
              <w:rPr>
                <w:rFonts w:ascii="Times New Roman" w:eastAsia="仿宋" w:hAnsi="Times New Roman"/>
                <w:b/>
                <w:sz w:val="24"/>
                <w:szCs w:val="24"/>
              </w:rPr>
            </w:pPr>
            <w:r w:rsidRPr="0012439E">
              <w:rPr>
                <w:rFonts w:ascii="Times New Roman" w:eastAsia="仿宋" w:hAnsi="Times New Roman" w:hint="eastAsia"/>
                <w:b/>
                <w:sz w:val="24"/>
                <w:szCs w:val="24"/>
              </w:rPr>
              <w:t>备注</w:t>
            </w:r>
          </w:p>
        </w:tc>
        <w:tc>
          <w:tcPr>
            <w:tcW w:w="6949" w:type="dxa"/>
            <w:gridSpan w:val="2"/>
          </w:tcPr>
          <w:p w14:paraId="0F3C814B" w14:textId="690DDD5F"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t>1</w:t>
            </w:r>
            <w:r w:rsidRPr="0012439E">
              <w:rPr>
                <w:rFonts w:ascii="Times New Roman" w:eastAsia="仿宋" w:hAnsi="Times New Roman"/>
                <w:sz w:val="24"/>
                <w:szCs w:val="24"/>
              </w:rPr>
              <w:t>、相关产品市场：</w:t>
            </w:r>
            <w:r w:rsidRPr="00831DDD">
              <w:rPr>
                <w:rFonts w:ascii="Times New Roman" w:eastAsia="仿宋" w:hAnsi="Times New Roman" w:hint="eastAsia"/>
                <w:bCs/>
                <w:sz w:val="24"/>
                <w:szCs w:val="24"/>
              </w:rPr>
              <w:t>建筑用镁合金压铸件市场</w:t>
            </w:r>
          </w:p>
          <w:p w14:paraId="1F38D897" w14:textId="77777777"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t>相关地域市场：</w:t>
            </w:r>
            <w:r w:rsidRPr="0012439E">
              <w:rPr>
                <w:rFonts w:ascii="Times New Roman" w:eastAsia="仿宋" w:hAnsi="Times New Roman" w:hint="eastAsia"/>
                <w:sz w:val="24"/>
                <w:szCs w:val="24"/>
              </w:rPr>
              <w:t>中国市场</w:t>
            </w:r>
          </w:p>
          <w:p w14:paraId="62D9D120" w14:textId="4D6E654E"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t>市场份额：</w:t>
            </w:r>
            <w:r w:rsidR="000564C5">
              <w:rPr>
                <w:rFonts w:ascii="Times New Roman" w:eastAsia="仿宋" w:hAnsi="Times New Roman" w:hint="eastAsia"/>
                <w:sz w:val="24"/>
                <w:szCs w:val="24"/>
              </w:rPr>
              <w:t>2</w:t>
            </w:r>
            <w:r w:rsidR="000564C5">
              <w:rPr>
                <w:rFonts w:ascii="Times New Roman" w:eastAsia="仿宋" w:hAnsi="Times New Roman"/>
                <w:sz w:val="24"/>
                <w:szCs w:val="24"/>
              </w:rPr>
              <w:t>021</w:t>
            </w:r>
            <w:r w:rsidR="000564C5">
              <w:rPr>
                <w:rFonts w:ascii="Times New Roman" w:eastAsia="仿宋" w:hAnsi="Times New Roman" w:hint="eastAsia"/>
                <w:sz w:val="24"/>
                <w:szCs w:val="24"/>
              </w:rPr>
              <w:t>年，沙振春先生的预估市场份额为</w:t>
            </w:r>
            <w:r w:rsidR="000564C5">
              <w:rPr>
                <w:rFonts w:ascii="Times New Roman" w:eastAsia="仿宋" w:hAnsi="Times New Roman" w:hint="eastAsia"/>
                <w:sz w:val="24"/>
                <w:szCs w:val="24"/>
              </w:rPr>
              <w:t>[</w:t>
            </w:r>
            <w:r w:rsidR="000564C5">
              <w:rPr>
                <w:rFonts w:ascii="Times New Roman" w:eastAsia="仿宋" w:hAnsi="Times New Roman"/>
                <w:sz w:val="24"/>
                <w:szCs w:val="24"/>
              </w:rPr>
              <w:t>0</w:t>
            </w:r>
            <w:r w:rsidR="000564C5">
              <w:rPr>
                <w:rFonts w:ascii="Times New Roman" w:eastAsia="仿宋" w:hAnsi="Times New Roman" w:hint="eastAsia"/>
                <w:sz w:val="24"/>
                <w:szCs w:val="24"/>
              </w:rPr>
              <w:t>%-</w:t>
            </w:r>
            <w:r w:rsidR="00A7508F">
              <w:rPr>
                <w:rFonts w:ascii="Times New Roman" w:eastAsia="仿宋" w:hAnsi="Times New Roman"/>
                <w:sz w:val="24"/>
                <w:szCs w:val="24"/>
              </w:rPr>
              <w:t>5</w:t>
            </w:r>
            <w:r w:rsidR="000564C5">
              <w:rPr>
                <w:rFonts w:ascii="Times New Roman" w:eastAsia="仿宋" w:hAnsi="Times New Roman"/>
                <w:sz w:val="24"/>
                <w:szCs w:val="24"/>
              </w:rPr>
              <w:t>%]</w:t>
            </w:r>
            <w:r w:rsidR="00A7508F">
              <w:rPr>
                <w:rFonts w:ascii="Times New Roman" w:eastAsia="仿宋" w:hAnsi="Times New Roman" w:hint="eastAsia"/>
                <w:sz w:val="24"/>
                <w:szCs w:val="24"/>
              </w:rPr>
              <w:t>；合营企业的预估市场份额为</w:t>
            </w:r>
            <w:r w:rsidR="00A7508F">
              <w:rPr>
                <w:rFonts w:ascii="Times New Roman" w:eastAsia="仿宋" w:hAnsi="Times New Roman" w:hint="eastAsia"/>
                <w:sz w:val="24"/>
                <w:szCs w:val="24"/>
              </w:rPr>
              <w:t>[</w:t>
            </w:r>
            <w:r w:rsidR="00A7508F">
              <w:rPr>
                <w:rFonts w:ascii="Times New Roman" w:eastAsia="仿宋" w:hAnsi="Times New Roman"/>
                <w:sz w:val="24"/>
                <w:szCs w:val="24"/>
              </w:rPr>
              <w:t>0</w:t>
            </w:r>
            <w:r w:rsidR="00A7508F">
              <w:rPr>
                <w:rFonts w:ascii="Times New Roman" w:eastAsia="仿宋" w:hAnsi="Times New Roman" w:hint="eastAsia"/>
                <w:sz w:val="24"/>
                <w:szCs w:val="24"/>
              </w:rPr>
              <w:t>%-</w:t>
            </w:r>
            <w:r w:rsidR="00A7508F">
              <w:rPr>
                <w:rFonts w:ascii="Times New Roman" w:eastAsia="仿宋" w:hAnsi="Times New Roman"/>
                <w:sz w:val="24"/>
                <w:szCs w:val="24"/>
              </w:rPr>
              <w:t>5%]</w:t>
            </w:r>
            <w:r w:rsidR="000564C5" w:rsidRPr="00D439DF">
              <w:rPr>
                <w:rFonts w:ascii="Times New Roman" w:eastAsia="仿宋" w:hAnsi="Times New Roman" w:hint="eastAsia"/>
                <w:sz w:val="24"/>
                <w:szCs w:val="24"/>
              </w:rPr>
              <w:t>。</w:t>
            </w:r>
          </w:p>
          <w:p w14:paraId="5938A246" w14:textId="67D53F8A"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t>2</w:t>
            </w:r>
            <w:r w:rsidRPr="0012439E">
              <w:rPr>
                <w:rFonts w:ascii="Times New Roman" w:eastAsia="仿宋" w:hAnsi="Times New Roman"/>
                <w:sz w:val="24"/>
                <w:szCs w:val="24"/>
              </w:rPr>
              <w:t>、相关产品市场：</w:t>
            </w:r>
            <w:r w:rsidR="007203E0">
              <w:rPr>
                <w:rFonts w:ascii="Times New Roman" w:eastAsia="仿宋" w:hAnsi="Times New Roman" w:hint="eastAsia"/>
                <w:bCs/>
                <w:sz w:val="24"/>
                <w:szCs w:val="24"/>
              </w:rPr>
              <w:t>汽车</w:t>
            </w:r>
            <w:r w:rsidR="007203E0" w:rsidRPr="00831DDD">
              <w:rPr>
                <w:rFonts w:ascii="Times New Roman" w:eastAsia="仿宋" w:hAnsi="Times New Roman" w:hint="eastAsia"/>
                <w:bCs/>
                <w:sz w:val="24"/>
                <w:szCs w:val="24"/>
              </w:rPr>
              <w:t>用镁合金压铸件市场</w:t>
            </w:r>
          </w:p>
          <w:p w14:paraId="6CB6359D" w14:textId="77777777"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lastRenderedPageBreak/>
              <w:t>相关地域市场：</w:t>
            </w:r>
            <w:r w:rsidRPr="0012439E">
              <w:rPr>
                <w:rFonts w:ascii="Times New Roman" w:eastAsia="仿宋" w:hAnsi="Times New Roman" w:hint="eastAsia"/>
                <w:sz w:val="24"/>
                <w:szCs w:val="24"/>
              </w:rPr>
              <w:t>中国市场</w:t>
            </w:r>
          </w:p>
          <w:p w14:paraId="2533AE3D" w14:textId="2E6BBB68" w:rsidR="00831DDD" w:rsidRPr="007203E0"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t>市场份额：</w:t>
            </w:r>
            <w:r w:rsidR="000564C5">
              <w:rPr>
                <w:rFonts w:ascii="Times New Roman" w:eastAsia="仿宋" w:hAnsi="Times New Roman" w:hint="eastAsia"/>
                <w:sz w:val="24"/>
                <w:szCs w:val="24"/>
              </w:rPr>
              <w:t>沙振春先生</w:t>
            </w:r>
            <w:r w:rsidR="007203E0" w:rsidRPr="0012439E">
              <w:rPr>
                <w:rFonts w:ascii="Times New Roman" w:eastAsia="仿宋" w:hAnsi="Times New Roman"/>
                <w:sz w:val="24"/>
                <w:szCs w:val="24"/>
              </w:rPr>
              <w:t>[0</w:t>
            </w:r>
            <w:r w:rsidR="007203E0" w:rsidRPr="0012439E">
              <w:rPr>
                <w:rFonts w:ascii="Times New Roman" w:eastAsia="仿宋" w:hAnsi="Times New Roman" w:hint="eastAsia"/>
                <w:sz w:val="24"/>
                <w:szCs w:val="24"/>
              </w:rPr>
              <w:t>%</w:t>
            </w:r>
            <w:r w:rsidR="007203E0">
              <w:rPr>
                <w:rFonts w:ascii="Times New Roman" w:eastAsia="仿宋" w:hAnsi="Times New Roman"/>
                <w:sz w:val="24"/>
                <w:szCs w:val="24"/>
              </w:rPr>
              <w:t>-</w:t>
            </w:r>
            <w:r w:rsidR="00A7508F">
              <w:rPr>
                <w:rFonts w:ascii="Times New Roman" w:eastAsia="仿宋" w:hAnsi="Times New Roman"/>
                <w:sz w:val="24"/>
                <w:szCs w:val="24"/>
              </w:rPr>
              <w:t>5</w:t>
            </w:r>
            <w:r w:rsidR="007203E0">
              <w:rPr>
                <w:rFonts w:ascii="Times New Roman" w:eastAsia="仿宋" w:hAnsi="Times New Roman"/>
                <w:sz w:val="24"/>
                <w:szCs w:val="24"/>
              </w:rPr>
              <w:t>%</w:t>
            </w:r>
            <w:r w:rsidR="007203E0" w:rsidRPr="0012439E">
              <w:rPr>
                <w:rFonts w:ascii="Times New Roman" w:eastAsia="仿宋" w:hAnsi="Times New Roman"/>
                <w:sz w:val="24"/>
                <w:szCs w:val="24"/>
              </w:rPr>
              <w:t>]</w:t>
            </w:r>
            <w:r w:rsidR="007203E0">
              <w:rPr>
                <w:rFonts w:ascii="Times New Roman" w:eastAsia="仿宋" w:hAnsi="Times New Roman" w:hint="eastAsia"/>
                <w:sz w:val="24"/>
                <w:szCs w:val="24"/>
              </w:rPr>
              <w:t>；</w:t>
            </w:r>
            <w:r w:rsidR="00A7508F" w:rsidRPr="00A7508F">
              <w:rPr>
                <w:rFonts w:ascii="Times New Roman" w:eastAsia="仿宋" w:hAnsi="Times New Roman" w:hint="eastAsia"/>
                <w:sz w:val="24"/>
                <w:szCs w:val="24"/>
              </w:rPr>
              <w:t>2</w:t>
            </w:r>
            <w:r w:rsidR="00A7508F" w:rsidRPr="00A7508F">
              <w:rPr>
                <w:rFonts w:ascii="Times New Roman" w:eastAsia="仿宋" w:hAnsi="Times New Roman"/>
                <w:sz w:val="24"/>
                <w:szCs w:val="24"/>
              </w:rPr>
              <w:t>021</w:t>
            </w:r>
            <w:r w:rsidR="00A7508F" w:rsidRPr="00A7508F">
              <w:rPr>
                <w:rFonts w:ascii="Times New Roman" w:eastAsia="仿宋" w:hAnsi="Times New Roman" w:hint="eastAsia"/>
                <w:sz w:val="24"/>
                <w:szCs w:val="24"/>
              </w:rPr>
              <w:t>年，</w:t>
            </w:r>
            <w:r w:rsidR="00A7508F" w:rsidRPr="00A7508F">
              <w:rPr>
                <w:rFonts w:ascii="Times New Roman" w:eastAsia="仿宋" w:hAnsi="Times New Roman"/>
                <w:sz w:val="24"/>
                <w:szCs w:val="24"/>
              </w:rPr>
              <w:t>合营企业的预估市场份额为</w:t>
            </w:r>
            <w:r w:rsidR="00A7508F" w:rsidRPr="00A7508F">
              <w:rPr>
                <w:rFonts w:ascii="Times New Roman" w:eastAsia="仿宋" w:hAnsi="Times New Roman" w:hint="eastAsia"/>
                <w:sz w:val="24"/>
                <w:szCs w:val="24"/>
              </w:rPr>
              <w:t>[</w:t>
            </w:r>
            <w:r w:rsidR="00A7508F" w:rsidRPr="00A7508F">
              <w:rPr>
                <w:rFonts w:ascii="Times New Roman" w:eastAsia="仿宋" w:hAnsi="Times New Roman"/>
                <w:sz w:val="24"/>
                <w:szCs w:val="24"/>
              </w:rPr>
              <w:t>0</w:t>
            </w:r>
            <w:r w:rsidR="00A7508F" w:rsidRPr="00A7508F">
              <w:rPr>
                <w:rFonts w:ascii="Times New Roman" w:eastAsia="仿宋" w:hAnsi="Times New Roman" w:hint="eastAsia"/>
                <w:sz w:val="24"/>
                <w:szCs w:val="24"/>
              </w:rPr>
              <w:t>%-</w:t>
            </w:r>
            <w:r w:rsidR="00A7508F">
              <w:rPr>
                <w:rFonts w:ascii="Times New Roman" w:eastAsia="仿宋" w:hAnsi="Times New Roman"/>
                <w:sz w:val="24"/>
                <w:szCs w:val="24"/>
              </w:rPr>
              <w:t>5</w:t>
            </w:r>
            <w:r w:rsidR="00A7508F" w:rsidRPr="00A7508F">
              <w:rPr>
                <w:rFonts w:ascii="Times New Roman" w:eastAsia="仿宋" w:hAnsi="Times New Roman"/>
                <w:sz w:val="24"/>
                <w:szCs w:val="24"/>
              </w:rPr>
              <w:t>%]</w:t>
            </w:r>
            <w:r w:rsidR="00A7508F">
              <w:rPr>
                <w:rFonts w:ascii="Times New Roman" w:eastAsia="仿宋" w:hAnsi="Times New Roman" w:hint="eastAsia"/>
                <w:sz w:val="24"/>
                <w:szCs w:val="24"/>
              </w:rPr>
              <w:t>。</w:t>
            </w:r>
          </w:p>
          <w:p w14:paraId="4AB02AB5" w14:textId="7759F203"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hint="eastAsia"/>
                <w:sz w:val="24"/>
                <w:szCs w:val="24"/>
              </w:rPr>
              <w:t>3</w:t>
            </w:r>
            <w:r w:rsidRPr="0012439E">
              <w:rPr>
                <w:rFonts w:ascii="Times New Roman" w:eastAsia="仿宋" w:hAnsi="Times New Roman"/>
                <w:sz w:val="24"/>
                <w:szCs w:val="24"/>
              </w:rPr>
              <w:t>、相关产品市场：</w:t>
            </w:r>
            <w:r w:rsidR="007203E0" w:rsidRPr="007203E0">
              <w:rPr>
                <w:rFonts w:ascii="Times New Roman" w:eastAsia="仿宋" w:hAnsi="Times New Roman" w:hint="eastAsia"/>
                <w:bCs/>
                <w:sz w:val="24"/>
                <w:szCs w:val="24"/>
              </w:rPr>
              <w:t>通讯设备用镁合金压铸件市场</w:t>
            </w:r>
          </w:p>
          <w:p w14:paraId="636345B5" w14:textId="77777777"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t>相关地域市场：</w:t>
            </w:r>
            <w:r w:rsidRPr="0012439E">
              <w:rPr>
                <w:rFonts w:ascii="Times New Roman" w:eastAsia="仿宋" w:hAnsi="Times New Roman" w:hint="eastAsia"/>
                <w:sz w:val="24"/>
                <w:szCs w:val="24"/>
              </w:rPr>
              <w:t>中国市场</w:t>
            </w:r>
          </w:p>
          <w:p w14:paraId="7276166E" w14:textId="2A5D59A1"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t>市场份额：</w:t>
            </w:r>
            <w:r w:rsidR="000564C5">
              <w:rPr>
                <w:rFonts w:ascii="Times New Roman" w:eastAsia="仿宋" w:hAnsi="Times New Roman" w:hint="eastAsia"/>
                <w:sz w:val="24"/>
                <w:szCs w:val="24"/>
              </w:rPr>
              <w:t>沙振春先生</w:t>
            </w:r>
            <w:r w:rsidR="007203E0" w:rsidRPr="0012439E">
              <w:rPr>
                <w:rFonts w:ascii="Times New Roman" w:eastAsia="仿宋" w:hAnsi="Times New Roman"/>
                <w:sz w:val="24"/>
                <w:szCs w:val="24"/>
              </w:rPr>
              <w:t>[</w:t>
            </w:r>
            <w:r w:rsidR="00A7508F">
              <w:rPr>
                <w:rFonts w:ascii="Times New Roman" w:eastAsia="仿宋" w:hAnsi="Times New Roman"/>
                <w:sz w:val="24"/>
                <w:szCs w:val="24"/>
              </w:rPr>
              <w:t>1</w:t>
            </w:r>
            <w:r w:rsidR="007203E0" w:rsidRPr="0012439E">
              <w:rPr>
                <w:rFonts w:ascii="Times New Roman" w:eastAsia="仿宋" w:hAnsi="Times New Roman" w:hint="eastAsia"/>
                <w:sz w:val="24"/>
                <w:szCs w:val="24"/>
              </w:rPr>
              <w:t>%</w:t>
            </w:r>
            <w:r w:rsidR="007203E0">
              <w:rPr>
                <w:rFonts w:ascii="Times New Roman" w:eastAsia="仿宋" w:hAnsi="Times New Roman"/>
                <w:sz w:val="24"/>
                <w:szCs w:val="24"/>
              </w:rPr>
              <w:t>-6%</w:t>
            </w:r>
            <w:r w:rsidR="007203E0" w:rsidRPr="0012439E">
              <w:rPr>
                <w:rFonts w:ascii="Times New Roman" w:eastAsia="仿宋" w:hAnsi="Times New Roman"/>
                <w:sz w:val="24"/>
                <w:szCs w:val="24"/>
              </w:rPr>
              <w:t>]</w:t>
            </w:r>
            <w:r w:rsidR="007203E0">
              <w:rPr>
                <w:rFonts w:ascii="Times New Roman" w:eastAsia="仿宋" w:hAnsi="Times New Roman" w:hint="eastAsia"/>
                <w:sz w:val="24"/>
                <w:szCs w:val="24"/>
              </w:rPr>
              <w:t>；</w:t>
            </w:r>
            <w:r w:rsidR="00A7508F" w:rsidRPr="00A7508F">
              <w:rPr>
                <w:rFonts w:ascii="Times New Roman" w:eastAsia="仿宋" w:hAnsi="Times New Roman" w:hint="eastAsia"/>
                <w:sz w:val="24"/>
                <w:szCs w:val="24"/>
              </w:rPr>
              <w:t>2</w:t>
            </w:r>
            <w:r w:rsidR="00A7508F" w:rsidRPr="00A7508F">
              <w:rPr>
                <w:rFonts w:ascii="Times New Roman" w:eastAsia="仿宋" w:hAnsi="Times New Roman"/>
                <w:sz w:val="24"/>
                <w:szCs w:val="24"/>
              </w:rPr>
              <w:t>021</w:t>
            </w:r>
            <w:r w:rsidR="00A7508F" w:rsidRPr="00A7508F">
              <w:rPr>
                <w:rFonts w:ascii="Times New Roman" w:eastAsia="仿宋" w:hAnsi="Times New Roman" w:hint="eastAsia"/>
                <w:sz w:val="24"/>
                <w:szCs w:val="24"/>
              </w:rPr>
              <w:t>年，</w:t>
            </w:r>
            <w:r w:rsidR="00A7508F" w:rsidRPr="00A7508F">
              <w:rPr>
                <w:rFonts w:ascii="Times New Roman" w:eastAsia="仿宋" w:hAnsi="Times New Roman"/>
                <w:sz w:val="24"/>
                <w:szCs w:val="24"/>
              </w:rPr>
              <w:t>合营企业的预估市场份额为</w:t>
            </w:r>
            <w:r w:rsidR="00A7508F" w:rsidRPr="00A7508F">
              <w:rPr>
                <w:rFonts w:ascii="Times New Roman" w:eastAsia="仿宋" w:hAnsi="Times New Roman" w:hint="eastAsia"/>
                <w:sz w:val="24"/>
                <w:szCs w:val="24"/>
              </w:rPr>
              <w:t>[</w:t>
            </w:r>
            <w:r w:rsidR="00A7508F">
              <w:rPr>
                <w:rFonts w:ascii="Times New Roman" w:eastAsia="仿宋" w:hAnsi="Times New Roman"/>
                <w:sz w:val="24"/>
                <w:szCs w:val="24"/>
              </w:rPr>
              <w:t>2</w:t>
            </w:r>
            <w:r w:rsidR="00A7508F" w:rsidRPr="00A7508F">
              <w:rPr>
                <w:rFonts w:ascii="Times New Roman" w:eastAsia="仿宋" w:hAnsi="Times New Roman" w:hint="eastAsia"/>
                <w:sz w:val="24"/>
                <w:szCs w:val="24"/>
              </w:rPr>
              <w:t>%-</w:t>
            </w:r>
            <w:r w:rsidR="00A7508F">
              <w:rPr>
                <w:rFonts w:ascii="Times New Roman" w:eastAsia="仿宋" w:hAnsi="Times New Roman"/>
                <w:sz w:val="24"/>
                <w:szCs w:val="24"/>
              </w:rPr>
              <w:t>7</w:t>
            </w:r>
            <w:r w:rsidR="00A7508F" w:rsidRPr="00A7508F">
              <w:rPr>
                <w:rFonts w:ascii="Times New Roman" w:eastAsia="仿宋" w:hAnsi="Times New Roman"/>
                <w:sz w:val="24"/>
                <w:szCs w:val="24"/>
              </w:rPr>
              <w:t>%]</w:t>
            </w:r>
            <w:r w:rsidR="00A7508F" w:rsidRPr="00A7508F">
              <w:rPr>
                <w:rFonts w:ascii="Times New Roman" w:eastAsia="仿宋" w:hAnsi="Times New Roman"/>
                <w:sz w:val="24"/>
                <w:szCs w:val="24"/>
              </w:rPr>
              <w:t>。</w:t>
            </w:r>
          </w:p>
          <w:p w14:paraId="37476675" w14:textId="14335297"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t>4</w:t>
            </w:r>
            <w:r w:rsidRPr="0012439E">
              <w:rPr>
                <w:rFonts w:ascii="Times New Roman" w:eastAsia="仿宋" w:hAnsi="Times New Roman"/>
                <w:sz w:val="24"/>
                <w:szCs w:val="24"/>
              </w:rPr>
              <w:t>、相关产品市场：</w:t>
            </w:r>
            <w:r w:rsidR="007203E0" w:rsidRPr="007203E0">
              <w:rPr>
                <w:rFonts w:ascii="Times New Roman" w:eastAsia="仿宋" w:hAnsi="Times New Roman" w:hint="eastAsia"/>
                <w:bCs/>
                <w:sz w:val="24"/>
                <w:szCs w:val="24"/>
              </w:rPr>
              <w:t>汽车用铝合金压铸件市场</w:t>
            </w:r>
          </w:p>
          <w:p w14:paraId="493270F1" w14:textId="0C8DC4CA"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t>相关地域市场：</w:t>
            </w:r>
            <w:r w:rsidR="007203E0">
              <w:rPr>
                <w:rFonts w:ascii="Times New Roman" w:eastAsia="仿宋" w:hAnsi="Times New Roman" w:hint="eastAsia"/>
                <w:sz w:val="24"/>
                <w:szCs w:val="24"/>
              </w:rPr>
              <w:t>中国</w:t>
            </w:r>
            <w:r w:rsidRPr="0012439E">
              <w:rPr>
                <w:rFonts w:ascii="Times New Roman" w:eastAsia="仿宋" w:hAnsi="Times New Roman" w:hint="eastAsia"/>
                <w:sz w:val="24"/>
                <w:szCs w:val="24"/>
              </w:rPr>
              <w:t>市场</w:t>
            </w:r>
          </w:p>
          <w:p w14:paraId="2F23B09B" w14:textId="29146718"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t>市场份额：</w:t>
            </w:r>
            <w:r w:rsidR="000564C5">
              <w:rPr>
                <w:rFonts w:ascii="Times New Roman" w:eastAsia="仿宋" w:hAnsi="Times New Roman" w:hint="eastAsia"/>
                <w:sz w:val="24"/>
                <w:szCs w:val="24"/>
              </w:rPr>
              <w:t>沙振春先生</w:t>
            </w:r>
            <w:r w:rsidR="007203E0" w:rsidRPr="0012439E">
              <w:rPr>
                <w:rFonts w:ascii="Times New Roman" w:eastAsia="仿宋" w:hAnsi="Times New Roman"/>
                <w:sz w:val="24"/>
                <w:szCs w:val="24"/>
              </w:rPr>
              <w:t>[0</w:t>
            </w:r>
            <w:r w:rsidR="007203E0" w:rsidRPr="0012439E">
              <w:rPr>
                <w:rFonts w:ascii="Times New Roman" w:eastAsia="仿宋" w:hAnsi="Times New Roman" w:hint="eastAsia"/>
                <w:sz w:val="24"/>
                <w:szCs w:val="24"/>
              </w:rPr>
              <w:t>%</w:t>
            </w:r>
            <w:r w:rsidR="007203E0">
              <w:rPr>
                <w:rFonts w:ascii="Times New Roman" w:eastAsia="仿宋" w:hAnsi="Times New Roman"/>
                <w:sz w:val="24"/>
                <w:szCs w:val="24"/>
              </w:rPr>
              <w:t>-</w:t>
            </w:r>
            <w:r w:rsidR="00A7508F">
              <w:rPr>
                <w:rFonts w:ascii="Times New Roman" w:eastAsia="仿宋" w:hAnsi="Times New Roman"/>
                <w:sz w:val="24"/>
                <w:szCs w:val="24"/>
              </w:rPr>
              <w:t>5</w:t>
            </w:r>
            <w:r w:rsidR="007203E0">
              <w:rPr>
                <w:rFonts w:ascii="Times New Roman" w:eastAsia="仿宋" w:hAnsi="Times New Roman"/>
                <w:sz w:val="24"/>
                <w:szCs w:val="24"/>
              </w:rPr>
              <w:t>%</w:t>
            </w:r>
            <w:r w:rsidR="007203E0" w:rsidRPr="0012439E">
              <w:rPr>
                <w:rFonts w:ascii="Times New Roman" w:eastAsia="仿宋" w:hAnsi="Times New Roman"/>
                <w:sz w:val="24"/>
                <w:szCs w:val="24"/>
              </w:rPr>
              <w:t>]</w:t>
            </w:r>
            <w:r w:rsidR="007203E0">
              <w:rPr>
                <w:rFonts w:ascii="Times New Roman" w:eastAsia="仿宋" w:hAnsi="Times New Roman" w:hint="eastAsia"/>
                <w:sz w:val="24"/>
                <w:szCs w:val="24"/>
              </w:rPr>
              <w:t>；</w:t>
            </w:r>
            <w:r w:rsidR="00A7508F" w:rsidRPr="00A7508F">
              <w:rPr>
                <w:rFonts w:ascii="Times New Roman" w:eastAsia="仿宋" w:hAnsi="Times New Roman" w:hint="eastAsia"/>
                <w:sz w:val="24"/>
                <w:szCs w:val="24"/>
              </w:rPr>
              <w:t>2</w:t>
            </w:r>
            <w:r w:rsidR="00A7508F" w:rsidRPr="00A7508F">
              <w:rPr>
                <w:rFonts w:ascii="Times New Roman" w:eastAsia="仿宋" w:hAnsi="Times New Roman"/>
                <w:sz w:val="24"/>
                <w:szCs w:val="24"/>
              </w:rPr>
              <w:t>021</w:t>
            </w:r>
            <w:r w:rsidR="00A7508F" w:rsidRPr="00A7508F">
              <w:rPr>
                <w:rFonts w:ascii="Times New Roman" w:eastAsia="仿宋" w:hAnsi="Times New Roman" w:hint="eastAsia"/>
                <w:sz w:val="24"/>
                <w:szCs w:val="24"/>
              </w:rPr>
              <w:t>年，</w:t>
            </w:r>
            <w:r w:rsidR="00A7508F" w:rsidRPr="00A7508F">
              <w:rPr>
                <w:rFonts w:ascii="Times New Roman" w:eastAsia="仿宋" w:hAnsi="Times New Roman"/>
                <w:sz w:val="24"/>
                <w:szCs w:val="24"/>
              </w:rPr>
              <w:t>合营企业的预估市场份额为</w:t>
            </w:r>
            <w:r w:rsidR="00A7508F" w:rsidRPr="00A7508F">
              <w:rPr>
                <w:rFonts w:ascii="Times New Roman" w:eastAsia="仿宋" w:hAnsi="Times New Roman" w:hint="eastAsia"/>
                <w:sz w:val="24"/>
                <w:szCs w:val="24"/>
              </w:rPr>
              <w:t>[</w:t>
            </w:r>
            <w:r w:rsidR="00A7508F">
              <w:rPr>
                <w:rFonts w:ascii="Times New Roman" w:eastAsia="仿宋" w:hAnsi="Times New Roman"/>
                <w:sz w:val="24"/>
                <w:szCs w:val="24"/>
              </w:rPr>
              <w:t>0</w:t>
            </w:r>
            <w:r w:rsidR="00A7508F" w:rsidRPr="00A7508F">
              <w:rPr>
                <w:rFonts w:ascii="Times New Roman" w:eastAsia="仿宋" w:hAnsi="Times New Roman" w:hint="eastAsia"/>
                <w:sz w:val="24"/>
                <w:szCs w:val="24"/>
              </w:rPr>
              <w:t>%-</w:t>
            </w:r>
            <w:r w:rsidR="00A7508F">
              <w:rPr>
                <w:rFonts w:ascii="Times New Roman" w:eastAsia="仿宋" w:hAnsi="Times New Roman"/>
                <w:sz w:val="24"/>
                <w:szCs w:val="24"/>
              </w:rPr>
              <w:t>5</w:t>
            </w:r>
            <w:r w:rsidR="00A7508F" w:rsidRPr="00A7508F">
              <w:rPr>
                <w:rFonts w:ascii="Times New Roman" w:eastAsia="仿宋" w:hAnsi="Times New Roman"/>
                <w:sz w:val="24"/>
                <w:szCs w:val="24"/>
              </w:rPr>
              <w:t>%]</w:t>
            </w:r>
            <w:r w:rsidR="00A7508F" w:rsidRPr="00A7508F">
              <w:rPr>
                <w:rFonts w:ascii="Times New Roman" w:eastAsia="仿宋" w:hAnsi="Times New Roman"/>
                <w:sz w:val="24"/>
                <w:szCs w:val="24"/>
              </w:rPr>
              <w:t>。</w:t>
            </w:r>
          </w:p>
          <w:p w14:paraId="073B0919" w14:textId="6FF88D9C" w:rsidR="00831DDD" w:rsidRPr="007203E0" w:rsidRDefault="00831DDD" w:rsidP="00831DDD">
            <w:pPr>
              <w:spacing w:line="400" w:lineRule="exact"/>
              <w:rPr>
                <w:rFonts w:ascii="Times New Roman" w:eastAsia="仿宋" w:hAnsi="Times New Roman"/>
                <w:bCs/>
                <w:sz w:val="24"/>
                <w:szCs w:val="24"/>
              </w:rPr>
            </w:pPr>
            <w:r w:rsidRPr="0012439E">
              <w:rPr>
                <w:rFonts w:ascii="Times New Roman" w:eastAsia="仿宋" w:hAnsi="Times New Roman" w:hint="eastAsia"/>
                <w:sz w:val="24"/>
                <w:szCs w:val="24"/>
              </w:rPr>
              <w:t>5</w:t>
            </w:r>
            <w:r w:rsidRPr="0012439E">
              <w:rPr>
                <w:rFonts w:ascii="Times New Roman" w:eastAsia="仿宋" w:hAnsi="Times New Roman"/>
                <w:sz w:val="24"/>
                <w:szCs w:val="24"/>
              </w:rPr>
              <w:t>、相关产品市场：</w:t>
            </w:r>
            <w:r w:rsidR="007203E0" w:rsidRPr="007203E0">
              <w:rPr>
                <w:rFonts w:ascii="Times New Roman" w:eastAsia="仿宋" w:hAnsi="Times New Roman" w:hint="eastAsia"/>
                <w:bCs/>
                <w:sz w:val="24"/>
                <w:szCs w:val="24"/>
              </w:rPr>
              <w:t>汽车用轻量合金压铸电池箱体市场</w:t>
            </w:r>
          </w:p>
          <w:p w14:paraId="7ED8AEF0" w14:textId="596EF174"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t>相关地域市场：</w:t>
            </w:r>
            <w:r w:rsidR="007203E0">
              <w:rPr>
                <w:rFonts w:ascii="Times New Roman" w:eastAsia="仿宋" w:hAnsi="Times New Roman" w:hint="eastAsia"/>
                <w:sz w:val="24"/>
                <w:szCs w:val="24"/>
              </w:rPr>
              <w:t>中国</w:t>
            </w:r>
            <w:r w:rsidRPr="0012439E">
              <w:rPr>
                <w:rFonts w:ascii="Times New Roman" w:eastAsia="仿宋" w:hAnsi="Times New Roman" w:hint="eastAsia"/>
                <w:sz w:val="24"/>
                <w:szCs w:val="24"/>
              </w:rPr>
              <w:t>市场</w:t>
            </w:r>
          </w:p>
          <w:p w14:paraId="6137F1E3" w14:textId="105EA61E" w:rsidR="00831DDD" w:rsidRPr="0012439E" w:rsidRDefault="00831DDD" w:rsidP="00831DDD">
            <w:pPr>
              <w:spacing w:line="400" w:lineRule="exact"/>
              <w:rPr>
                <w:rFonts w:ascii="Times New Roman" w:eastAsia="仿宋" w:hAnsi="Times New Roman"/>
                <w:sz w:val="24"/>
                <w:szCs w:val="24"/>
              </w:rPr>
            </w:pPr>
            <w:r w:rsidRPr="0012439E">
              <w:rPr>
                <w:rFonts w:ascii="Times New Roman" w:eastAsia="仿宋" w:hAnsi="Times New Roman"/>
                <w:sz w:val="24"/>
                <w:szCs w:val="24"/>
              </w:rPr>
              <w:t>市场份额：</w:t>
            </w:r>
            <w:r w:rsidR="000564C5">
              <w:rPr>
                <w:rFonts w:ascii="Times New Roman" w:eastAsia="仿宋" w:hAnsi="Times New Roman" w:hint="eastAsia"/>
                <w:sz w:val="24"/>
                <w:szCs w:val="24"/>
              </w:rPr>
              <w:t>2</w:t>
            </w:r>
            <w:r w:rsidR="000564C5">
              <w:rPr>
                <w:rFonts w:ascii="Times New Roman" w:eastAsia="仿宋" w:hAnsi="Times New Roman"/>
                <w:sz w:val="24"/>
                <w:szCs w:val="24"/>
              </w:rPr>
              <w:t>021</w:t>
            </w:r>
            <w:r w:rsidR="000564C5">
              <w:rPr>
                <w:rFonts w:ascii="Times New Roman" w:eastAsia="仿宋" w:hAnsi="Times New Roman" w:hint="eastAsia"/>
                <w:sz w:val="24"/>
                <w:szCs w:val="24"/>
              </w:rPr>
              <w:t>年，宁德时代的预估市场份额为</w:t>
            </w:r>
            <w:r w:rsidR="00340731">
              <w:rPr>
                <w:rFonts w:ascii="Times New Roman" w:eastAsia="仿宋" w:hAnsi="Times New Roman" w:hint="eastAsia"/>
                <w:sz w:val="24"/>
                <w:szCs w:val="24"/>
              </w:rPr>
              <w:t>[</w:t>
            </w:r>
            <w:r w:rsidR="00A7508F">
              <w:rPr>
                <w:rFonts w:ascii="Times New Roman" w:eastAsia="仿宋" w:hAnsi="Times New Roman"/>
                <w:sz w:val="24"/>
                <w:szCs w:val="24"/>
              </w:rPr>
              <w:t>1</w:t>
            </w:r>
            <w:r w:rsidR="00340731">
              <w:rPr>
                <w:rFonts w:ascii="Times New Roman" w:eastAsia="仿宋" w:hAnsi="Times New Roman"/>
                <w:sz w:val="24"/>
                <w:szCs w:val="24"/>
              </w:rPr>
              <w:t>%-6%]</w:t>
            </w:r>
            <w:r w:rsidR="00340731">
              <w:rPr>
                <w:rFonts w:ascii="Times New Roman" w:eastAsia="仿宋" w:hAnsi="Times New Roman" w:hint="eastAsia"/>
                <w:sz w:val="24"/>
                <w:szCs w:val="24"/>
              </w:rPr>
              <w:t>。</w:t>
            </w:r>
          </w:p>
        </w:tc>
      </w:tr>
    </w:tbl>
    <w:p w14:paraId="6317280C" w14:textId="77777777" w:rsidR="006D42CF" w:rsidRPr="0012439E" w:rsidRDefault="006D42CF">
      <w:pPr>
        <w:spacing w:line="60" w:lineRule="exact"/>
        <w:rPr>
          <w:rFonts w:ascii="Times New Roman" w:eastAsia="仿宋" w:hAnsi="Times New Roman"/>
          <w:sz w:val="24"/>
          <w:szCs w:val="24"/>
        </w:rPr>
      </w:pPr>
    </w:p>
    <w:sectPr w:rsidR="006D42CF" w:rsidRPr="001243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BA6D76" w14:textId="77777777" w:rsidR="000703B5" w:rsidRDefault="000703B5">
      <w:r>
        <w:separator/>
      </w:r>
    </w:p>
  </w:endnote>
  <w:endnote w:type="continuationSeparator" w:id="0">
    <w:p w14:paraId="1F226499" w14:textId="77777777" w:rsidR="000703B5" w:rsidRDefault="00070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3139BF" w14:textId="77777777" w:rsidR="000703B5" w:rsidRDefault="000703B5">
      <w:r>
        <w:separator/>
      </w:r>
    </w:p>
  </w:footnote>
  <w:footnote w:type="continuationSeparator" w:id="0">
    <w:p w14:paraId="65C21496" w14:textId="77777777" w:rsidR="000703B5" w:rsidRDefault="000703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7" type="#_x0000_t75" style="width:8.25pt;height:9.75pt;visibility:visible" o:bullet="t">
        <v:imagedata r:id="rId1" o:title=""/>
      </v:shape>
    </w:pict>
  </w:numPicBullet>
  <w:abstractNum w:abstractNumId="0" w15:restartNumberingAfterBreak="0">
    <w:nsid w:val="D9D5BA0E"/>
    <w:multiLevelType w:val="singleLevel"/>
    <w:tmpl w:val="D9D5BA0E"/>
    <w:lvl w:ilvl="0">
      <w:start w:val="1"/>
      <w:numFmt w:val="decimal"/>
      <w:lvlText w:val="(%1)"/>
      <w:lvlJc w:val="left"/>
      <w:pPr>
        <w:ind w:left="425" w:hanging="425"/>
      </w:pPr>
      <w:rPr>
        <w:rFonts w:hint="default"/>
      </w:rPr>
    </w:lvl>
  </w:abstractNum>
  <w:abstractNum w:abstractNumId="1" w15:restartNumberingAfterBreak="0">
    <w:nsid w:val="6F01545A"/>
    <w:multiLevelType w:val="hybridMultilevel"/>
    <w:tmpl w:val="B75848E8"/>
    <w:lvl w:ilvl="0" w:tplc="68641E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2CF"/>
    <w:rsid w:val="00014472"/>
    <w:rsid w:val="00021245"/>
    <w:rsid w:val="000564C5"/>
    <w:rsid w:val="000703B5"/>
    <w:rsid w:val="000C3CA7"/>
    <w:rsid w:val="000D074D"/>
    <w:rsid w:val="0012439E"/>
    <w:rsid w:val="00340731"/>
    <w:rsid w:val="003927C9"/>
    <w:rsid w:val="003B1E3F"/>
    <w:rsid w:val="003D2127"/>
    <w:rsid w:val="00446D56"/>
    <w:rsid w:val="004C73DD"/>
    <w:rsid w:val="00551C8B"/>
    <w:rsid w:val="00685E96"/>
    <w:rsid w:val="006D42CF"/>
    <w:rsid w:val="006F2C19"/>
    <w:rsid w:val="007203E0"/>
    <w:rsid w:val="007F5327"/>
    <w:rsid w:val="00831DDD"/>
    <w:rsid w:val="00854B4F"/>
    <w:rsid w:val="009804B0"/>
    <w:rsid w:val="0098689D"/>
    <w:rsid w:val="009B674C"/>
    <w:rsid w:val="00A7508F"/>
    <w:rsid w:val="00BA7790"/>
    <w:rsid w:val="00C30F27"/>
    <w:rsid w:val="00C9621B"/>
    <w:rsid w:val="00D439DF"/>
    <w:rsid w:val="00E27792"/>
    <w:rsid w:val="00E64B64"/>
    <w:rsid w:val="00F904C4"/>
    <w:rsid w:val="00FF2BB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60D9C73"/>
  <w15:docId w15:val="{BC99C581-EA86-4A7F-A39A-15910790D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pPr>
      <w:snapToGrid w:val="0"/>
      <w:jc w:val="left"/>
    </w:pPr>
  </w:style>
  <w:style w:type="character" w:customStyle="1" w:styleId="a5">
    <w:name w:val="尾注文本 字符"/>
    <w:basedOn w:val="a0"/>
    <w:link w:val="a4"/>
    <w:uiPriority w:val="99"/>
    <w:semiHidden/>
  </w:style>
  <w:style w:type="character" w:styleId="a6">
    <w:name w:val="endnote reference"/>
    <w:basedOn w:val="a0"/>
    <w:uiPriority w:val="99"/>
    <w:semiHidden/>
    <w:unhideWhenUsed/>
    <w:rPr>
      <w:vertAlign w:val="superscript"/>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character" w:customStyle="1" w:styleId="aa">
    <w:name w:val="页脚 字符"/>
    <w:basedOn w:val="a0"/>
    <w:link w:val="a9"/>
    <w:uiPriority w:val="99"/>
    <w:rPr>
      <w:sz w:val="18"/>
      <w:szCs w:val="18"/>
    </w:rPr>
  </w:style>
  <w:style w:type="paragraph" w:styleId="ab">
    <w:name w:val="List Paragraph"/>
    <w:basedOn w:val="a"/>
    <w:uiPriority w:val="34"/>
    <w:qFormat/>
    <w:pPr>
      <w:ind w:firstLineChars="200" w:firstLine="420"/>
    </w:pPr>
  </w:style>
  <w:style w:type="paragraph" w:styleId="ac">
    <w:name w:val="Balloon Text"/>
    <w:basedOn w:val="a"/>
    <w:link w:val="ad"/>
    <w:uiPriority w:val="99"/>
    <w:semiHidden/>
    <w:unhideWhenUsed/>
    <w:rPr>
      <w:sz w:val="18"/>
      <w:szCs w:val="18"/>
    </w:rPr>
  </w:style>
  <w:style w:type="character" w:customStyle="1" w:styleId="ad">
    <w:name w:val="批注框文本 字符"/>
    <w:basedOn w:val="a0"/>
    <w:link w:val="ac"/>
    <w:uiPriority w:val="99"/>
    <w:semiHidden/>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400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4C1518-4906-47BD-8F36-7E264229B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190</Words>
  <Characters>1086</Characters>
  <Application>Microsoft Office Word</Application>
  <DocSecurity>0</DocSecurity>
  <Lines>9</Lines>
  <Paragraphs>2</Paragraphs>
  <ScaleCrop>false</ScaleCrop>
  <Company>MS</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dc:creator>
  <cp:lastModifiedBy>GLO</cp:lastModifiedBy>
  <cp:revision>2</cp:revision>
  <cp:lastPrinted>2017-12-20T02:51:00Z</cp:lastPrinted>
  <dcterms:created xsi:type="dcterms:W3CDTF">2020-10-16T06:10:00Z</dcterms:created>
  <dcterms:modified xsi:type="dcterms:W3CDTF">2020-10-16T06:10:00Z</dcterms:modified>
</cp:coreProperties>
</file>