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095" w:rsidRPr="007A6E43" w:rsidRDefault="00094095" w:rsidP="00094095">
      <w:pPr>
        <w:spacing w:line="480" w:lineRule="exact"/>
        <w:rPr>
          <w:rFonts w:ascii="Times New Roman" w:eastAsia="仿宋_GB2312" w:hAnsi="Times New Roman"/>
          <w:sz w:val="28"/>
          <w:szCs w:val="28"/>
        </w:rPr>
      </w:pPr>
    </w:p>
    <w:p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A7288C" w:rsidRDefault="00E105A4" w:rsidP="008B112B">
            <w:pPr>
              <w:spacing w:line="500" w:lineRule="exact"/>
              <w:rPr>
                <w:rFonts w:ascii="Times New Roman" w:eastAsia="仿宋_GB2312" w:hAnsi="Times New Roman"/>
                <w:sz w:val="28"/>
                <w:szCs w:val="28"/>
              </w:rPr>
            </w:pPr>
            <w:r w:rsidRPr="00E105A4">
              <w:rPr>
                <w:rFonts w:ascii="Times New Roman" w:eastAsia="仿宋_GB2312" w:hAnsi="Times New Roman" w:hint="eastAsia"/>
                <w:sz w:val="28"/>
                <w:szCs w:val="28"/>
              </w:rPr>
              <w:t>五矿有色金属股份有限公司与广西金川有色金属有限公司等经营者新设合营企业案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D87C64" w:rsidRPr="0005023F" w:rsidRDefault="0005023F" w:rsidP="008078D4">
            <w:pPr>
              <w:spacing w:line="500" w:lineRule="exact"/>
              <w:rPr>
                <w:rFonts w:ascii="Times New Roman" w:eastAsia="仿宋_GB2312" w:hAnsi="Times New Roman"/>
                <w:sz w:val="28"/>
                <w:szCs w:val="28"/>
              </w:rPr>
            </w:pPr>
            <w:r w:rsidRPr="0005023F">
              <w:rPr>
                <w:rFonts w:ascii="Times New Roman" w:eastAsia="仿宋_GB2312" w:hAnsi="Times New Roman" w:hint="eastAsia"/>
                <w:sz w:val="28"/>
                <w:szCs w:val="28"/>
              </w:rPr>
              <w:t>五矿有色金属股份有限公司（“五矿有色”）、广西金川有色金属有限公司（“广西金川”）以及广西南国铜业有限责任公司（“南国铜业”）</w:t>
            </w:r>
            <w:r>
              <w:rPr>
                <w:rFonts w:ascii="Times New Roman" w:eastAsia="仿宋_GB2312" w:hAnsi="Times New Roman" w:hint="eastAsia"/>
                <w:sz w:val="28"/>
                <w:szCs w:val="28"/>
              </w:rPr>
              <w:t>签订</w:t>
            </w:r>
            <w:r w:rsidR="008078D4">
              <w:rPr>
                <w:rFonts w:ascii="Times New Roman" w:eastAsia="仿宋_GB2312" w:hAnsi="Times New Roman" w:hint="eastAsia"/>
                <w:sz w:val="28"/>
                <w:szCs w:val="28"/>
              </w:rPr>
              <w:t>《</w:t>
            </w:r>
            <w:r>
              <w:rPr>
                <w:rFonts w:ascii="Times New Roman" w:eastAsia="仿宋_GB2312" w:hAnsi="Times New Roman" w:hint="eastAsia"/>
                <w:sz w:val="28"/>
                <w:szCs w:val="28"/>
              </w:rPr>
              <w:t>股东协议</w:t>
            </w:r>
            <w:r w:rsidR="008078D4">
              <w:rPr>
                <w:rFonts w:ascii="Times New Roman" w:eastAsia="仿宋_GB2312" w:hAnsi="Times New Roman" w:hint="eastAsia"/>
                <w:sz w:val="28"/>
                <w:szCs w:val="28"/>
              </w:rPr>
              <w:t>》</w:t>
            </w:r>
            <w:r>
              <w:rPr>
                <w:rFonts w:ascii="Times New Roman" w:eastAsia="仿宋_GB2312" w:hAnsi="Times New Roman" w:hint="eastAsia"/>
                <w:sz w:val="28"/>
                <w:szCs w:val="28"/>
              </w:rPr>
              <w:t>，</w:t>
            </w:r>
            <w:r w:rsidRPr="0005023F">
              <w:rPr>
                <w:rFonts w:ascii="Times New Roman" w:eastAsia="仿宋_GB2312" w:hAnsi="Times New Roman" w:hint="eastAsia"/>
                <w:sz w:val="28"/>
                <w:szCs w:val="28"/>
              </w:rPr>
              <w:t>拟设立一家由三方共同控制的合营企业。</w:t>
            </w:r>
            <w:r w:rsidR="00D87C64">
              <w:rPr>
                <w:rFonts w:ascii="Times New Roman" w:eastAsia="仿宋_GB2312" w:hAnsi="Times New Roman" w:hint="eastAsia"/>
                <w:sz w:val="28"/>
                <w:szCs w:val="28"/>
              </w:rPr>
              <w:t>该合营企业是经</w:t>
            </w:r>
            <w:r w:rsidR="00D87C64" w:rsidRPr="00D87C64">
              <w:rPr>
                <w:rFonts w:ascii="Times New Roman" w:eastAsia="仿宋_GB2312" w:hAnsi="Times New Roman" w:hint="eastAsia"/>
                <w:sz w:val="28"/>
                <w:szCs w:val="28"/>
              </w:rPr>
              <w:t>海关总署</w:t>
            </w:r>
            <w:r w:rsidR="00D87C64">
              <w:rPr>
                <w:rFonts w:ascii="Times New Roman" w:eastAsia="仿宋_GB2312" w:hAnsi="Times New Roman" w:hint="eastAsia"/>
                <w:sz w:val="28"/>
                <w:szCs w:val="28"/>
              </w:rPr>
              <w:t>同意设立的</w:t>
            </w:r>
            <w:r w:rsidR="00D87C64" w:rsidRPr="00D87C64">
              <w:rPr>
                <w:rFonts w:ascii="Times New Roman" w:eastAsia="仿宋_GB2312" w:hAnsi="Times New Roman" w:hint="eastAsia"/>
                <w:sz w:val="28"/>
                <w:szCs w:val="28"/>
              </w:rPr>
              <w:t>铜精矿混矿试点</w:t>
            </w:r>
            <w:r w:rsidR="00D87C64">
              <w:rPr>
                <w:rFonts w:ascii="Times New Roman" w:eastAsia="仿宋_GB2312" w:hAnsi="Times New Roman" w:hint="eastAsia"/>
                <w:sz w:val="28"/>
                <w:szCs w:val="28"/>
              </w:rPr>
              <w:t>，其业务是将合营方</w:t>
            </w:r>
            <w:r w:rsidR="00D87C64" w:rsidRPr="00D87C64">
              <w:rPr>
                <w:rFonts w:ascii="Times New Roman" w:eastAsia="仿宋_GB2312" w:hAnsi="Times New Roman" w:hint="eastAsia"/>
                <w:sz w:val="28"/>
                <w:szCs w:val="28"/>
              </w:rPr>
              <w:t>从海外进口</w:t>
            </w:r>
            <w:r w:rsidR="00D87C64">
              <w:rPr>
                <w:rFonts w:ascii="Times New Roman" w:eastAsia="仿宋_GB2312" w:hAnsi="Times New Roman" w:hint="eastAsia"/>
                <w:sz w:val="28"/>
                <w:szCs w:val="28"/>
              </w:rPr>
              <w:t>的</w:t>
            </w:r>
            <w:r w:rsidR="00D87C64" w:rsidRPr="00D87C64">
              <w:rPr>
                <w:rFonts w:ascii="Times New Roman" w:eastAsia="仿宋_GB2312" w:hAnsi="Times New Roman" w:hint="eastAsia"/>
                <w:sz w:val="28"/>
                <w:szCs w:val="28"/>
              </w:rPr>
              <w:t>铜精矿在</w:t>
            </w:r>
            <w:r w:rsidR="00C1428F">
              <w:rPr>
                <w:rFonts w:ascii="Times New Roman" w:eastAsia="仿宋_GB2312" w:hAnsi="Times New Roman" w:hint="eastAsia"/>
                <w:sz w:val="28"/>
                <w:szCs w:val="28"/>
              </w:rPr>
              <w:t>防城港港口</w:t>
            </w:r>
            <w:r w:rsidR="00D87C64">
              <w:rPr>
                <w:rFonts w:ascii="Times New Roman" w:eastAsia="仿宋_GB2312" w:hAnsi="Times New Roman" w:hint="eastAsia"/>
                <w:sz w:val="28"/>
                <w:szCs w:val="28"/>
              </w:rPr>
              <w:t>保税区</w:t>
            </w:r>
            <w:r w:rsidR="00D87C64" w:rsidRPr="00D87C64">
              <w:rPr>
                <w:rFonts w:ascii="Times New Roman" w:eastAsia="仿宋_GB2312" w:hAnsi="Times New Roman" w:hint="eastAsia"/>
                <w:sz w:val="28"/>
                <w:szCs w:val="28"/>
              </w:rPr>
              <w:t>进行混配</w:t>
            </w:r>
            <w:r w:rsidR="00D87C64">
              <w:rPr>
                <w:rFonts w:ascii="Times New Roman" w:eastAsia="仿宋_GB2312" w:hAnsi="Times New Roman" w:hint="eastAsia"/>
                <w:sz w:val="28"/>
                <w:szCs w:val="28"/>
              </w:rPr>
              <w:t>以达到环保要求，并</w:t>
            </w:r>
            <w:r w:rsidR="00E105A4">
              <w:rPr>
                <w:rFonts w:ascii="Times New Roman" w:eastAsia="仿宋_GB2312" w:hAnsi="Times New Roman" w:hint="eastAsia"/>
                <w:sz w:val="28"/>
                <w:szCs w:val="28"/>
              </w:rPr>
              <w:t>将混配后的铜精矿</w:t>
            </w:r>
            <w:r w:rsidR="00D87C64" w:rsidRPr="00D87C64">
              <w:rPr>
                <w:rFonts w:ascii="Times New Roman" w:eastAsia="仿宋_GB2312" w:hAnsi="Times New Roman" w:hint="eastAsia"/>
                <w:sz w:val="28"/>
                <w:szCs w:val="28"/>
              </w:rPr>
              <w:t>分别供应给各合营方冶炼或销售</w:t>
            </w:r>
            <w:r w:rsidR="00D87C64">
              <w:rPr>
                <w:rFonts w:ascii="Times New Roman" w:eastAsia="仿宋_GB2312" w:hAnsi="Times New Roman" w:hint="eastAsia"/>
                <w:sz w:val="28"/>
                <w:szCs w:val="28"/>
              </w:rPr>
              <w:t>。合营企业自身不</w:t>
            </w:r>
            <w:r w:rsidR="00D87C64" w:rsidRPr="00D87C64">
              <w:rPr>
                <w:rFonts w:ascii="Times New Roman" w:eastAsia="仿宋_GB2312" w:hAnsi="Times New Roman" w:hint="eastAsia"/>
                <w:sz w:val="28"/>
                <w:szCs w:val="28"/>
              </w:rPr>
              <w:t>对外提供</w:t>
            </w:r>
            <w:r w:rsidR="00E105A4">
              <w:rPr>
                <w:rFonts w:ascii="Times New Roman" w:eastAsia="仿宋_GB2312" w:hAnsi="Times New Roman" w:hint="eastAsia"/>
                <w:sz w:val="28"/>
                <w:szCs w:val="28"/>
              </w:rPr>
              <w:t>任何</w:t>
            </w:r>
            <w:r w:rsidR="00D87C64">
              <w:rPr>
                <w:rFonts w:ascii="Times New Roman" w:eastAsia="仿宋_GB2312" w:hAnsi="Times New Roman" w:hint="eastAsia"/>
                <w:sz w:val="28"/>
                <w:szCs w:val="28"/>
              </w:rPr>
              <w:t>产品或服务。</w:t>
            </w:r>
          </w:p>
        </w:tc>
      </w:tr>
      <w:tr w:rsidR="0005023F" w:rsidRPr="007A6E43" w:rsidTr="002F2D60">
        <w:trPr>
          <w:trHeight w:val="468"/>
        </w:trPr>
        <w:tc>
          <w:tcPr>
            <w:tcW w:w="1809" w:type="dxa"/>
            <w:vMerge w:val="restart"/>
            <w:shd w:val="clear" w:color="auto" w:fill="D9D9D9"/>
          </w:tcPr>
          <w:p w:rsidR="0005023F" w:rsidRPr="007A6E43" w:rsidRDefault="0005023F"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05023F" w:rsidRPr="00A7288C" w:rsidRDefault="0005023F" w:rsidP="00EC1897">
            <w:pPr>
              <w:spacing w:line="500" w:lineRule="exact"/>
              <w:rPr>
                <w:rFonts w:ascii="Times New Roman" w:eastAsia="仿宋_GB2312" w:hAnsi="Times New Roman"/>
                <w:sz w:val="28"/>
                <w:szCs w:val="28"/>
              </w:rPr>
            </w:pPr>
            <w:r w:rsidRPr="00A7288C">
              <w:rPr>
                <w:rFonts w:ascii="Times New Roman" w:eastAsia="仿宋_GB2312" w:hAnsi="Times New Roman" w:hint="eastAsia"/>
                <w:sz w:val="28"/>
                <w:szCs w:val="28"/>
              </w:rPr>
              <w:t>1</w:t>
            </w:r>
            <w:r w:rsidRPr="00A7288C">
              <w:rPr>
                <w:rFonts w:ascii="Times New Roman" w:eastAsia="仿宋_GB2312" w:hAnsi="Times New Roman" w:hint="eastAsia"/>
                <w:sz w:val="28"/>
                <w:szCs w:val="28"/>
              </w:rPr>
              <w:t>、</w:t>
            </w:r>
            <w:r>
              <w:rPr>
                <w:rFonts w:ascii="Times New Roman" w:eastAsia="仿宋_GB2312" w:hAnsi="Times New Roman" w:hint="eastAsia"/>
                <w:sz w:val="28"/>
                <w:szCs w:val="28"/>
              </w:rPr>
              <w:t>五矿有色</w:t>
            </w:r>
          </w:p>
        </w:tc>
        <w:tc>
          <w:tcPr>
            <w:tcW w:w="5153" w:type="dxa"/>
          </w:tcPr>
          <w:p w:rsidR="0005023F" w:rsidRPr="00A7288C" w:rsidRDefault="0005023F" w:rsidP="008E4E2A">
            <w:pPr>
              <w:spacing w:line="500" w:lineRule="exact"/>
              <w:rPr>
                <w:rFonts w:ascii="Times New Roman" w:eastAsia="仿宋_GB2312" w:hAnsi="Times New Roman"/>
                <w:sz w:val="28"/>
                <w:szCs w:val="28"/>
              </w:rPr>
            </w:pPr>
            <w:r>
              <w:rPr>
                <w:rFonts w:ascii="Times New Roman" w:eastAsia="仿宋_GB2312" w:hAnsi="Times New Roman"/>
                <w:sz w:val="28"/>
                <w:szCs w:val="28"/>
              </w:rPr>
              <w:t>五矿有色成立于</w:t>
            </w:r>
            <w:r w:rsidRPr="0005023F">
              <w:rPr>
                <w:rFonts w:ascii="Times New Roman" w:eastAsia="仿宋_GB2312" w:hAnsi="Times New Roman" w:hint="eastAsia"/>
                <w:sz w:val="28"/>
                <w:szCs w:val="28"/>
              </w:rPr>
              <w:t>2001</w:t>
            </w:r>
            <w:r w:rsidRPr="0005023F">
              <w:rPr>
                <w:rFonts w:ascii="Times New Roman" w:eastAsia="仿宋_GB2312" w:hAnsi="Times New Roman" w:hint="eastAsia"/>
                <w:sz w:val="28"/>
                <w:szCs w:val="28"/>
              </w:rPr>
              <w:t>年</w:t>
            </w:r>
            <w:r w:rsidRPr="0005023F">
              <w:rPr>
                <w:rFonts w:ascii="Times New Roman" w:eastAsia="仿宋_GB2312" w:hAnsi="Times New Roman" w:hint="eastAsia"/>
                <w:sz w:val="28"/>
                <w:szCs w:val="28"/>
              </w:rPr>
              <w:t>12</w:t>
            </w:r>
            <w:r w:rsidRPr="0005023F">
              <w:rPr>
                <w:rFonts w:ascii="Times New Roman" w:eastAsia="仿宋_GB2312" w:hAnsi="Times New Roman" w:hint="eastAsia"/>
                <w:sz w:val="28"/>
                <w:szCs w:val="28"/>
              </w:rPr>
              <w:t>月</w:t>
            </w:r>
            <w:r w:rsidRPr="0005023F">
              <w:rPr>
                <w:rFonts w:ascii="Times New Roman" w:eastAsia="仿宋_GB2312" w:hAnsi="Times New Roman" w:hint="eastAsia"/>
                <w:sz w:val="28"/>
                <w:szCs w:val="28"/>
              </w:rPr>
              <w:t>27</w:t>
            </w:r>
            <w:r w:rsidRPr="0005023F">
              <w:rPr>
                <w:rFonts w:ascii="Times New Roman" w:eastAsia="仿宋_GB2312" w:hAnsi="Times New Roman" w:hint="eastAsia"/>
                <w:sz w:val="28"/>
                <w:szCs w:val="28"/>
              </w:rPr>
              <w:t>日</w:t>
            </w:r>
            <w:r>
              <w:rPr>
                <w:rFonts w:ascii="Times New Roman" w:eastAsia="仿宋_GB2312" w:hAnsi="Times New Roman" w:hint="eastAsia"/>
                <w:sz w:val="28"/>
                <w:szCs w:val="28"/>
              </w:rPr>
              <w:t>，是中国五矿集团有限公司间接控股的子公司，</w:t>
            </w:r>
            <w:r w:rsidR="009F70CF" w:rsidRPr="009F70CF">
              <w:rPr>
                <w:rFonts w:ascii="Times New Roman" w:eastAsia="仿宋_GB2312" w:hAnsi="Times New Roman" w:hint="eastAsia"/>
                <w:sz w:val="28"/>
                <w:szCs w:val="28"/>
              </w:rPr>
              <w:t>主要从事有色金属、相关矿产品及贵稀金属的境内买卖，经营的品种有铜、铝、铅锌、锡镍等大宗金属、铜精矿、铅精矿、锌精矿等矿产品以及金、银等。</w:t>
            </w:r>
          </w:p>
        </w:tc>
      </w:tr>
      <w:tr w:rsidR="0005023F" w:rsidRPr="007A6E43" w:rsidTr="002F2D60">
        <w:trPr>
          <w:trHeight w:val="468"/>
        </w:trPr>
        <w:tc>
          <w:tcPr>
            <w:tcW w:w="1809" w:type="dxa"/>
            <w:vMerge/>
            <w:shd w:val="clear" w:color="auto" w:fill="D9D9D9"/>
          </w:tcPr>
          <w:p w:rsidR="0005023F" w:rsidRPr="007A6E43" w:rsidRDefault="0005023F" w:rsidP="00595357">
            <w:pPr>
              <w:spacing w:line="500" w:lineRule="exact"/>
              <w:rPr>
                <w:rFonts w:ascii="Times New Roman" w:eastAsia="仿宋_GB2312" w:hAnsi="Times New Roman"/>
                <w:sz w:val="28"/>
                <w:szCs w:val="28"/>
              </w:rPr>
            </w:pPr>
          </w:p>
        </w:tc>
        <w:tc>
          <w:tcPr>
            <w:tcW w:w="1796" w:type="dxa"/>
          </w:tcPr>
          <w:p w:rsidR="0005023F" w:rsidRPr="00A7288C" w:rsidRDefault="0005023F" w:rsidP="009301AD">
            <w:pPr>
              <w:spacing w:line="500" w:lineRule="exact"/>
              <w:rPr>
                <w:rFonts w:ascii="Times New Roman" w:eastAsia="仿宋_GB2312" w:hAnsi="Times New Roman"/>
                <w:sz w:val="28"/>
                <w:szCs w:val="28"/>
              </w:rPr>
            </w:pPr>
            <w:r w:rsidRPr="00A7288C">
              <w:rPr>
                <w:rFonts w:ascii="Times New Roman" w:eastAsia="仿宋_GB2312" w:hAnsi="Times New Roman"/>
                <w:sz w:val="28"/>
                <w:szCs w:val="28"/>
              </w:rPr>
              <w:t>2</w:t>
            </w:r>
            <w:r w:rsidRPr="00A7288C">
              <w:rPr>
                <w:rFonts w:ascii="Times New Roman" w:eastAsia="仿宋_GB2312" w:hAnsi="Times New Roman"/>
                <w:sz w:val="28"/>
                <w:szCs w:val="28"/>
              </w:rPr>
              <w:t>、</w:t>
            </w:r>
            <w:r w:rsidRPr="0005023F">
              <w:rPr>
                <w:rFonts w:ascii="Times New Roman" w:eastAsia="仿宋_GB2312" w:hAnsi="Times New Roman" w:hint="eastAsia"/>
                <w:sz w:val="28"/>
                <w:szCs w:val="28"/>
              </w:rPr>
              <w:t>广西金川</w:t>
            </w:r>
          </w:p>
        </w:tc>
        <w:tc>
          <w:tcPr>
            <w:tcW w:w="5153" w:type="dxa"/>
          </w:tcPr>
          <w:p w:rsidR="0005023F" w:rsidRPr="00A7288C" w:rsidRDefault="009F70CF" w:rsidP="007E5A97">
            <w:pPr>
              <w:spacing w:line="500" w:lineRule="exact"/>
              <w:rPr>
                <w:rFonts w:ascii="Times New Roman" w:eastAsia="仿宋_GB2312" w:hAnsi="Times New Roman"/>
                <w:sz w:val="28"/>
                <w:szCs w:val="28"/>
              </w:rPr>
            </w:pPr>
            <w:r>
              <w:rPr>
                <w:rFonts w:ascii="Times New Roman" w:eastAsia="仿宋_GB2312" w:hAnsi="Times New Roman"/>
                <w:sz w:val="28"/>
                <w:szCs w:val="28"/>
              </w:rPr>
              <w:t>广西金川成立于</w:t>
            </w:r>
            <w:r>
              <w:rPr>
                <w:rFonts w:ascii="Times New Roman" w:eastAsia="仿宋_GB2312" w:hAnsi="Times New Roman" w:hint="eastAsia"/>
                <w:sz w:val="28"/>
                <w:szCs w:val="28"/>
              </w:rPr>
              <w:t>2</w:t>
            </w:r>
            <w:r>
              <w:rPr>
                <w:rFonts w:ascii="Times New Roman" w:eastAsia="仿宋_GB2312" w:hAnsi="Times New Roman"/>
                <w:sz w:val="28"/>
                <w:szCs w:val="28"/>
              </w:rPr>
              <w:t>010</w:t>
            </w:r>
            <w:r>
              <w:rPr>
                <w:rFonts w:ascii="Times New Roman" w:eastAsia="仿宋_GB2312" w:hAnsi="Times New Roman"/>
                <w:sz w:val="28"/>
                <w:szCs w:val="28"/>
              </w:rPr>
              <w:t>年</w:t>
            </w:r>
            <w:r>
              <w:rPr>
                <w:rFonts w:ascii="Times New Roman" w:eastAsia="仿宋_GB2312" w:hAnsi="Times New Roman" w:hint="eastAsia"/>
                <w:sz w:val="28"/>
                <w:szCs w:val="28"/>
              </w:rPr>
              <w:t>5</w:t>
            </w:r>
            <w:r>
              <w:rPr>
                <w:rFonts w:ascii="Times New Roman" w:eastAsia="仿宋_GB2312" w:hAnsi="Times New Roman" w:hint="eastAsia"/>
                <w:sz w:val="28"/>
                <w:szCs w:val="28"/>
              </w:rPr>
              <w:t>月</w:t>
            </w:r>
            <w:r>
              <w:rPr>
                <w:rFonts w:ascii="Times New Roman" w:eastAsia="仿宋_GB2312" w:hAnsi="Times New Roman" w:hint="eastAsia"/>
                <w:sz w:val="28"/>
                <w:szCs w:val="28"/>
              </w:rPr>
              <w:t>1</w:t>
            </w:r>
            <w:r>
              <w:rPr>
                <w:rFonts w:ascii="Times New Roman" w:eastAsia="仿宋_GB2312" w:hAnsi="Times New Roman"/>
                <w:sz w:val="28"/>
                <w:szCs w:val="28"/>
              </w:rPr>
              <w:t>1</w:t>
            </w:r>
            <w:r>
              <w:rPr>
                <w:rFonts w:ascii="Times New Roman" w:eastAsia="仿宋_GB2312" w:hAnsi="Times New Roman"/>
                <w:sz w:val="28"/>
                <w:szCs w:val="28"/>
              </w:rPr>
              <w:t>日</w:t>
            </w:r>
            <w:r>
              <w:rPr>
                <w:rFonts w:ascii="Times New Roman" w:eastAsia="仿宋_GB2312" w:hAnsi="Times New Roman" w:hint="eastAsia"/>
                <w:sz w:val="28"/>
                <w:szCs w:val="28"/>
              </w:rPr>
              <w:t>，</w:t>
            </w:r>
            <w:r>
              <w:rPr>
                <w:rFonts w:ascii="Times New Roman" w:eastAsia="仿宋_GB2312" w:hAnsi="Times New Roman"/>
                <w:sz w:val="28"/>
                <w:szCs w:val="28"/>
              </w:rPr>
              <w:t>是金川集团股份有限公司的控股子公司</w:t>
            </w:r>
            <w:r>
              <w:rPr>
                <w:rFonts w:ascii="Times New Roman" w:eastAsia="仿宋_GB2312" w:hAnsi="Times New Roman" w:hint="eastAsia"/>
                <w:sz w:val="28"/>
                <w:szCs w:val="28"/>
              </w:rPr>
              <w:t>。</w:t>
            </w:r>
            <w:r w:rsidRPr="009F70CF">
              <w:rPr>
                <w:rFonts w:ascii="Times New Roman" w:eastAsia="仿宋_GB2312" w:hAnsi="Times New Roman" w:hint="eastAsia"/>
                <w:sz w:val="28"/>
                <w:szCs w:val="28"/>
              </w:rPr>
              <w:t>金川集团股份有限公司是一家采、选、冶、化、深加工联合企业，主要生产镍、铜、钴、铂族贵金属及有色金属压延加工产品、化工产品、有色金属化学品、有色金属新材料等。</w:t>
            </w:r>
          </w:p>
        </w:tc>
      </w:tr>
      <w:tr w:rsidR="0005023F" w:rsidRPr="007A6E43" w:rsidTr="002F2D60">
        <w:trPr>
          <w:trHeight w:val="468"/>
        </w:trPr>
        <w:tc>
          <w:tcPr>
            <w:tcW w:w="1809" w:type="dxa"/>
            <w:vMerge/>
            <w:shd w:val="clear" w:color="auto" w:fill="D9D9D9"/>
          </w:tcPr>
          <w:p w:rsidR="0005023F" w:rsidRPr="007A6E43" w:rsidRDefault="0005023F" w:rsidP="00595357">
            <w:pPr>
              <w:spacing w:line="500" w:lineRule="exact"/>
              <w:rPr>
                <w:rFonts w:ascii="Times New Roman" w:eastAsia="仿宋_GB2312" w:hAnsi="Times New Roman"/>
                <w:sz w:val="28"/>
                <w:szCs w:val="28"/>
              </w:rPr>
            </w:pPr>
          </w:p>
        </w:tc>
        <w:tc>
          <w:tcPr>
            <w:tcW w:w="1796" w:type="dxa"/>
          </w:tcPr>
          <w:p w:rsidR="0005023F" w:rsidRPr="00A7288C" w:rsidRDefault="0005023F" w:rsidP="009301AD">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3</w:t>
            </w:r>
            <w:r>
              <w:rPr>
                <w:rFonts w:ascii="Times New Roman" w:eastAsia="仿宋_GB2312" w:hAnsi="Times New Roman" w:hint="eastAsia"/>
                <w:sz w:val="28"/>
                <w:szCs w:val="28"/>
              </w:rPr>
              <w:t>、南国铜业</w:t>
            </w:r>
          </w:p>
        </w:tc>
        <w:tc>
          <w:tcPr>
            <w:tcW w:w="5153" w:type="dxa"/>
          </w:tcPr>
          <w:p w:rsidR="0005023F" w:rsidRPr="00A7288C" w:rsidRDefault="00B0283F" w:rsidP="0067479D">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南国铜业成立于</w:t>
            </w:r>
            <w:r w:rsidRPr="00B0283F">
              <w:rPr>
                <w:rFonts w:ascii="Times New Roman" w:eastAsia="仿宋_GB2312" w:hAnsi="Times New Roman" w:hint="eastAsia"/>
                <w:sz w:val="28"/>
                <w:szCs w:val="28"/>
              </w:rPr>
              <w:t>2010</w:t>
            </w:r>
            <w:r w:rsidRPr="00B0283F">
              <w:rPr>
                <w:rFonts w:ascii="Times New Roman" w:eastAsia="仿宋_GB2312" w:hAnsi="Times New Roman" w:hint="eastAsia"/>
                <w:sz w:val="28"/>
                <w:szCs w:val="28"/>
              </w:rPr>
              <w:t>年</w:t>
            </w:r>
            <w:r w:rsidRPr="00B0283F">
              <w:rPr>
                <w:rFonts w:ascii="Times New Roman" w:eastAsia="仿宋_GB2312" w:hAnsi="Times New Roman" w:hint="eastAsia"/>
                <w:sz w:val="28"/>
                <w:szCs w:val="28"/>
              </w:rPr>
              <w:t>5</w:t>
            </w:r>
            <w:r w:rsidRPr="00B0283F">
              <w:rPr>
                <w:rFonts w:ascii="Times New Roman" w:eastAsia="仿宋_GB2312" w:hAnsi="Times New Roman" w:hint="eastAsia"/>
                <w:sz w:val="28"/>
                <w:szCs w:val="28"/>
              </w:rPr>
              <w:t>月</w:t>
            </w:r>
            <w:r w:rsidRPr="00B0283F">
              <w:rPr>
                <w:rFonts w:ascii="Times New Roman" w:eastAsia="仿宋_GB2312" w:hAnsi="Times New Roman" w:hint="eastAsia"/>
                <w:sz w:val="28"/>
                <w:szCs w:val="28"/>
              </w:rPr>
              <w:t>7</w:t>
            </w:r>
            <w:r w:rsidRPr="00B0283F">
              <w:rPr>
                <w:rFonts w:ascii="Times New Roman" w:eastAsia="仿宋_GB2312" w:hAnsi="Times New Roman" w:hint="eastAsia"/>
                <w:sz w:val="28"/>
                <w:szCs w:val="28"/>
              </w:rPr>
              <w:t>日</w:t>
            </w:r>
            <w:r>
              <w:rPr>
                <w:rFonts w:ascii="Times New Roman" w:eastAsia="仿宋_GB2312" w:hAnsi="Times New Roman" w:hint="eastAsia"/>
                <w:sz w:val="28"/>
                <w:szCs w:val="28"/>
              </w:rPr>
              <w:t>，</w:t>
            </w:r>
            <w:r w:rsidRPr="00B0283F">
              <w:rPr>
                <w:rFonts w:ascii="Times New Roman" w:eastAsia="仿宋_GB2312" w:hAnsi="Times New Roman" w:hint="eastAsia"/>
                <w:sz w:val="28"/>
                <w:szCs w:val="28"/>
              </w:rPr>
              <w:t>在中国境内从事铜冶炼及附属产品生产销售</w:t>
            </w:r>
            <w:r w:rsidRPr="00B0283F">
              <w:rPr>
                <w:rFonts w:ascii="Times New Roman" w:eastAsia="仿宋_GB2312" w:hAnsi="Times New Roman" w:hint="eastAsia"/>
                <w:sz w:val="28"/>
                <w:szCs w:val="28"/>
              </w:rPr>
              <w:lastRenderedPageBreak/>
              <w:t>业务。</w:t>
            </w:r>
            <w:r w:rsidR="008078D4" w:rsidRPr="008078D4">
              <w:rPr>
                <w:rFonts w:ascii="Times New Roman" w:eastAsia="仿宋_GB2312" w:hAnsi="Times New Roman"/>
                <w:sz w:val="28"/>
                <w:szCs w:val="28"/>
              </w:rPr>
              <w:t>南国铜业</w:t>
            </w:r>
            <w:r w:rsidR="008078D4" w:rsidRPr="008078D4">
              <w:rPr>
                <w:rFonts w:ascii="Times New Roman" w:eastAsia="仿宋_GB2312" w:hAnsi="Times New Roman" w:hint="eastAsia"/>
                <w:sz w:val="28"/>
                <w:szCs w:val="28"/>
              </w:rPr>
              <w:t>的</w:t>
            </w:r>
            <w:r w:rsidR="008078D4" w:rsidRPr="008078D4">
              <w:rPr>
                <w:rFonts w:ascii="Times New Roman" w:eastAsia="仿宋_GB2312" w:hAnsi="Times New Roman"/>
                <w:sz w:val="28"/>
                <w:szCs w:val="28"/>
              </w:rPr>
              <w:t>最终控制人主要通过</w:t>
            </w:r>
            <w:bookmarkStart w:id="0" w:name="_GoBack"/>
            <w:bookmarkEnd w:id="0"/>
            <w:r w:rsidR="008078D4" w:rsidRPr="008078D4">
              <w:rPr>
                <w:rFonts w:ascii="Times New Roman" w:eastAsia="仿宋_GB2312" w:hAnsi="Times New Roman"/>
                <w:sz w:val="28"/>
                <w:szCs w:val="28"/>
              </w:rPr>
              <w:t>南方有色集团从事业务。南方有色集团是一家集有色金属铅、锌、铜、锑冶炼和资源综合回收于一体的大型民营企业</w:t>
            </w:r>
            <w:r w:rsidR="008078D4">
              <w:rPr>
                <w:rFonts w:ascii="Times New Roman" w:eastAsia="仿宋_GB2312" w:hAnsi="Times New Roman"/>
                <w:sz w:val="28"/>
                <w:szCs w:val="28"/>
              </w:rPr>
              <w:t>。</w:t>
            </w:r>
          </w:p>
        </w:tc>
      </w:tr>
      <w:tr w:rsidR="00D45987" w:rsidRPr="007A6E43" w:rsidTr="002F2D60">
        <w:trPr>
          <w:trHeight w:val="279"/>
        </w:trPr>
        <w:tc>
          <w:tcPr>
            <w:tcW w:w="1809" w:type="dxa"/>
            <w:vMerge w:val="restart"/>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lastRenderedPageBreak/>
              <w:t>简易案件理由（可以单选，也可以多选）</w:t>
            </w:r>
          </w:p>
        </w:tc>
        <w:tc>
          <w:tcPr>
            <w:tcW w:w="6949" w:type="dxa"/>
            <w:gridSpan w:val="2"/>
          </w:tcPr>
          <w:p w:rsidR="00D45987" w:rsidRPr="007A6E43" w:rsidRDefault="008E4085"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Pr>
                <w:rFonts w:ascii="Times New Roman" w:eastAsia="仿宋_GB2312" w:hAnsi="Times New Roman"/>
                <w:sz w:val="28"/>
                <w:szCs w:val="28"/>
              </w:rPr>
              <w:t xml:space="preserve"> </w:t>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rsidTr="002F2D60">
        <w:trPr>
          <w:trHeight w:val="33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A7288C"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Pr>
                <w:rFonts w:ascii="Times New Roman" w:eastAsia="仿宋_GB2312" w:hAnsi="Times New Roman"/>
                <w:sz w:val="28"/>
                <w:szCs w:val="28"/>
              </w:rPr>
              <w:t xml:space="preserve"> </w:t>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28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A7288C"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87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5F5496"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rsidTr="002F2D60">
        <w:trPr>
          <w:trHeight w:val="264"/>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3511D8"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5</w:t>
            </w:r>
            <w:r w:rsidR="00D45987"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rsidTr="002F2D60">
        <w:trPr>
          <w:trHeight w:val="34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rsidTr="002F2D60">
        <w:tc>
          <w:tcPr>
            <w:tcW w:w="1809" w:type="dxa"/>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A47822" w:rsidRPr="00C778F8" w:rsidRDefault="009C1146" w:rsidP="009B118E">
            <w:pPr>
              <w:spacing w:line="500" w:lineRule="exact"/>
              <w:rPr>
                <w:rFonts w:ascii="Times New Roman" w:eastAsia="仿宋_GB2312" w:hAnsi="Times New Roman"/>
                <w:sz w:val="28"/>
                <w:szCs w:val="28"/>
              </w:rPr>
            </w:pPr>
            <w:r w:rsidRPr="00C778F8">
              <w:rPr>
                <w:rFonts w:ascii="Times New Roman" w:eastAsia="仿宋_GB2312" w:hAnsi="Times New Roman"/>
                <w:sz w:val="28"/>
                <w:szCs w:val="28"/>
              </w:rPr>
              <w:t>相关市场</w:t>
            </w:r>
            <w:r w:rsidRPr="00C778F8">
              <w:rPr>
                <w:rFonts w:ascii="Times New Roman" w:eastAsia="仿宋_GB2312" w:hAnsi="Times New Roman" w:hint="eastAsia"/>
                <w:sz w:val="28"/>
                <w:szCs w:val="28"/>
              </w:rPr>
              <w:t>：</w:t>
            </w:r>
          </w:p>
          <w:p w:rsidR="00013361" w:rsidRDefault="009C1146" w:rsidP="009B118E">
            <w:pPr>
              <w:pStyle w:val="a9"/>
              <w:numPr>
                <w:ilvl w:val="0"/>
                <w:numId w:val="3"/>
              </w:numPr>
              <w:spacing w:line="500" w:lineRule="exact"/>
              <w:ind w:firstLineChars="0"/>
              <w:rPr>
                <w:rFonts w:ascii="Times New Roman" w:eastAsia="仿宋_GB2312" w:hAnsi="Times New Roman"/>
                <w:sz w:val="28"/>
                <w:szCs w:val="28"/>
              </w:rPr>
            </w:pPr>
            <w:r w:rsidRPr="00013361">
              <w:rPr>
                <w:rFonts w:ascii="Times New Roman" w:eastAsia="仿宋_GB2312" w:hAnsi="Times New Roman"/>
                <w:sz w:val="28"/>
                <w:szCs w:val="28"/>
              </w:rPr>
              <w:t>全球铜精矿市场</w:t>
            </w:r>
            <w:r w:rsidR="00C778F8" w:rsidRPr="00013361">
              <w:rPr>
                <w:rFonts w:ascii="Times New Roman" w:eastAsia="仿宋_GB2312" w:hAnsi="Times New Roman" w:hint="eastAsia"/>
                <w:sz w:val="28"/>
                <w:szCs w:val="28"/>
              </w:rPr>
              <w:t>：</w:t>
            </w:r>
          </w:p>
          <w:p w:rsidR="009C1146" w:rsidRPr="00013361" w:rsidRDefault="00C778F8" w:rsidP="00013361">
            <w:pPr>
              <w:pStyle w:val="a9"/>
              <w:spacing w:line="500" w:lineRule="exact"/>
              <w:ind w:left="360" w:firstLineChars="0" w:firstLine="0"/>
              <w:rPr>
                <w:rFonts w:ascii="Times New Roman" w:eastAsia="仿宋_GB2312" w:hAnsi="Times New Roman"/>
                <w:sz w:val="28"/>
                <w:szCs w:val="28"/>
              </w:rPr>
            </w:pPr>
            <w:r w:rsidRPr="00013361">
              <w:rPr>
                <w:rFonts w:ascii="Times New Roman" w:eastAsia="仿宋_GB2312" w:hAnsi="Times New Roman" w:hint="eastAsia"/>
                <w:sz w:val="28"/>
                <w:szCs w:val="28"/>
              </w:rPr>
              <w:t>五矿集团：</w:t>
            </w:r>
            <w:r w:rsidRPr="00013361">
              <w:rPr>
                <w:rFonts w:ascii="Times New Roman" w:eastAsia="仿宋_GB2312" w:hAnsi="Times New Roman" w:hint="eastAsia"/>
                <w:sz w:val="28"/>
                <w:szCs w:val="28"/>
              </w:rPr>
              <w:t>[</w:t>
            </w:r>
            <w:r w:rsidRPr="00013361">
              <w:rPr>
                <w:rFonts w:ascii="Times New Roman" w:eastAsia="仿宋_GB2312" w:hAnsi="Times New Roman"/>
                <w:sz w:val="28"/>
                <w:szCs w:val="28"/>
              </w:rPr>
              <w:t>0-5]%</w:t>
            </w:r>
            <w:r w:rsidRPr="00013361">
              <w:rPr>
                <w:rFonts w:ascii="Times New Roman" w:eastAsia="仿宋_GB2312" w:hAnsi="Times New Roman" w:hint="eastAsia"/>
                <w:sz w:val="28"/>
                <w:szCs w:val="28"/>
              </w:rPr>
              <w:t>；</w:t>
            </w:r>
            <w:r w:rsidRPr="00013361">
              <w:rPr>
                <w:rFonts w:ascii="Times New Roman" w:eastAsia="仿宋_GB2312" w:hAnsi="Times New Roman"/>
                <w:sz w:val="28"/>
                <w:szCs w:val="28"/>
              </w:rPr>
              <w:t>金川集团</w:t>
            </w:r>
            <w:r w:rsidRPr="00013361">
              <w:rPr>
                <w:rFonts w:ascii="Times New Roman" w:eastAsia="仿宋_GB2312" w:hAnsi="Times New Roman" w:hint="eastAsia"/>
                <w:sz w:val="28"/>
                <w:szCs w:val="28"/>
              </w:rPr>
              <w:t>：</w:t>
            </w:r>
            <w:r w:rsidRPr="00013361">
              <w:rPr>
                <w:rFonts w:ascii="Times New Roman" w:eastAsia="仿宋_GB2312" w:hAnsi="Times New Roman" w:hint="eastAsia"/>
                <w:sz w:val="28"/>
                <w:szCs w:val="28"/>
              </w:rPr>
              <w:t>[</w:t>
            </w:r>
            <w:r w:rsidRPr="00013361">
              <w:rPr>
                <w:rFonts w:ascii="Times New Roman" w:eastAsia="仿宋_GB2312" w:hAnsi="Times New Roman"/>
                <w:sz w:val="28"/>
                <w:szCs w:val="28"/>
              </w:rPr>
              <w:t>0-5]%</w:t>
            </w:r>
          </w:p>
          <w:p w:rsidR="00013361" w:rsidRDefault="009C1146" w:rsidP="009B118E">
            <w:pPr>
              <w:pStyle w:val="a9"/>
              <w:numPr>
                <w:ilvl w:val="0"/>
                <w:numId w:val="3"/>
              </w:numPr>
              <w:spacing w:line="500" w:lineRule="exact"/>
              <w:ind w:firstLineChars="0"/>
              <w:rPr>
                <w:rFonts w:ascii="Times New Roman" w:eastAsia="仿宋_GB2312" w:hAnsi="Times New Roman"/>
                <w:sz w:val="28"/>
                <w:szCs w:val="28"/>
              </w:rPr>
            </w:pPr>
            <w:r w:rsidRPr="00013361">
              <w:rPr>
                <w:rFonts w:ascii="Times New Roman" w:eastAsia="仿宋_GB2312" w:hAnsi="Times New Roman"/>
                <w:sz w:val="28"/>
                <w:szCs w:val="28"/>
              </w:rPr>
              <w:t>中国铜冶炼市场</w:t>
            </w:r>
            <w:r w:rsidR="00C778F8" w:rsidRPr="00013361">
              <w:rPr>
                <w:rFonts w:ascii="Times New Roman" w:eastAsia="仿宋_GB2312" w:hAnsi="Times New Roman" w:hint="eastAsia"/>
                <w:sz w:val="28"/>
                <w:szCs w:val="28"/>
              </w:rPr>
              <w:t>：</w:t>
            </w:r>
          </w:p>
          <w:p w:rsidR="00013361" w:rsidRDefault="00013361" w:rsidP="00013361">
            <w:pPr>
              <w:pStyle w:val="a9"/>
              <w:spacing w:line="500" w:lineRule="exact"/>
              <w:ind w:left="360" w:firstLineChars="0" w:firstLine="0"/>
              <w:rPr>
                <w:rFonts w:ascii="Times New Roman" w:eastAsia="仿宋_GB2312" w:hAnsi="Times New Roman"/>
                <w:sz w:val="28"/>
                <w:szCs w:val="28"/>
              </w:rPr>
            </w:pPr>
            <w:r w:rsidRPr="00013361">
              <w:rPr>
                <w:rFonts w:ascii="Times New Roman" w:eastAsia="仿宋_GB2312" w:hAnsi="Times New Roman"/>
                <w:sz w:val="28"/>
                <w:szCs w:val="28"/>
              </w:rPr>
              <w:t>金川集团</w:t>
            </w:r>
            <w:r w:rsidRPr="00013361">
              <w:rPr>
                <w:rFonts w:ascii="Times New Roman" w:eastAsia="仿宋_GB2312" w:hAnsi="Times New Roman" w:hint="eastAsia"/>
                <w:sz w:val="28"/>
                <w:szCs w:val="28"/>
              </w:rPr>
              <w:t>：</w:t>
            </w:r>
            <w:r w:rsidRPr="00013361">
              <w:rPr>
                <w:rFonts w:ascii="Times New Roman" w:eastAsia="仿宋_GB2312" w:hAnsi="Times New Roman" w:hint="eastAsia"/>
                <w:sz w:val="28"/>
                <w:szCs w:val="28"/>
              </w:rPr>
              <w:t>[</w:t>
            </w:r>
            <w:r w:rsidRPr="00013361">
              <w:rPr>
                <w:rFonts w:ascii="Times New Roman" w:eastAsia="仿宋_GB2312" w:hAnsi="Times New Roman"/>
                <w:sz w:val="28"/>
                <w:szCs w:val="28"/>
              </w:rPr>
              <w:t>5-10]%</w:t>
            </w:r>
          </w:p>
          <w:p w:rsidR="00013361" w:rsidRDefault="00013361" w:rsidP="00013361">
            <w:pPr>
              <w:pStyle w:val="a9"/>
              <w:spacing w:line="500" w:lineRule="exact"/>
              <w:ind w:left="360" w:firstLineChars="0" w:firstLine="0"/>
              <w:rPr>
                <w:rFonts w:ascii="Times New Roman" w:eastAsia="仿宋_GB2312" w:hAnsi="Times New Roman"/>
                <w:sz w:val="28"/>
                <w:szCs w:val="28"/>
              </w:rPr>
            </w:pPr>
            <w:r>
              <w:rPr>
                <w:rFonts w:ascii="Times New Roman" w:eastAsia="仿宋_GB2312" w:hAnsi="Times New Roman"/>
                <w:sz w:val="28"/>
                <w:szCs w:val="28"/>
              </w:rPr>
              <w:t>五矿集团</w:t>
            </w:r>
            <w:r>
              <w:rPr>
                <w:rFonts w:ascii="Times New Roman" w:eastAsia="仿宋_GB2312" w:hAnsi="Times New Roman" w:hint="eastAsia"/>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0-5]%</w:t>
            </w:r>
          </w:p>
          <w:p w:rsidR="009C1146" w:rsidRPr="00013361" w:rsidRDefault="00013361" w:rsidP="00013361">
            <w:pPr>
              <w:pStyle w:val="a9"/>
              <w:spacing w:line="500" w:lineRule="exact"/>
              <w:ind w:left="360" w:firstLineChars="0" w:firstLine="0"/>
              <w:rPr>
                <w:rFonts w:ascii="Times New Roman" w:eastAsia="仿宋_GB2312" w:hAnsi="Times New Roman"/>
                <w:sz w:val="28"/>
                <w:szCs w:val="28"/>
              </w:rPr>
            </w:pPr>
            <w:r>
              <w:rPr>
                <w:rFonts w:ascii="Times New Roman" w:eastAsia="仿宋_GB2312" w:hAnsi="Times New Roman"/>
                <w:sz w:val="28"/>
                <w:szCs w:val="28"/>
              </w:rPr>
              <w:t>南方有色集团</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tc>
      </w:tr>
    </w:tbl>
    <w:p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1E8A" w:rsidRDefault="00271E8A" w:rsidP="00094095">
      <w:r>
        <w:separator/>
      </w:r>
    </w:p>
  </w:endnote>
  <w:endnote w:type="continuationSeparator" w:id="0">
    <w:p w:rsidR="00271E8A" w:rsidRDefault="00271E8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1E8A" w:rsidRDefault="00271E8A" w:rsidP="00094095">
      <w:r>
        <w:separator/>
      </w:r>
    </w:p>
  </w:footnote>
  <w:footnote w:type="continuationSeparator" w:id="0">
    <w:p w:rsidR="00271E8A" w:rsidRDefault="00271E8A"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66426E"/>
    <w:multiLevelType w:val="hybridMultilevel"/>
    <w:tmpl w:val="B71E7106"/>
    <w:lvl w:ilvl="0" w:tplc="066CA4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CBF7A45"/>
    <w:multiLevelType w:val="hybridMultilevel"/>
    <w:tmpl w:val="F97221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0FC9"/>
    <w:rsid w:val="000010AB"/>
    <w:rsid w:val="00013361"/>
    <w:rsid w:val="000140CA"/>
    <w:rsid w:val="0005023F"/>
    <w:rsid w:val="00050DC7"/>
    <w:rsid w:val="000677C0"/>
    <w:rsid w:val="0007346C"/>
    <w:rsid w:val="00077988"/>
    <w:rsid w:val="00082207"/>
    <w:rsid w:val="00091462"/>
    <w:rsid w:val="00094095"/>
    <w:rsid w:val="00096AEF"/>
    <w:rsid w:val="001015A6"/>
    <w:rsid w:val="00113C30"/>
    <w:rsid w:val="001B683F"/>
    <w:rsid w:val="001C3EEE"/>
    <w:rsid w:val="001F4236"/>
    <w:rsid w:val="0020168A"/>
    <w:rsid w:val="0020710D"/>
    <w:rsid w:val="00217041"/>
    <w:rsid w:val="00223310"/>
    <w:rsid w:val="00245776"/>
    <w:rsid w:val="002573FB"/>
    <w:rsid w:val="00271E8A"/>
    <w:rsid w:val="002B5865"/>
    <w:rsid w:val="002F2D60"/>
    <w:rsid w:val="00307976"/>
    <w:rsid w:val="003265AE"/>
    <w:rsid w:val="003447A1"/>
    <w:rsid w:val="003511D8"/>
    <w:rsid w:val="003E7BA4"/>
    <w:rsid w:val="003F7F2C"/>
    <w:rsid w:val="00434B73"/>
    <w:rsid w:val="00441722"/>
    <w:rsid w:val="004571A2"/>
    <w:rsid w:val="00462174"/>
    <w:rsid w:val="0046767F"/>
    <w:rsid w:val="004D5718"/>
    <w:rsid w:val="004D63C1"/>
    <w:rsid w:val="004E6409"/>
    <w:rsid w:val="004F3BF8"/>
    <w:rsid w:val="005129DC"/>
    <w:rsid w:val="005235A8"/>
    <w:rsid w:val="005369CE"/>
    <w:rsid w:val="00564F5D"/>
    <w:rsid w:val="00576828"/>
    <w:rsid w:val="00595357"/>
    <w:rsid w:val="005B26C0"/>
    <w:rsid w:val="005F167B"/>
    <w:rsid w:val="005F5496"/>
    <w:rsid w:val="006412C0"/>
    <w:rsid w:val="00652F06"/>
    <w:rsid w:val="0066507E"/>
    <w:rsid w:val="0067479D"/>
    <w:rsid w:val="00695297"/>
    <w:rsid w:val="00695C7D"/>
    <w:rsid w:val="00697570"/>
    <w:rsid w:val="006F0BA9"/>
    <w:rsid w:val="00717878"/>
    <w:rsid w:val="0072541B"/>
    <w:rsid w:val="00777CC9"/>
    <w:rsid w:val="00790BCC"/>
    <w:rsid w:val="007A6E43"/>
    <w:rsid w:val="007B0FA1"/>
    <w:rsid w:val="007B3552"/>
    <w:rsid w:val="007E5A97"/>
    <w:rsid w:val="008078D4"/>
    <w:rsid w:val="00820FF5"/>
    <w:rsid w:val="008440C8"/>
    <w:rsid w:val="00856AA9"/>
    <w:rsid w:val="008A6BD6"/>
    <w:rsid w:val="008B112B"/>
    <w:rsid w:val="008E4085"/>
    <w:rsid w:val="008E4E2A"/>
    <w:rsid w:val="008E5D22"/>
    <w:rsid w:val="009301AD"/>
    <w:rsid w:val="00933BD5"/>
    <w:rsid w:val="00937CFD"/>
    <w:rsid w:val="009464AA"/>
    <w:rsid w:val="00955462"/>
    <w:rsid w:val="00956066"/>
    <w:rsid w:val="00972D0E"/>
    <w:rsid w:val="00994663"/>
    <w:rsid w:val="009B0174"/>
    <w:rsid w:val="009B118E"/>
    <w:rsid w:val="009C1146"/>
    <w:rsid w:val="009C38F2"/>
    <w:rsid w:val="009D4A29"/>
    <w:rsid w:val="009F59A2"/>
    <w:rsid w:val="009F70CF"/>
    <w:rsid w:val="00A03CB5"/>
    <w:rsid w:val="00A32C84"/>
    <w:rsid w:val="00A47822"/>
    <w:rsid w:val="00A7288C"/>
    <w:rsid w:val="00AA3B5D"/>
    <w:rsid w:val="00AD3A60"/>
    <w:rsid w:val="00AE246A"/>
    <w:rsid w:val="00AE4447"/>
    <w:rsid w:val="00AF7325"/>
    <w:rsid w:val="00B0283F"/>
    <w:rsid w:val="00B205CD"/>
    <w:rsid w:val="00B336F3"/>
    <w:rsid w:val="00B36DA0"/>
    <w:rsid w:val="00B41110"/>
    <w:rsid w:val="00BA0750"/>
    <w:rsid w:val="00BA63E8"/>
    <w:rsid w:val="00BB2377"/>
    <w:rsid w:val="00BC1CD2"/>
    <w:rsid w:val="00BF0AB5"/>
    <w:rsid w:val="00C063FA"/>
    <w:rsid w:val="00C0757D"/>
    <w:rsid w:val="00C1428F"/>
    <w:rsid w:val="00C26C7F"/>
    <w:rsid w:val="00C4664E"/>
    <w:rsid w:val="00C778F8"/>
    <w:rsid w:val="00C8421A"/>
    <w:rsid w:val="00C9068E"/>
    <w:rsid w:val="00C96B80"/>
    <w:rsid w:val="00CA08FC"/>
    <w:rsid w:val="00CC2CC0"/>
    <w:rsid w:val="00CC417C"/>
    <w:rsid w:val="00CC5ABD"/>
    <w:rsid w:val="00CD09C3"/>
    <w:rsid w:val="00CD779D"/>
    <w:rsid w:val="00CF13DB"/>
    <w:rsid w:val="00D21777"/>
    <w:rsid w:val="00D45987"/>
    <w:rsid w:val="00D87C64"/>
    <w:rsid w:val="00D95C4C"/>
    <w:rsid w:val="00DC46A2"/>
    <w:rsid w:val="00DE0A14"/>
    <w:rsid w:val="00E06AB9"/>
    <w:rsid w:val="00E105A4"/>
    <w:rsid w:val="00E26150"/>
    <w:rsid w:val="00E27224"/>
    <w:rsid w:val="00E37584"/>
    <w:rsid w:val="00E44E83"/>
    <w:rsid w:val="00E63F70"/>
    <w:rsid w:val="00E73732"/>
    <w:rsid w:val="00E81B19"/>
    <w:rsid w:val="00E97E1F"/>
    <w:rsid w:val="00EA4A16"/>
    <w:rsid w:val="00EC1897"/>
    <w:rsid w:val="00ED21B1"/>
    <w:rsid w:val="00EF121D"/>
    <w:rsid w:val="00F31673"/>
    <w:rsid w:val="00F500D9"/>
    <w:rsid w:val="00F57F3A"/>
    <w:rsid w:val="00F65475"/>
    <w:rsid w:val="00F81960"/>
    <w:rsid w:val="00F81BBB"/>
    <w:rsid w:val="00F85CE2"/>
    <w:rsid w:val="00F87C1F"/>
    <w:rsid w:val="00FB7284"/>
    <w:rsid w:val="00FC793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 w:type="paragraph" w:styleId="a9">
    <w:name w:val="List Paragraph"/>
    <w:basedOn w:val="a"/>
    <w:uiPriority w:val="34"/>
    <w:qFormat/>
    <w:rsid w:val="00A728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E3303-6306-458B-B3D6-173087B96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Junhe</cp:lastModifiedBy>
  <cp:revision>5</cp:revision>
  <cp:lastPrinted>2014-10-08T02:48:00Z</cp:lastPrinted>
  <dcterms:created xsi:type="dcterms:W3CDTF">2021-02-02T01:48:00Z</dcterms:created>
  <dcterms:modified xsi:type="dcterms:W3CDTF">2021-02-02T02:09:00Z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ies>
</file>