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30A992" w14:textId="77777777" w:rsidR="00094095" w:rsidRPr="00BC25CC" w:rsidRDefault="00094095" w:rsidP="00094095">
      <w:pPr>
        <w:spacing w:line="440" w:lineRule="exact"/>
        <w:jc w:val="center"/>
        <w:rPr>
          <w:rFonts w:ascii="Arial" w:eastAsia="SimHei" w:hAnsi="Arial" w:cs="Arial"/>
          <w:sz w:val="30"/>
          <w:szCs w:val="30"/>
        </w:rPr>
      </w:pPr>
      <w:r w:rsidRPr="00BC25CC">
        <w:rPr>
          <w:rFonts w:ascii="Arial" w:eastAsia="SimHei" w:hAnsi="Arial" w:cs="Arial"/>
          <w:sz w:val="30"/>
          <w:szCs w:val="30"/>
        </w:rPr>
        <w:t>经营者集中简易案件公示表</w:t>
      </w:r>
    </w:p>
    <w:p w14:paraId="3AE63130" w14:textId="77777777" w:rsidR="00094095" w:rsidRPr="00BC25CC" w:rsidRDefault="00094095" w:rsidP="00094095">
      <w:pPr>
        <w:spacing w:line="440" w:lineRule="exact"/>
        <w:rPr>
          <w:rFonts w:ascii="Arial" w:eastAsia="SimHei" w:hAnsi="Arial" w:cs="Arial"/>
          <w:sz w:val="28"/>
          <w:szCs w:val="28"/>
        </w:rPr>
      </w:pPr>
    </w:p>
    <w:p w14:paraId="2BF9CE8A" w14:textId="77777777" w:rsidR="00094095" w:rsidRPr="00BC25CC" w:rsidRDefault="00094095" w:rsidP="00094095">
      <w:pPr>
        <w:spacing w:line="440" w:lineRule="exact"/>
        <w:ind w:firstLineChars="302" w:firstLine="846"/>
        <w:rPr>
          <w:rFonts w:ascii="Arial" w:eastAsia="FangSong_GB2312" w:hAnsi="Arial" w:cs="Arial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950A88" w:rsidRPr="00BC25CC" w14:paraId="4CCA32A0" w14:textId="77777777" w:rsidTr="002F2D60">
        <w:tc>
          <w:tcPr>
            <w:tcW w:w="1809" w:type="dxa"/>
            <w:shd w:val="clear" w:color="auto" w:fill="D9D9D9"/>
          </w:tcPr>
          <w:p w14:paraId="29753E47" w14:textId="77777777" w:rsidR="00950A88" w:rsidRPr="00BC25CC" w:rsidRDefault="00950A88" w:rsidP="00950A88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  <w:r w:rsidRPr="00BC25CC">
              <w:rPr>
                <w:rFonts w:ascii="Arial" w:eastAsia="FangSong_GB2312" w:hAnsi="Arial" w:cs="Arial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 w14:paraId="11E301D6" w14:textId="46660F27" w:rsidR="00950A88" w:rsidRPr="00AF4C40" w:rsidRDefault="00DE3CDB" w:rsidP="00950A88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  <w:r w:rsidRPr="00DE3CDB">
              <w:rPr>
                <w:rFonts w:ascii="Arial" w:eastAsia="FangSong_GB2312" w:hAnsi="Arial" w:cs="Arial" w:hint="eastAsia"/>
                <w:sz w:val="28"/>
                <w:szCs w:val="28"/>
              </w:rPr>
              <w:t>林德有限责任公司与撒哈拉国际石化公司新设合营企业案</w:t>
            </w:r>
          </w:p>
        </w:tc>
      </w:tr>
      <w:tr w:rsidR="00950A88" w:rsidRPr="00BC25CC" w14:paraId="674C4319" w14:textId="77777777" w:rsidTr="002F2D60">
        <w:trPr>
          <w:trHeight w:val="993"/>
        </w:trPr>
        <w:tc>
          <w:tcPr>
            <w:tcW w:w="1809" w:type="dxa"/>
            <w:shd w:val="clear" w:color="auto" w:fill="D9D9D9"/>
          </w:tcPr>
          <w:p w14:paraId="040513B2" w14:textId="77777777" w:rsidR="00950A88" w:rsidRPr="00BC25CC" w:rsidRDefault="00950A88" w:rsidP="00950A88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  <w:r w:rsidRPr="00BC25CC">
              <w:rPr>
                <w:rFonts w:ascii="Arial" w:eastAsia="FangSong_GB2312" w:hAnsi="Arial" w:cs="Arial"/>
                <w:sz w:val="28"/>
                <w:szCs w:val="28"/>
              </w:rPr>
              <w:t>交易概况（限</w:t>
            </w:r>
            <w:r w:rsidRPr="00BC25CC">
              <w:rPr>
                <w:rFonts w:ascii="Arial" w:eastAsia="FangSong_GB2312" w:hAnsi="Arial" w:cs="Arial"/>
                <w:sz w:val="28"/>
                <w:szCs w:val="28"/>
              </w:rPr>
              <w:t>200</w:t>
            </w:r>
            <w:r w:rsidRPr="00BC25CC">
              <w:rPr>
                <w:rFonts w:ascii="Arial" w:eastAsia="FangSong_GB2312" w:hAnsi="Arial" w:cs="Arial"/>
                <w:sz w:val="28"/>
                <w:szCs w:val="28"/>
              </w:rPr>
              <w:t>字内）</w:t>
            </w:r>
          </w:p>
        </w:tc>
        <w:tc>
          <w:tcPr>
            <w:tcW w:w="6949" w:type="dxa"/>
            <w:gridSpan w:val="2"/>
          </w:tcPr>
          <w:p w14:paraId="51D158E6" w14:textId="695F8A0A" w:rsidR="00950A88" w:rsidRPr="00AF4C40" w:rsidRDefault="00DE3CDB" w:rsidP="00DE3CDB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  <w:r w:rsidRPr="00DE3CDB">
              <w:rPr>
                <w:rFonts w:ascii="Arial" w:eastAsia="FangSong_GB2312" w:hAnsi="Arial" w:cs="Arial" w:hint="eastAsia"/>
                <w:sz w:val="28"/>
                <w:szCs w:val="28"/>
              </w:rPr>
              <w:t>拟议交易涉及林德有限责任公司（通过其全资子公司）</w:t>
            </w:r>
            <w:r>
              <w:rPr>
                <w:rFonts w:ascii="Arial" w:eastAsia="FangSong_GB2312" w:hAnsi="Arial" w:cs="Arial" w:hint="eastAsia"/>
                <w:sz w:val="28"/>
                <w:szCs w:val="28"/>
              </w:rPr>
              <w:t>与</w:t>
            </w:r>
            <w:r w:rsidR="00997FA6" w:rsidRPr="00DE3CDB">
              <w:rPr>
                <w:rFonts w:ascii="Arial" w:eastAsia="FangSong_GB2312" w:hAnsi="Arial" w:cs="Arial" w:hint="eastAsia"/>
                <w:sz w:val="28"/>
                <w:szCs w:val="28"/>
              </w:rPr>
              <w:t>撒哈拉国际石化公司</w:t>
            </w:r>
            <w:r w:rsidR="00997FA6">
              <w:rPr>
                <w:rFonts w:ascii="Arial" w:eastAsia="FangSong_GB2312" w:hAnsi="Arial" w:cs="Arial" w:hint="eastAsia"/>
                <w:sz w:val="28"/>
                <w:szCs w:val="28"/>
              </w:rPr>
              <w:t>（“</w:t>
            </w:r>
            <w:r w:rsidR="00997FA6" w:rsidRPr="00DE3CDB">
              <w:rPr>
                <w:rFonts w:ascii="Arial" w:eastAsia="FangSong_GB2312" w:hAnsi="Arial" w:cs="Arial" w:hint="eastAsia"/>
                <w:b/>
                <w:bCs/>
                <w:sz w:val="28"/>
                <w:szCs w:val="28"/>
              </w:rPr>
              <w:t>撒哈拉石化</w:t>
            </w:r>
            <w:r w:rsidR="00997FA6">
              <w:rPr>
                <w:rFonts w:ascii="Arial" w:eastAsia="FangSong_GB2312" w:hAnsi="Arial" w:cs="Arial" w:hint="eastAsia"/>
                <w:sz w:val="28"/>
                <w:szCs w:val="28"/>
              </w:rPr>
              <w:t>”）</w:t>
            </w:r>
            <w:r w:rsidRPr="00DE3CDB">
              <w:rPr>
                <w:rFonts w:ascii="Arial" w:eastAsia="FangSong_GB2312" w:hAnsi="Arial" w:cs="Arial" w:hint="eastAsia"/>
                <w:sz w:val="28"/>
                <w:szCs w:val="28"/>
              </w:rPr>
              <w:t>新设一家合营企业（“</w:t>
            </w:r>
            <w:r w:rsidRPr="00DE3CDB">
              <w:rPr>
                <w:rFonts w:ascii="Arial" w:eastAsia="FangSong_GB2312" w:hAnsi="Arial" w:cs="Arial" w:hint="eastAsia"/>
                <w:b/>
                <w:bCs/>
                <w:sz w:val="28"/>
                <w:szCs w:val="28"/>
              </w:rPr>
              <w:t>合营企业</w:t>
            </w:r>
            <w:r w:rsidRPr="00DE3CDB">
              <w:rPr>
                <w:rFonts w:ascii="Arial" w:eastAsia="FangSong_GB2312" w:hAnsi="Arial" w:cs="Arial" w:hint="eastAsia"/>
                <w:sz w:val="28"/>
                <w:szCs w:val="28"/>
              </w:rPr>
              <w:t>”），该合营企业将在沙特境内从事工业气体的现场</w:t>
            </w:r>
            <w:r w:rsidRPr="00DE3CDB">
              <w:rPr>
                <w:rFonts w:ascii="Arial" w:eastAsia="FangSong_GB2312" w:hAnsi="Arial" w:cs="Arial" w:hint="eastAsia"/>
                <w:sz w:val="28"/>
                <w:szCs w:val="28"/>
              </w:rPr>
              <w:t>/</w:t>
            </w:r>
            <w:r w:rsidRPr="00DE3CDB">
              <w:rPr>
                <w:rFonts w:ascii="Arial" w:eastAsia="FangSong_GB2312" w:hAnsi="Arial" w:cs="Arial" w:hint="eastAsia"/>
                <w:sz w:val="28"/>
                <w:szCs w:val="28"/>
              </w:rPr>
              <w:t>管道供气。拟议交易完成后，林德有限责任公司和撒哈拉石化将各自持有合营企业</w:t>
            </w:r>
            <w:r w:rsidRPr="00DE3CDB">
              <w:rPr>
                <w:rFonts w:ascii="Arial" w:eastAsia="FangSong_GB2312" w:hAnsi="Arial" w:cs="Arial" w:hint="eastAsia"/>
                <w:sz w:val="28"/>
                <w:szCs w:val="28"/>
              </w:rPr>
              <w:t>50%</w:t>
            </w:r>
            <w:r w:rsidRPr="00DE3CDB">
              <w:rPr>
                <w:rFonts w:ascii="Arial" w:eastAsia="FangSong_GB2312" w:hAnsi="Arial" w:cs="Arial" w:hint="eastAsia"/>
                <w:sz w:val="28"/>
                <w:szCs w:val="28"/>
              </w:rPr>
              <w:t>的股份</w:t>
            </w:r>
            <w:r>
              <w:rPr>
                <w:rFonts w:ascii="Arial" w:eastAsia="FangSong_GB2312" w:hAnsi="Arial" w:cs="Arial" w:hint="eastAsia"/>
                <w:sz w:val="28"/>
                <w:szCs w:val="28"/>
              </w:rPr>
              <w:t>，并</w:t>
            </w:r>
            <w:r w:rsidR="00107B66" w:rsidRPr="00107B66">
              <w:rPr>
                <w:rFonts w:ascii="Arial" w:eastAsia="FangSong_GB2312" w:hAnsi="Arial" w:cs="Arial" w:hint="eastAsia"/>
                <w:sz w:val="28"/>
                <w:szCs w:val="28"/>
              </w:rPr>
              <w:t>对</w:t>
            </w:r>
            <w:r>
              <w:rPr>
                <w:rFonts w:ascii="Arial" w:eastAsia="FangSong_GB2312" w:hAnsi="Arial" w:cs="Arial" w:hint="eastAsia"/>
                <w:sz w:val="28"/>
                <w:szCs w:val="28"/>
              </w:rPr>
              <w:t>合营企业</w:t>
            </w:r>
            <w:r w:rsidR="00107B66" w:rsidRPr="00107B66">
              <w:rPr>
                <w:rFonts w:ascii="Arial" w:eastAsia="FangSong_GB2312" w:hAnsi="Arial" w:cs="Arial" w:hint="eastAsia"/>
                <w:sz w:val="28"/>
                <w:szCs w:val="28"/>
              </w:rPr>
              <w:t>行使共同控制</w:t>
            </w:r>
            <w:r w:rsidR="00107B66">
              <w:rPr>
                <w:rFonts w:ascii="Arial" w:eastAsia="FangSong_GB2312" w:hAnsi="Arial" w:cs="Arial" w:hint="eastAsia"/>
                <w:sz w:val="28"/>
                <w:szCs w:val="28"/>
              </w:rPr>
              <w:t>。</w:t>
            </w:r>
          </w:p>
        </w:tc>
      </w:tr>
      <w:tr w:rsidR="00A61828" w:rsidRPr="00BC25CC" w14:paraId="51801207" w14:textId="77777777" w:rsidTr="002F2D60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14:paraId="73B70439" w14:textId="77777777" w:rsidR="00A61828" w:rsidRPr="00BC25CC" w:rsidRDefault="00A61828" w:rsidP="00A61828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  <w:r w:rsidRPr="00BC25CC">
              <w:rPr>
                <w:rFonts w:ascii="Arial" w:eastAsia="FangSong_GB2312" w:hAnsi="Arial" w:cs="Arial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 w14:paraId="4F29FF5C" w14:textId="034A676D" w:rsidR="00A61828" w:rsidRPr="00AF4C40" w:rsidRDefault="00A61828" w:rsidP="00A61828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  <w:r w:rsidRPr="00A401CD">
              <w:rPr>
                <w:rFonts w:ascii="Arial" w:eastAsia="FangSong_GB2312" w:hAnsi="Arial" w:cs="Arial"/>
                <w:sz w:val="28"/>
                <w:szCs w:val="28"/>
              </w:rPr>
              <w:t>1.</w:t>
            </w:r>
            <w:r w:rsidR="00FC61D6">
              <w:rPr>
                <w:rFonts w:ascii="Arial" w:eastAsia="FangSong_GB2312" w:hAnsi="Arial" w:cs="Arial" w:hint="eastAsia"/>
                <w:sz w:val="28"/>
                <w:szCs w:val="28"/>
              </w:rPr>
              <w:t>林德</w:t>
            </w:r>
            <w:r w:rsidR="00DE3CDB">
              <w:rPr>
                <w:rFonts w:ascii="Arial" w:eastAsia="FangSong_GB2312" w:hAnsi="Arial" w:cs="Arial" w:hint="eastAsia"/>
                <w:sz w:val="28"/>
                <w:szCs w:val="28"/>
              </w:rPr>
              <w:t>有限责任公司</w:t>
            </w:r>
          </w:p>
        </w:tc>
        <w:tc>
          <w:tcPr>
            <w:tcW w:w="5153" w:type="dxa"/>
          </w:tcPr>
          <w:p w14:paraId="1936419E" w14:textId="1D96DD1E" w:rsidR="00A61828" w:rsidRPr="00AF4C40" w:rsidRDefault="00DE3CDB" w:rsidP="00A61828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  <w:r w:rsidRPr="00DE3CDB">
              <w:rPr>
                <w:rFonts w:ascii="Arial" w:eastAsia="FangSong_GB2312" w:hAnsi="Arial" w:cs="Arial" w:hint="eastAsia"/>
                <w:sz w:val="28"/>
                <w:szCs w:val="28"/>
              </w:rPr>
              <w:t>林德有限责任公司</w:t>
            </w:r>
            <w:r>
              <w:rPr>
                <w:rFonts w:ascii="Arial" w:eastAsia="FangSong_GB2312" w:hAnsi="Arial" w:cs="Arial" w:hint="eastAsia"/>
                <w:sz w:val="28"/>
                <w:szCs w:val="28"/>
              </w:rPr>
              <w:t>于</w:t>
            </w:r>
            <w:r>
              <w:rPr>
                <w:rFonts w:ascii="Arial" w:eastAsia="FangSong_GB2312" w:hAnsi="Arial" w:cs="Arial" w:hint="eastAsia"/>
                <w:sz w:val="28"/>
                <w:szCs w:val="28"/>
              </w:rPr>
              <w:t>1879</w:t>
            </w:r>
            <w:r>
              <w:rPr>
                <w:rFonts w:ascii="Arial" w:eastAsia="FangSong_GB2312" w:hAnsi="Arial" w:cs="Arial" w:hint="eastAsia"/>
                <w:sz w:val="28"/>
                <w:szCs w:val="28"/>
              </w:rPr>
              <w:t>年</w:t>
            </w:r>
            <w:r>
              <w:rPr>
                <w:rFonts w:ascii="Arial" w:eastAsia="FangSong_GB2312" w:hAnsi="Arial" w:cs="Arial" w:hint="eastAsia"/>
                <w:sz w:val="28"/>
                <w:szCs w:val="28"/>
              </w:rPr>
              <w:t>6</w:t>
            </w:r>
            <w:r>
              <w:rPr>
                <w:rFonts w:ascii="Arial" w:eastAsia="FangSong_GB2312" w:hAnsi="Arial" w:cs="Arial" w:hint="eastAsia"/>
                <w:sz w:val="28"/>
                <w:szCs w:val="28"/>
              </w:rPr>
              <w:t>月</w:t>
            </w:r>
            <w:r>
              <w:rPr>
                <w:rFonts w:ascii="Arial" w:eastAsia="FangSong_GB2312" w:hAnsi="Arial" w:cs="Arial" w:hint="eastAsia"/>
                <w:sz w:val="28"/>
                <w:szCs w:val="28"/>
              </w:rPr>
              <w:t>21</w:t>
            </w:r>
            <w:r w:rsidR="00243614">
              <w:rPr>
                <w:rFonts w:ascii="Arial" w:eastAsia="FangSong_GB2312" w:hAnsi="Arial" w:cs="Arial" w:hint="eastAsia"/>
                <w:sz w:val="28"/>
                <w:szCs w:val="28"/>
              </w:rPr>
              <w:t>在德国注册成立</w:t>
            </w:r>
            <w:r>
              <w:rPr>
                <w:rFonts w:ascii="Arial" w:eastAsia="FangSong_GB2312" w:hAnsi="Arial" w:cs="Arial" w:hint="eastAsia"/>
                <w:sz w:val="28"/>
                <w:szCs w:val="28"/>
              </w:rPr>
              <w:t>。</w:t>
            </w:r>
            <w:r w:rsidRPr="00DE3CDB">
              <w:rPr>
                <w:rFonts w:ascii="Arial" w:eastAsia="FangSong_GB2312" w:hAnsi="Arial" w:cs="Arial" w:hint="eastAsia"/>
                <w:sz w:val="28"/>
                <w:szCs w:val="28"/>
              </w:rPr>
              <w:t>林德有限责任公司是一家气体供应及工程公司，其业务包括工业用气、医疗用气、设备、工程和服务部门。公司气体部门的主要产品领域包括：医疗、货运、商业化和包装的气体及电子产品，其工程部门主要供应烯烃、天然气、空气分离、制氢和合成气装置，以及各自的零件、设备和服务。</w:t>
            </w:r>
          </w:p>
        </w:tc>
      </w:tr>
      <w:tr w:rsidR="00A61828" w:rsidRPr="00BC25CC" w14:paraId="4BFA00E8" w14:textId="77777777" w:rsidTr="002F2D60">
        <w:trPr>
          <w:trHeight w:val="404"/>
        </w:trPr>
        <w:tc>
          <w:tcPr>
            <w:tcW w:w="1809" w:type="dxa"/>
            <w:vMerge/>
            <w:shd w:val="clear" w:color="auto" w:fill="D9D9D9"/>
          </w:tcPr>
          <w:p w14:paraId="39408942" w14:textId="77777777" w:rsidR="00A61828" w:rsidRPr="00BC25CC" w:rsidRDefault="00A61828" w:rsidP="00A61828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</w:p>
        </w:tc>
        <w:tc>
          <w:tcPr>
            <w:tcW w:w="1796" w:type="dxa"/>
          </w:tcPr>
          <w:p w14:paraId="7BDE8655" w14:textId="04BE4E16" w:rsidR="00A61828" w:rsidRPr="00A61828" w:rsidRDefault="00A61828" w:rsidP="00A61828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  <w:r w:rsidRPr="00A401CD">
              <w:rPr>
                <w:rFonts w:ascii="Arial" w:eastAsia="FangSong_GB2312" w:hAnsi="Arial" w:cs="Arial"/>
                <w:sz w:val="28"/>
                <w:szCs w:val="28"/>
              </w:rPr>
              <w:t xml:space="preserve">2. </w:t>
            </w:r>
            <w:r w:rsidR="00DE3CDB">
              <w:rPr>
                <w:rFonts w:ascii="Arial" w:eastAsia="FangSong_GB2312" w:hAnsi="Arial" w:cs="Arial" w:hint="eastAsia"/>
                <w:sz w:val="28"/>
                <w:szCs w:val="28"/>
              </w:rPr>
              <w:t>撒哈拉石化</w:t>
            </w:r>
          </w:p>
        </w:tc>
        <w:tc>
          <w:tcPr>
            <w:tcW w:w="5153" w:type="dxa"/>
          </w:tcPr>
          <w:p w14:paraId="22D47785" w14:textId="579A575A" w:rsidR="001451B6" w:rsidRPr="00A61828" w:rsidRDefault="0008613D" w:rsidP="00A61828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  <w:r w:rsidRPr="0008613D">
              <w:rPr>
                <w:rFonts w:ascii="Arial" w:eastAsia="FangSong_GB2312" w:hAnsi="Arial" w:cs="Arial" w:hint="eastAsia"/>
                <w:sz w:val="28"/>
                <w:szCs w:val="28"/>
              </w:rPr>
              <w:t>撒哈拉石化</w:t>
            </w:r>
            <w:r w:rsidR="00243614">
              <w:rPr>
                <w:rFonts w:ascii="Arial" w:eastAsia="FangSong_GB2312" w:hAnsi="Arial" w:cs="Arial" w:hint="eastAsia"/>
                <w:sz w:val="28"/>
                <w:szCs w:val="28"/>
              </w:rPr>
              <w:t>于</w:t>
            </w:r>
            <w:r>
              <w:rPr>
                <w:rFonts w:ascii="Arial" w:eastAsia="FangSong_GB2312" w:hAnsi="Arial" w:cs="Arial" w:hint="eastAsia"/>
                <w:sz w:val="28"/>
                <w:szCs w:val="28"/>
              </w:rPr>
              <w:t>1999</w:t>
            </w:r>
            <w:r>
              <w:rPr>
                <w:rFonts w:ascii="Arial" w:eastAsia="FangSong_GB2312" w:hAnsi="Arial" w:cs="Arial" w:hint="eastAsia"/>
                <w:sz w:val="28"/>
                <w:szCs w:val="28"/>
              </w:rPr>
              <w:t>年</w:t>
            </w:r>
            <w:r>
              <w:rPr>
                <w:rFonts w:ascii="Arial" w:eastAsia="FangSong_GB2312" w:hAnsi="Arial" w:cs="Arial" w:hint="eastAsia"/>
                <w:sz w:val="28"/>
                <w:szCs w:val="28"/>
              </w:rPr>
              <w:t>12</w:t>
            </w:r>
            <w:r>
              <w:rPr>
                <w:rFonts w:ascii="Arial" w:eastAsia="FangSong_GB2312" w:hAnsi="Arial" w:cs="Arial" w:hint="eastAsia"/>
                <w:sz w:val="28"/>
                <w:szCs w:val="28"/>
              </w:rPr>
              <w:t>月</w:t>
            </w:r>
            <w:r>
              <w:rPr>
                <w:rFonts w:ascii="Arial" w:eastAsia="FangSong_GB2312" w:hAnsi="Arial" w:cs="Arial" w:hint="eastAsia"/>
                <w:sz w:val="28"/>
                <w:szCs w:val="28"/>
              </w:rPr>
              <w:t>22</w:t>
            </w:r>
            <w:r>
              <w:rPr>
                <w:rFonts w:ascii="Arial" w:eastAsia="FangSong_GB2312" w:hAnsi="Arial" w:cs="Arial" w:hint="eastAsia"/>
                <w:sz w:val="28"/>
                <w:szCs w:val="28"/>
              </w:rPr>
              <w:t>日</w:t>
            </w:r>
            <w:r w:rsidR="00243614">
              <w:rPr>
                <w:rFonts w:ascii="Arial" w:eastAsia="FangSong_GB2312" w:hAnsi="Arial" w:cs="Arial" w:hint="eastAsia"/>
                <w:sz w:val="28"/>
                <w:szCs w:val="28"/>
              </w:rPr>
              <w:t>在沙特阿拉伯王国注册成立，是一家沙特证券交易所上市公司。撒哈拉石化</w:t>
            </w:r>
            <w:r w:rsidRPr="0008613D">
              <w:rPr>
                <w:rFonts w:ascii="Arial" w:eastAsia="FangSong_GB2312" w:hAnsi="Arial" w:cs="Arial" w:hint="eastAsia"/>
                <w:sz w:val="28"/>
                <w:szCs w:val="28"/>
              </w:rPr>
              <w:t>从事基础和中间石化产品生产和销售。</w:t>
            </w:r>
            <w:r w:rsidR="00243614">
              <w:rPr>
                <w:rFonts w:ascii="Arial" w:eastAsia="FangSong_GB2312" w:hAnsi="Arial" w:cs="Arial" w:hint="eastAsia"/>
                <w:sz w:val="28"/>
                <w:szCs w:val="28"/>
              </w:rPr>
              <w:t>其</w:t>
            </w:r>
            <w:r w:rsidRPr="0008613D">
              <w:rPr>
                <w:rFonts w:ascii="Arial" w:eastAsia="FangSong_GB2312" w:hAnsi="Arial" w:cs="Arial" w:hint="eastAsia"/>
                <w:sz w:val="28"/>
                <w:szCs w:val="28"/>
              </w:rPr>
              <w:t>所有生产活动</w:t>
            </w:r>
            <w:r w:rsidR="00243614">
              <w:rPr>
                <w:rFonts w:ascii="Arial" w:eastAsia="FangSong_GB2312" w:hAnsi="Arial" w:cs="Arial" w:hint="eastAsia"/>
                <w:sz w:val="28"/>
                <w:szCs w:val="28"/>
              </w:rPr>
              <w:t>均</w:t>
            </w:r>
            <w:r w:rsidRPr="0008613D">
              <w:rPr>
                <w:rFonts w:ascii="Arial" w:eastAsia="FangSong_GB2312" w:hAnsi="Arial" w:cs="Arial" w:hint="eastAsia"/>
                <w:sz w:val="28"/>
                <w:szCs w:val="28"/>
              </w:rPr>
              <w:t>在沙特境内</w:t>
            </w:r>
            <w:r w:rsidR="00243614">
              <w:rPr>
                <w:rFonts w:ascii="Arial" w:eastAsia="FangSong_GB2312" w:hAnsi="Arial" w:cs="Arial" w:hint="eastAsia"/>
                <w:sz w:val="28"/>
                <w:szCs w:val="28"/>
              </w:rPr>
              <w:t>开展</w:t>
            </w:r>
            <w:r w:rsidRPr="0008613D">
              <w:rPr>
                <w:rFonts w:ascii="Arial" w:eastAsia="FangSong_GB2312" w:hAnsi="Arial" w:cs="Arial" w:hint="eastAsia"/>
                <w:sz w:val="28"/>
                <w:szCs w:val="28"/>
              </w:rPr>
              <w:t>。</w:t>
            </w:r>
          </w:p>
        </w:tc>
      </w:tr>
      <w:tr w:rsidR="00094095" w:rsidRPr="00BC25CC" w14:paraId="3B8D254D" w14:textId="77777777" w:rsidTr="002F2D6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14:paraId="5101AB15" w14:textId="77777777" w:rsidR="00094095" w:rsidRPr="00BC25CC" w:rsidRDefault="00094095" w:rsidP="00BB2377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  <w:r w:rsidRPr="00BC25CC">
              <w:rPr>
                <w:rFonts w:ascii="Arial" w:eastAsia="FangSong_GB2312" w:hAnsi="Arial" w:cs="Arial"/>
                <w:sz w:val="28"/>
                <w:szCs w:val="28"/>
              </w:rPr>
              <w:t>简易案件理由（</w:t>
            </w:r>
            <w:r w:rsidR="005F167B" w:rsidRPr="00BC25CC">
              <w:rPr>
                <w:rFonts w:ascii="Arial" w:eastAsia="FangSong_GB2312" w:hAnsi="Arial" w:cs="Arial"/>
                <w:sz w:val="28"/>
                <w:szCs w:val="28"/>
              </w:rPr>
              <w:t>可以单选，也可以多</w:t>
            </w:r>
            <w:r w:rsidR="005F167B" w:rsidRPr="00BC25CC">
              <w:rPr>
                <w:rFonts w:ascii="Arial" w:eastAsia="FangSong_GB2312" w:hAnsi="Arial" w:cs="Arial"/>
                <w:sz w:val="28"/>
                <w:szCs w:val="28"/>
              </w:rPr>
              <w:lastRenderedPageBreak/>
              <w:t>选</w:t>
            </w:r>
            <w:r w:rsidRPr="00BC25CC">
              <w:rPr>
                <w:rFonts w:ascii="Arial" w:eastAsia="FangSong_GB2312" w:hAnsi="Arial" w:cs="Arial"/>
                <w:sz w:val="28"/>
                <w:szCs w:val="28"/>
              </w:rPr>
              <w:t>）</w:t>
            </w:r>
          </w:p>
        </w:tc>
        <w:tc>
          <w:tcPr>
            <w:tcW w:w="6949" w:type="dxa"/>
            <w:gridSpan w:val="2"/>
          </w:tcPr>
          <w:p w14:paraId="480D268F" w14:textId="77777777" w:rsidR="00094095" w:rsidRPr="00A61828" w:rsidRDefault="00094095" w:rsidP="002F2D60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  <w:r w:rsidRPr="00A61828">
              <w:rPr>
                <w:rFonts w:ascii="Arial" w:eastAsia="FangSong_GB2312" w:hAnsi="Arial" w:cs="Arial"/>
                <w:sz w:val="28"/>
                <w:szCs w:val="28"/>
              </w:rPr>
              <w:lastRenderedPageBreak/>
              <w:t>□1</w:t>
            </w:r>
            <w:r w:rsidRPr="00A61828">
              <w:rPr>
                <w:rFonts w:ascii="Arial" w:eastAsia="FangSong_GB2312" w:hAnsi="Arial" w:cs="Arial"/>
                <w:sz w:val="28"/>
                <w:szCs w:val="28"/>
              </w:rPr>
              <w:t>、在同一相关市场，所有参与集中的经营者所占市场份额之和小于</w:t>
            </w:r>
            <w:r w:rsidRPr="00A61828">
              <w:rPr>
                <w:rFonts w:ascii="Arial" w:eastAsia="FangSong_GB2312" w:hAnsi="Arial" w:cs="Arial"/>
                <w:sz w:val="28"/>
                <w:szCs w:val="28"/>
              </w:rPr>
              <w:t>15%</w:t>
            </w:r>
            <w:r w:rsidRPr="00A61828">
              <w:rPr>
                <w:rFonts w:ascii="Arial" w:eastAsia="FangSong_GB2312" w:hAnsi="Arial" w:cs="Arial"/>
                <w:sz w:val="28"/>
                <w:szCs w:val="28"/>
              </w:rPr>
              <w:t>。</w:t>
            </w:r>
          </w:p>
        </w:tc>
      </w:tr>
      <w:tr w:rsidR="00094095" w:rsidRPr="00BC25CC" w14:paraId="51275284" w14:textId="77777777" w:rsidTr="002F2D6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14:paraId="30DCBD49" w14:textId="77777777" w:rsidR="00094095" w:rsidRPr="00BC25CC" w:rsidRDefault="00094095" w:rsidP="002F2D60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1F5669D8" w14:textId="77777777" w:rsidR="00094095" w:rsidRPr="00A61828" w:rsidRDefault="00094095" w:rsidP="002F2D60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  <w:r w:rsidRPr="00A61828">
              <w:rPr>
                <w:rFonts w:ascii="Arial" w:eastAsia="FangSong_GB2312" w:hAnsi="Arial" w:cs="Arial"/>
                <w:sz w:val="28"/>
                <w:szCs w:val="28"/>
              </w:rPr>
              <w:t>□2</w:t>
            </w:r>
            <w:r w:rsidRPr="00A61828">
              <w:rPr>
                <w:rFonts w:ascii="Arial" w:eastAsia="FangSong_GB2312" w:hAnsi="Arial" w:cs="Arial"/>
                <w:sz w:val="28"/>
                <w:szCs w:val="28"/>
              </w:rPr>
              <w:t>、存在上下游关系的参与集中的经营者，在上下游市</w:t>
            </w:r>
            <w:r w:rsidRPr="00A61828">
              <w:rPr>
                <w:rFonts w:ascii="Arial" w:eastAsia="FangSong_GB2312" w:hAnsi="Arial" w:cs="Arial"/>
                <w:sz w:val="28"/>
                <w:szCs w:val="28"/>
              </w:rPr>
              <w:lastRenderedPageBreak/>
              <w:t>场所占的市场份额均小于</w:t>
            </w:r>
            <w:r w:rsidRPr="00A61828">
              <w:rPr>
                <w:rFonts w:ascii="Arial" w:eastAsia="FangSong_GB2312" w:hAnsi="Arial" w:cs="Arial"/>
                <w:sz w:val="28"/>
                <w:szCs w:val="28"/>
              </w:rPr>
              <w:t>25%</w:t>
            </w:r>
            <w:r w:rsidRPr="00A61828">
              <w:rPr>
                <w:rFonts w:ascii="Arial" w:eastAsia="FangSong_GB2312" w:hAnsi="Arial" w:cs="Arial"/>
                <w:sz w:val="28"/>
                <w:szCs w:val="28"/>
              </w:rPr>
              <w:t>。</w:t>
            </w:r>
          </w:p>
        </w:tc>
      </w:tr>
      <w:tr w:rsidR="00094095" w:rsidRPr="00BC25CC" w14:paraId="6E07A904" w14:textId="77777777" w:rsidTr="002F2D6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14:paraId="6C9583FE" w14:textId="77777777" w:rsidR="00094095" w:rsidRPr="00BC25CC" w:rsidRDefault="00094095" w:rsidP="002F2D60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3EF592A5" w14:textId="77777777" w:rsidR="00094095" w:rsidRPr="00A61828" w:rsidRDefault="00094095" w:rsidP="002F2D60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  <w:r w:rsidRPr="00A61828">
              <w:rPr>
                <w:rFonts w:ascii="Arial" w:eastAsia="FangSong_GB2312" w:hAnsi="Arial" w:cs="Arial"/>
                <w:sz w:val="28"/>
                <w:szCs w:val="28"/>
              </w:rPr>
              <w:t>□3</w:t>
            </w:r>
            <w:r w:rsidRPr="00A61828">
              <w:rPr>
                <w:rFonts w:ascii="Arial" w:eastAsia="FangSong_GB2312" w:hAnsi="Arial" w:cs="Arial"/>
                <w:sz w:val="28"/>
                <w:szCs w:val="28"/>
              </w:rPr>
              <w:t>、不在同一相关市场、也不存在上下游关系的参与集中的经营者，在与交易有关的每个市场所占的份额均小于</w:t>
            </w:r>
            <w:r w:rsidRPr="00A61828">
              <w:rPr>
                <w:rFonts w:ascii="Arial" w:eastAsia="FangSong_GB2312" w:hAnsi="Arial" w:cs="Arial"/>
                <w:sz w:val="28"/>
                <w:szCs w:val="28"/>
              </w:rPr>
              <w:t>25%</w:t>
            </w:r>
            <w:r w:rsidRPr="00A61828">
              <w:rPr>
                <w:rFonts w:ascii="Arial" w:eastAsia="FangSong_GB2312" w:hAnsi="Arial" w:cs="Arial"/>
                <w:sz w:val="28"/>
                <w:szCs w:val="28"/>
              </w:rPr>
              <w:t>。</w:t>
            </w:r>
          </w:p>
        </w:tc>
      </w:tr>
      <w:tr w:rsidR="00094095" w:rsidRPr="00BC25CC" w14:paraId="4A268EEC" w14:textId="77777777" w:rsidTr="002F2D6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14:paraId="36EBFFEE" w14:textId="77777777" w:rsidR="00094095" w:rsidRPr="00BC25CC" w:rsidRDefault="00094095" w:rsidP="002F2D60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16C62282" w14:textId="5282661C" w:rsidR="00094095" w:rsidRPr="00A61828" w:rsidRDefault="00AD7CE1" w:rsidP="002F2D60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  <w:r w:rsidRPr="00A61828">
              <w:rPr>
                <w:rFonts w:ascii="Arial" w:eastAsia="FangSong" w:hAnsi="Arial" w:cs="Arial"/>
                <w:sz w:val="28"/>
                <w:szCs w:val="28"/>
              </w:rPr>
              <w:sym w:font="Wingdings" w:char="F0FE"/>
            </w:r>
            <w:r w:rsidR="00094095" w:rsidRPr="00A61828">
              <w:rPr>
                <w:rFonts w:ascii="Arial" w:eastAsia="FangSong_GB2312" w:hAnsi="Arial" w:cs="Arial"/>
                <w:sz w:val="28"/>
                <w:szCs w:val="28"/>
              </w:rPr>
              <w:t>4</w:t>
            </w:r>
            <w:r w:rsidR="00094095" w:rsidRPr="00A61828">
              <w:rPr>
                <w:rFonts w:ascii="Arial" w:eastAsia="FangSong_GB2312" w:hAnsi="Arial" w:cs="Arial"/>
                <w:sz w:val="28"/>
                <w:szCs w:val="28"/>
              </w:rPr>
              <w:t>、参与集中的经营者在中国境外设立合营企业，合营企业不在中国境内从事经济活动。</w:t>
            </w:r>
          </w:p>
        </w:tc>
      </w:tr>
      <w:tr w:rsidR="00094095" w:rsidRPr="00BC25CC" w14:paraId="11D487F3" w14:textId="77777777" w:rsidTr="002F2D6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14:paraId="4445C854" w14:textId="77777777" w:rsidR="00094095" w:rsidRPr="00BC25CC" w:rsidRDefault="00094095" w:rsidP="002F2D60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44231B21" w14:textId="512B3DFB" w:rsidR="00094095" w:rsidRPr="00A61828" w:rsidRDefault="00AD7CE1" w:rsidP="002F2D60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  <w:r w:rsidRPr="00A61828">
              <w:rPr>
                <w:rFonts w:ascii="Arial" w:eastAsia="FangSong_GB2312" w:hAnsi="Arial" w:cs="Arial"/>
                <w:sz w:val="28"/>
                <w:szCs w:val="28"/>
              </w:rPr>
              <w:t>□</w:t>
            </w:r>
            <w:r w:rsidR="00094095" w:rsidRPr="00A61828">
              <w:rPr>
                <w:rFonts w:ascii="Arial" w:eastAsia="FangSong_GB2312" w:hAnsi="Arial" w:cs="Arial"/>
                <w:sz w:val="28"/>
                <w:szCs w:val="28"/>
              </w:rPr>
              <w:t>5</w:t>
            </w:r>
            <w:r w:rsidR="00094095" w:rsidRPr="00A61828">
              <w:rPr>
                <w:rFonts w:ascii="Arial" w:eastAsia="FangSong_GB2312" w:hAnsi="Arial" w:cs="Arial"/>
                <w:sz w:val="28"/>
                <w:szCs w:val="28"/>
              </w:rPr>
              <w:t>、参与集中的经营者收购境外企业股权或资产的，该境外企业不在中国境内从事经济活动。</w:t>
            </w:r>
          </w:p>
        </w:tc>
      </w:tr>
      <w:tr w:rsidR="00094095" w:rsidRPr="00BC25CC" w14:paraId="15E6EEA6" w14:textId="77777777" w:rsidTr="002F2D6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14:paraId="21702948" w14:textId="77777777" w:rsidR="00094095" w:rsidRPr="00BC25CC" w:rsidRDefault="00094095" w:rsidP="002F2D60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66EC64E1" w14:textId="77777777" w:rsidR="00094095" w:rsidRPr="00A61828" w:rsidRDefault="00094095" w:rsidP="002F2D60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  <w:r w:rsidRPr="00A61828">
              <w:rPr>
                <w:rFonts w:ascii="Arial" w:eastAsia="FangSong_GB2312" w:hAnsi="Arial" w:cs="Arial"/>
                <w:sz w:val="28"/>
                <w:szCs w:val="28"/>
              </w:rPr>
              <w:t>□6</w:t>
            </w:r>
            <w:r w:rsidRPr="00A61828">
              <w:rPr>
                <w:rFonts w:ascii="Arial" w:eastAsia="FangSong_GB2312" w:hAnsi="Arial" w:cs="Arial"/>
                <w:sz w:val="28"/>
                <w:szCs w:val="28"/>
              </w:rPr>
              <w:t>、由两个以上的经营者共同控制的合营企业，通过集中被其中一个或一个以上经营者控制。</w:t>
            </w:r>
          </w:p>
        </w:tc>
      </w:tr>
      <w:tr w:rsidR="00094095" w:rsidRPr="00BC25CC" w14:paraId="5F194006" w14:textId="77777777" w:rsidTr="002F2D60">
        <w:tc>
          <w:tcPr>
            <w:tcW w:w="1809" w:type="dxa"/>
            <w:shd w:val="clear" w:color="auto" w:fill="D9D9D9"/>
          </w:tcPr>
          <w:p w14:paraId="575E00CA" w14:textId="77777777" w:rsidR="00094095" w:rsidRPr="00BC25CC" w:rsidRDefault="00094095" w:rsidP="002F2D60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  <w:r w:rsidRPr="00BC25CC">
              <w:rPr>
                <w:rFonts w:ascii="Arial" w:eastAsia="FangSong_GB2312" w:hAnsi="Arial" w:cs="Arial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14:paraId="4C511ED9" w14:textId="484F2944" w:rsidR="00DE1E64" w:rsidRPr="00BC25CC" w:rsidRDefault="00DE1E64" w:rsidP="002F2D60">
            <w:pPr>
              <w:spacing w:line="500" w:lineRule="exact"/>
              <w:rPr>
                <w:rFonts w:ascii="Arial" w:eastAsia="FangSong_GB2312" w:hAnsi="Arial" w:cs="Arial" w:hint="eastAsia"/>
                <w:sz w:val="28"/>
                <w:szCs w:val="28"/>
              </w:rPr>
            </w:pPr>
            <w:r w:rsidRPr="00224BD9">
              <w:rPr>
                <w:rFonts w:ascii="Arial" w:eastAsia="FangSong_GB2312" w:hAnsi="Arial" w:cs="Arial" w:hint="eastAsia"/>
                <w:sz w:val="28"/>
                <w:szCs w:val="28"/>
              </w:rPr>
              <w:t>相关市场为</w:t>
            </w:r>
            <w:r w:rsidR="006C33D7">
              <w:rPr>
                <w:rFonts w:ascii="Arial" w:eastAsia="FangSong_GB2312" w:hAnsi="Arial" w:cs="Arial" w:hint="eastAsia"/>
                <w:sz w:val="28"/>
                <w:szCs w:val="28"/>
              </w:rPr>
              <w:t>（</w:t>
            </w:r>
            <w:r w:rsidR="006C33D7">
              <w:rPr>
                <w:rFonts w:ascii="Arial" w:eastAsia="FangSong_GB2312" w:hAnsi="Arial" w:cs="Arial" w:hint="eastAsia"/>
                <w:sz w:val="28"/>
                <w:szCs w:val="28"/>
              </w:rPr>
              <w:t>1</w:t>
            </w:r>
            <w:r w:rsidR="006C33D7">
              <w:rPr>
                <w:rFonts w:ascii="Arial" w:eastAsia="FangSong_GB2312" w:hAnsi="Arial" w:cs="Arial" w:hint="eastAsia"/>
                <w:sz w:val="28"/>
                <w:szCs w:val="28"/>
              </w:rPr>
              <w:t>）</w:t>
            </w:r>
            <w:r w:rsidR="004E30A0" w:rsidRPr="004E30A0">
              <w:rPr>
                <w:rFonts w:ascii="Arial" w:eastAsia="FangSong_GB2312" w:hAnsi="Arial" w:cs="Arial" w:hint="eastAsia"/>
                <w:sz w:val="28"/>
                <w:szCs w:val="28"/>
              </w:rPr>
              <w:t>沙特</w:t>
            </w:r>
            <w:r w:rsidRPr="00DE1E64">
              <w:rPr>
                <w:rFonts w:ascii="Arial" w:eastAsia="FangSong_GB2312" w:hAnsi="Arial" w:cs="Arial" w:hint="eastAsia"/>
                <w:sz w:val="28"/>
                <w:szCs w:val="28"/>
              </w:rPr>
              <w:t>大气气体现场</w:t>
            </w:r>
            <w:r w:rsidRPr="00DE1E64">
              <w:rPr>
                <w:rFonts w:ascii="Arial" w:eastAsia="FangSong_GB2312" w:hAnsi="Arial" w:cs="Arial" w:hint="eastAsia"/>
                <w:sz w:val="28"/>
                <w:szCs w:val="28"/>
              </w:rPr>
              <w:t>/</w:t>
            </w:r>
            <w:r w:rsidRPr="00DE1E64">
              <w:rPr>
                <w:rFonts w:ascii="Arial" w:eastAsia="FangSong_GB2312" w:hAnsi="Arial" w:cs="Arial" w:hint="eastAsia"/>
                <w:sz w:val="28"/>
                <w:szCs w:val="28"/>
              </w:rPr>
              <w:t>管道供气市场</w:t>
            </w:r>
            <w:r w:rsidR="006C33D7">
              <w:rPr>
                <w:rFonts w:ascii="Arial" w:eastAsia="FangSong_GB2312" w:hAnsi="Arial" w:cs="Arial" w:hint="eastAsia"/>
                <w:sz w:val="28"/>
                <w:szCs w:val="28"/>
              </w:rPr>
              <w:t>；（</w:t>
            </w:r>
            <w:r w:rsidR="006C33D7">
              <w:rPr>
                <w:rFonts w:ascii="Arial" w:eastAsia="FangSong_GB2312" w:hAnsi="Arial" w:cs="Arial" w:hint="eastAsia"/>
                <w:sz w:val="28"/>
                <w:szCs w:val="28"/>
              </w:rPr>
              <w:t>2</w:t>
            </w:r>
            <w:r w:rsidR="006C33D7">
              <w:rPr>
                <w:rFonts w:ascii="Arial" w:eastAsia="FangSong_GB2312" w:hAnsi="Arial" w:cs="Arial" w:hint="eastAsia"/>
                <w:sz w:val="28"/>
                <w:szCs w:val="28"/>
              </w:rPr>
              <w:t>）</w:t>
            </w:r>
            <w:r w:rsidR="004E30A0" w:rsidRPr="004E30A0">
              <w:rPr>
                <w:rFonts w:ascii="Arial" w:eastAsia="FangSong_GB2312" w:hAnsi="Arial" w:cs="Arial" w:hint="eastAsia"/>
                <w:sz w:val="28"/>
                <w:szCs w:val="28"/>
              </w:rPr>
              <w:t>沙特</w:t>
            </w:r>
            <w:r w:rsidRPr="00DE1E64">
              <w:rPr>
                <w:rFonts w:ascii="Arial" w:eastAsia="FangSong_GB2312" w:hAnsi="Arial" w:cs="Arial" w:hint="eastAsia"/>
                <w:sz w:val="28"/>
                <w:szCs w:val="28"/>
              </w:rPr>
              <w:t>合成气现场</w:t>
            </w:r>
            <w:r w:rsidRPr="00DE1E64">
              <w:rPr>
                <w:rFonts w:ascii="Arial" w:eastAsia="FangSong_GB2312" w:hAnsi="Arial" w:cs="Arial" w:hint="eastAsia"/>
                <w:sz w:val="28"/>
                <w:szCs w:val="28"/>
              </w:rPr>
              <w:t>/</w:t>
            </w:r>
            <w:r w:rsidRPr="00DE1E64">
              <w:rPr>
                <w:rFonts w:ascii="Arial" w:eastAsia="FangSong_GB2312" w:hAnsi="Arial" w:cs="Arial" w:hint="eastAsia"/>
                <w:sz w:val="28"/>
                <w:szCs w:val="28"/>
              </w:rPr>
              <w:t>管道供气市场</w:t>
            </w:r>
            <w:r w:rsidR="006C33D7">
              <w:rPr>
                <w:rFonts w:ascii="Arial" w:eastAsia="FangSong_GB2312" w:hAnsi="Arial" w:cs="Arial" w:hint="eastAsia"/>
                <w:sz w:val="28"/>
                <w:szCs w:val="28"/>
              </w:rPr>
              <w:t>。</w:t>
            </w:r>
            <w:r w:rsidR="006C33D7" w:rsidRPr="00224BD9">
              <w:rPr>
                <w:rFonts w:ascii="Arial" w:eastAsia="FangSong_GB2312" w:hAnsi="Arial" w:cs="Arial" w:hint="eastAsia"/>
                <w:sz w:val="28"/>
                <w:szCs w:val="28"/>
              </w:rPr>
              <w:t>市场份额不适</w:t>
            </w:r>
            <w:bookmarkStart w:id="0" w:name="_GoBack"/>
            <w:bookmarkEnd w:id="0"/>
            <w:r w:rsidR="006C33D7" w:rsidRPr="00224BD9">
              <w:rPr>
                <w:rFonts w:ascii="Arial" w:eastAsia="FangSong_GB2312" w:hAnsi="Arial" w:cs="Arial" w:hint="eastAsia"/>
                <w:sz w:val="28"/>
                <w:szCs w:val="28"/>
              </w:rPr>
              <w:t>用。</w:t>
            </w:r>
          </w:p>
        </w:tc>
      </w:tr>
    </w:tbl>
    <w:p w14:paraId="4652A40A" w14:textId="77777777" w:rsidR="00F87C1F" w:rsidRPr="00BC25CC" w:rsidRDefault="00F87C1F">
      <w:pPr>
        <w:rPr>
          <w:rFonts w:ascii="Arial" w:hAnsi="Arial" w:cs="Arial"/>
        </w:rPr>
      </w:pPr>
    </w:p>
    <w:sectPr w:rsidR="00F87C1F" w:rsidRPr="00BC25CC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CE216E6" w14:textId="77777777" w:rsidR="00665DE2" w:rsidRDefault="00665DE2" w:rsidP="00094095">
      <w:r>
        <w:separator/>
      </w:r>
    </w:p>
  </w:endnote>
  <w:endnote w:type="continuationSeparator" w:id="0">
    <w:p w14:paraId="7F8D0FF8" w14:textId="77777777" w:rsidR="00665DE2" w:rsidRDefault="00665DE2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angSong_GB2312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9EF9157" w14:textId="77777777" w:rsidR="00665DE2" w:rsidRDefault="00665DE2" w:rsidP="00094095">
      <w:r>
        <w:separator/>
      </w:r>
    </w:p>
  </w:footnote>
  <w:footnote w:type="continuationSeparator" w:id="0">
    <w:p w14:paraId="196AE867" w14:textId="77777777" w:rsidR="00665DE2" w:rsidRDefault="00665DE2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proofState w:spelling="clean" w:grammar="clean"/>
  <w:doNotTrackMoves/>
  <w:doNotTrackFormatting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94095"/>
    <w:rsid w:val="00024AA8"/>
    <w:rsid w:val="0008613D"/>
    <w:rsid w:val="00094095"/>
    <w:rsid w:val="000F162A"/>
    <w:rsid w:val="00107B66"/>
    <w:rsid w:val="00144ADC"/>
    <w:rsid w:val="001451B6"/>
    <w:rsid w:val="00183CFA"/>
    <w:rsid w:val="00243614"/>
    <w:rsid w:val="00245776"/>
    <w:rsid w:val="0029549A"/>
    <w:rsid w:val="002A3524"/>
    <w:rsid w:val="002B6414"/>
    <w:rsid w:val="002D5B9E"/>
    <w:rsid w:val="002F2D60"/>
    <w:rsid w:val="00307976"/>
    <w:rsid w:val="003C5B74"/>
    <w:rsid w:val="00462174"/>
    <w:rsid w:val="0046385D"/>
    <w:rsid w:val="004647D8"/>
    <w:rsid w:val="004E30A0"/>
    <w:rsid w:val="0057063F"/>
    <w:rsid w:val="00574AD1"/>
    <w:rsid w:val="005A1B74"/>
    <w:rsid w:val="005D4D3E"/>
    <w:rsid w:val="005F167B"/>
    <w:rsid w:val="00665DE2"/>
    <w:rsid w:val="006C33D7"/>
    <w:rsid w:val="006F1BAB"/>
    <w:rsid w:val="00756C09"/>
    <w:rsid w:val="00785ECC"/>
    <w:rsid w:val="00832A3D"/>
    <w:rsid w:val="0084563C"/>
    <w:rsid w:val="00907A36"/>
    <w:rsid w:val="00950A88"/>
    <w:rsid w:val="00987276"/>
    <w:rsid w:val="00997FA6"/>
    <w:rsid w:val="009E4DEB"/>
    <w:rsid w:val="00A401CD"/>
    <w:rsid w:val="00A45217"/>
    <w:rsid w:val="00A61828"/>
    <w:rsid w:val="00AB6C08"/>
    <w:rsid w:val="00AD7CE1"/>
    <w:rsid w:val="00AF4C40"/>
    <w:rsid w:val="00B955F5"/>
    <w:rsid w:val="00BA0750"/>
    <w:rsid w:val="00BA2578"/>
    <w:rsid w:val="00BB2377"/>
    <w:rsid w:val="00BC25CC"/>
    <w:rsid w:val="00BD22CA"/>
    <w:rsid w:val="00C9068E"/>
    <w:rsid w:val="00CA252A"/>
    <w:rsid w:val="00D21777"/>
    <w:rsid w:val="00D452A9"/>
    <w:rsid w:val="00D606EF"/>
    <w:rsid w:val="00DA0E35"/>
    <w:rsid w:val="00DE1E64"/>
    <w:rsid w:val="00DE3CDB"/>
    <w:rsid w:val="00E00FFE"/>
    <w:rsid w:val="00E677B7"/>
    <w:rsid w:val="00ED21B1"/>
    <w:rsid w:val="00EE7908"/>
    <w:rsid w:val="00F04D09"/>
    <w:rsid w:val="00F25048"/>
    <w:rsid w:val="00F65523"/>
    <w:rsid w:val="00F87C1F"/>
    <w:rsid w:val="00FC61D6"/>
    <w:rsid w:val="00FE787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AF3932B"/>
  <w15:docId w15:val="{88BB7207-0835-488D-96CB-C8FD040DF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SimSun" w:hAnsi="Calibri" w:cs="Times New Roman"/>
        <w:lang w:val="en-GB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4095"/>
    <w:pPr>
      <w:widowControl w:val="0"/>
      <w:jc w:val="both"/>
    </w:pPr>
    <w:rPr>
      <w:kern w:val="2"/>
      <w:sz w:val="21"/>
      <w:szCs w:val="22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094095"/>
    <w:pPr>
      <w:snapToGrid w:val="0"/>
      <w:jc w:val="left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94095"/>
  </w:style>
  <w:style w:type="character" w:styleId="EndnoteReference">
    <w:name w:val="endnote reference"/>
    <w:uiPriority w:val="99"/>
    <w:semiHidden/>
    <w:unhideWhenUsed/>
    <w:rsid w:val="00094095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link w:val="Header"/>
    <w:uiPriority w:val="99"/>
    <w:rsid w:val="00D21777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link w:val="Footer"/>
    <w:uiPriority w:val="99"/>
    <w:rsid w:val="00D2177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DBCABA-F86F-4B06-B50E-99182055FF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</Pages>
  <Words>376</Words>
  <Characters>441</Characters>
  <Application>Microsoft Office Word</Application>
  <DocSecurity>0</DocSecurity>
  <Lines>40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Any Authorised User</cp:lastModifiedBy>
  <cp:revision>31</cp:revision>
  <cp:lastPrinted>2014-10-08T02:48:00Z</cp:lastPrinted>
  <dcterms:created xsi:type="dcterms:W3CDTF">2014-10-08T03:52:00Z</dcterms:created>
  <dcterms:modified xsi:type="dcterms:W3CDTF">2021-04-02T02:02:00Z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A43831345</vt:lpwstr>
  </property>
  <property fmtid="{D5CDD505-2E9C-101B-9397-08002B2CF9AE}" pid="3" name="Version">
    <vt:lpwstr>0.1</vt:lpwstr>
  </property>
  <property fmtid="{D5CDD505-2E9C-101B-9397-08002B2CF9AE}" pid="4" name="Last Modified">
    <vt:lpwstr>31 Mar 2021</vt:lpwstr>
  </property>
  <property fmtid="{D5CDD505-2E9C-101B-9397-08002B2CF9AE}" pid="5" name="Matter Number">
    <vt:lpwstr>L-293393</vt:lpwstr>
  </property>
  <property fmtid="{D5CDD505-2E9C-101B-9397-08002B2CF9AE}" pid="6" name="Client Code">
    <vt:lpwstr>10692279</vt:lpwstr>
  </property>
  <property fmtid="{D5CDD505-2E9C-101B-9397-08002B2CF9AE}" pid="7" name="Mode">
    <vt:lpwstr>SendAs</vt:lpwstr>
  </property>
  <property fmtid="{D5CDD505-2E9C-101B-9397-08002B2CF9AE}" pid="8" name="DEDocumentLocation">
    <vt:lpwstr>C:\Users\qhu\AppData\Local\Linklaters\DocExplorer\Attachments\林德有限责任公司与撒哈拉国际石化公司新设合营企业案-公示表.docx</vt:lpwstr>
  </property>
  <property fmtid="{D5CDD505-2E9C-101B-9397-08002B2CF9AE}" pid="9" name="ObjectID">
    <vt:lpwstr>09001dc8959131c6</vt:lpwstr>
  </property>
  <property fmtid="{D5CDD505-2E9C-101B-9397-08002B2CF9AE}" pid="10" name="_MarkAsFinal">
    <vt:bool>false</vt:bool>
  </property>
</Properties>
</file>