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0896" w14:textId="77777777" w:rsidR="00F57454" w:rsidRDefault="00F356C1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 w:hint="eastAsia"/>
          <w:sz w:val="36"/>
          <w:szCs w:val="36"/>
        </w:rPr>
        <w:t>经营者集中简易案件公示表</w:t>
      </w:r>
    </w:p>
    <w:p w14:paraId="3ED121A8" w14:textId="77777777" w:rsidR="00F57454" w:rsidRDefault="00F57454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57454" w14:paraId="27554927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78050896" w14:textId="77777777" w:rsidR="00F57454" w:rsidRDefault="00F356C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4276B88" w14:textId="175C6076" w:rsidR="00F57454" w:rsidRDefault="00F9051C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索尼集团公司与本田技</w:t>
            </w:r>
            <w:proofErr w:type="gramStart"/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研</w:t>
            </w:r>
            <w:proofErr w:type="gramEnd"/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工业株式会社新设合营企业案</w:t>
            </w:r>
          </w:p>
        </w:tc>
      </w:tr>
      <w:tr w:rsidR="00F57454" w14:paraId="4054EBFF" w14:textId="77777777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0DE423AE" w14:textId="77777777" w:rsidR="00F57454" w:rsidRDefault="00F356C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交易概况</w:t>
            </w:r>
          </w:p>
          <w:p w14:paraId="2C277FA8" w14:textId="4DED3EE5" w:rsidR="00F57454" w:rsidRDefault="00F356C1" w:rsidP="00F9051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02590A54" w14:textId="67397D8C" w:rsidR="00F57454" w:rsidRDefault="00F9051C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索尼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集团公司（“索尼”）</w:t>
            </w: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和本田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技</w:t>
            </w:r>
            <w:proofErr w:type="gramStart"/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研</w:t>
            </w:r>
            <w:proofErr w:type="gramEnd"/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工业株式会社（“本田”）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拟</w:t>
            </w: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在日本成立一家合营企业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（“合营企业”）</w:t>
            </w: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合营企业</w:t>
            </w: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将</w:t>
            </w:r>
            <w:r w:rsidR="0026613A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主要从事</w:t>
            </w:r>
            <w:r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电动汽车的销售和相关服务。</w:t>
            </w:r>
          </w:p>
          <w:p w14:paraId="2CEDF822" w14:textId="05A81143" w:rsidR="00F57454" w:rsidRDefault="00F356C1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交易后，</w:t>
            </w:r>
            <w:r w:rsidR="00F9051C"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索尼和本田将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分别</w:t>
            </w:r>
            <w:r w:rsidR="00F9051C"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持有合营企业</w:t>
            </w:r>
            <w:r w:rsidR="00F9051C"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50%</w:t>
            </w:r>
            <w:r w:rsidR="00F9051C"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的股份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并</w:t>
            </w:r>
            <w:r w:rsidR="00F9051C" w:rsidRPr="00F9051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共同控制合营企业。</w:t>
            </w:r>
          </w:p>
        </w:tc>
      </w:tr>
      <w:tr w:rsidR="00F57454" w14:paraId="74D5950F" w14:textId="77777777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4EE7699" w14:textId="77777777" w:rsidR="00F57454" w:rsidRDefault="00F356C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参与集中的</w:t>
            </w:r>
          </w:p>
          <w:p w14:paraId="1B4880B5" w14:textId="77777777" w:rsidR="00F57454" w:rsidRDefault="00F356C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477E7147" w14:textId="243F771A" w:rsidR="00F57454" w:rsidRDefault="00F356C1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F32CE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索尼</w:t>
            </w:r>
          </w:p>
        </w:tc>
        <w:tc>
          <w:tcPr>
            <w:tcW w:w="5153" w:type="dxa"/>
          </w:tcPr>
          <w:p w14:paraId="0F5E60CB" w14:textId="0D17EEAA" w:rsidR="00F32CE2" w:rsidRPr="00F32CE2" w:rsidRDefault="00F32CE2" w:rsidP="00F32CE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索尼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1946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7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日本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，为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东京证券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交易所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、纽约</w:t>
            </w:r>
            <w:r w:rsidR="00E41D1B">
              <w:rPr>
                <w:rFonts w:ascii="Times New Roman" w:hAnsi="Times New Roman" w:hint="eastAsia"/>
                <w:kern w:val="0"/>
                <w:sz w:val="24"/>
                <w:szCs w:val="24"/>
              </w:rPr>
              <w:t>证券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交易所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上市公司，主要业务为</w:t>
            </w:r>
            <w:r w:rsidR="00E41D1B" w:rsidRPr="00E41D1B">
              <w:rPr>
                <w:rFonts w:ascii="Times New Roman" w:hAnsi="Times New Roman" w:hint="eastAsia"/>
                <w:kern w:val="0"/>
                <w:sz w:val="24"/>
                <w:szCs w:val="24"/>
              </w:rPr>
              <w:t>直接或通过其子公司从事</w:t>
            </w:r>
            <w:r w:rsidR="007D5094">
              <w:rPr>
                <w:rFonts w:ascii="Times New Roman" w:hAnsi="Times New Roman" w:hint="eastAsia"/>
                <w:kern w:val="0"/>
                <w:sz w:val="24"/>
                <w:szCs w:val="24"/>
              </w:rPr>
              <w:t>多</w:t>
            </w:r>
            <w:r w:rsidR="007D5094" w:rsidRPr="00E41D1B">
              <w:rPr>
                <w:rFonts w:ascii="Times New Roman" w:hAnsi="Times New Roman" w:hint="eastAsia"/>
                <w:kern w:val="0"/>
                <w:sz w:val="24"/>
                <w:szCs w:val="24"/>
              </w:rPr>
              <w:t>种业务</w:t>
            </w:r>
            <w:r w:rsidR="007D5094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E41D1B" w:rsidRPr="00E41D1B">
              <w:rPr>
                <w:rFonts w:ascii="Times New Roman" w:hAnsi="Times New Roman" w:hint="eastAsia"/>
                <w:kern w:val="0"/>
                <w:sz w:val="24"/>
                <w:szCs w:val="24"/>
              </w:rPr>
              <w:t>包括电子产品、游戏、娱乐服务和金融服务</w:t>
            </w:r>
            <w:r w:rsidR="00E41D1B">
              <w:rPr>
                <w:rFonts w:ascii="Times New Roman" w:hAnsi="Times New Roman" w:hint="eastAsia"/>
                <w:kern w:val="0"/>
                <w:sz w:val="24"/>
                <w:szCs w:val="24"/>
              </w:rPr>
              <w:t>等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37C7535B" w14:textId="36AE1D64" w:rsidR="00F57454" w:rsidRDefault="00E41D1B" w:rsidP="00F32CE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索尼</w:t>
            </w:r>
            <w:proofErr w:type="gramStart"/>
            <w:r w:rsidR="00F32CE2"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无最终</w:t>
            </w:r>
            <w:proofErr w:type="gramEnd"/>
            <w:r w:rsidR="00F32CE2"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控制人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57454" w14:paraId="664C4B1F" w14:textId="77777777" w:rsidTr="00E41D1B">
        <w:trPr>
          <w:trHeight w:val="1611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0C459D5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7F116F2" w14:textId="5CDC02AA" w:rsidR="00F57454" w:rsidRDefault="00F356C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本田</w:t>
            </w:r>
          </w:p>
        </w:tc>
        <w:tc>
          <w:tcPr>
            <w:tcW w:w="5153" w:type="dxa"/>
          </w:tcPr>
          <w:p w14:paraId="570A1469" w14:textId="5AACACF5" w:rsidR="00F57454" w:rsidRDefault="00E41D1B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本田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948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="00F356C1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日本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东京证券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交易所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、纽约证券交易所</w:t>
            </w:r>
            <w:r w:rsidRPr="00F32CE2">
              <w:rPr>
                <w:rFonts w:ascii="Times New Roman" w:hAnsi="Times New Roman" w:hint="eastAsia"/>
                <w:kern w:val="0"/>
                <w:sz w:val="24"/>
                <w:szCs w:val="24"/>
              </w:rPr>
              <w:t>上市公司，主要业务为</w:t>
            </w:r>
            <w:r w:rsidR="007D5094">
              <w:rPr>
                <w:rFonts w:ascii="Times New Roman" w:hAnsi="Times New Roman" w:hint="eastAsia"/>
                <w:kern w:val="0"/>
                <w:sz w:val="24"/>
                <w:szCs w:val="24"/>
              </w:rPr>
              <w:t>在全球范围</w:t>
            </w:r>
            <w:r w:rsidRPr="00E41D1B">
              <w:rPr>
                <w:rFonts w:ascii="Times New Roman" w:hAnsi="Times New Roman" w:hint="eastAsia"/>
                <w:kern w:val="0"/>
                <w:sz w:val="24"/>
                <w:szCs w:val="24"/>
              </w:rPr>
              <w:t>设计、制造和销售汽车、摩托车、动力产品和航空产品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38BDD976" w14:textId="3BD28F75" w:rsidR="00F57454" w:rsidRDefault="00E41D1B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本田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无最终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控制人。</w:t>
            </w:r>
          </w:p>
        </w:tc>
      </w:tr>
      <w:tr w:rsidR="00F57454" w14:paraId="7BAFFEF4" w14:textId="77777777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7EADA80" w14:textId="77777777" w:rsidR="00F57454" w:rsidRDefault="00F356C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  <w:p w14:paraId="27CD2C1B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521C5DA" w14:textId="77777777" w:rsidR="00F57454" w:rsidRDefault="00F356C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57454" w14:paraId="6F74F310" w14:textId="77777777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9D4D0C7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45A18C4" w14:textId="77777777" w:rsidR="00F57454" w:rsidRDefault="00F356C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57454" w14:paraId="68E6DE3C" w14:textId="77777777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749DA12C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E3D18A2" w14:textId="77777777" w:rsidR="00F57454" w:rsidRDefault="00F356C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57454" w14:paraId="15EBEE24" w14:textId="77777777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7BE88666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278F8C2" w14:textId="1CFA90EB" w:rsidR="00F57454" w:rsidRDefault="00E41D1B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F356C1">
              <w:rPr>
                <w:rFonts w:ascii="Times New Roman" w:hAnsi="Times New Roman"/>
                <w:kern w:val="0"/>
                <w:sz w:val="24"/>
                <w:szCs w:val="24"/>
              </w:rPr>
              <w:t>4.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F57454" w14:paraId="31AEDD2A" w14:textId="77777777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71B8F62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7584DD7" w14:textId="32DF38F6" w:rsidR="00F57454" w:rsidRDefault="00E41D1B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 w:rsidR="00F356C1"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 w:rsidR="00F356C1"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F57454" w14:paraId="0D781671" w14:textId="77777777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C67669B" w14:textId="77777777" w:rsidR="00F57454" w:rsidRDefault="00F57454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813B0" w14:textId="77777777" w:rsidR="00F57454" w:rsidRDefault="00F356C1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F57454" w14:paraId="04031B82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530195D0" w14:textId="77777777" w:rsidR="00F57454" w:rsidRDefault="00F356C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EDD1F34" w14:textId="6A2BAD6C" w:rsidR="00F57454" w:rsidRDefault="007D509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/</w:t>
            </w:r>
          </w:p>
        </w:tc>
      </w:tr>
    </w:tbl>
    <w:p w14:paraId="06430965" w14:textId="77777777" w:rsidR="00F57454" w:rsidRDefault="00F57454">
      <w:pPr>
        <w:rPr>
          <w:rFonts w:ascii="Times New Roman" w:eastAsia="仿宋_GB2312" w:hAnsi="Times New Roman"/>
          <w:sz w:val="24"/>
          <w:szCs w:val="24"/>
        </w:rPr>
      </w:pPr>
    </w:p>
    <w:sectPr w:rsidR="00F5745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4CD70" w14:textId="77777777" w:rsidR="00BC7FE7" w:rsidRDefault="00BC7FE7">
      <w:r>
        <w:separator/>
      </w:r>
    </w:p>
  </w:endnote>
  <w:endnote w:type="continuationSeparator" w:id="0">
    <w:p w14:paraId="69F88F0A" w14:textId="77777777" w:rsidR="00BC7FE7" w:rsidRDefault="00BC7FE7">
      <w:r>
        <w:continuationSeparator/>
      </w:r>
    </w:p>
  </w:endnote>
  <w:endnote w:type="continuationNotice" w:id="1">
    <w:p w14:paraId="79ECF11B" w14:textId="77777777" w:rsidR="00BC7FE7" w:rsidRDefault="00BC7F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765672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1F23AFCF" w14:textId="77777777" w:rsidR="00F57454" w:rsidRDefault="00F356C1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7F2DF" w14:textId="77777777" w:rsidR="00BC7FE7" w:rsidRDefault="00BC7FE7">
      <w:r>
        <w:separator/>
      </w:r>
    </w:p>
  </w:footnote>
  <w:footnote w:type="continuationSeparator" w:id="0">
    <w:p w14:paraId="47B149A1" w14:textId="77777777" w:rsidR="00BC7FE7" w:rsidRDefault="00BC7FE7">
      <w:r>
        <w:continuationSeparator/>
      </w:r>
    </w:p>
  </w:footnote>
  <w:footnote w:type="continuationNotice" w:id="1">
    <w:p w14:paraId="182611EA" w14:textId="77777777" w:rsidR="00BC7FE7" w:rsidRDefault="00BC7FE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3895"/>
    <w:rsid w:val="00037065"/>
    <w:rsid w:val="000466E0"/>
    <w:rsid w:val="000573A0"/>
    <w:rsid w:val="00066D65"/>
    <w:rsid w:val="00071BFC"/>
    <w:rsid w:val="000731E0"/>
    <w:rsid w:val="00075107"/>
    <w:rsid w:val="00075415"/>
    <w:rsid w:val="00076F3F"/>
    <w:rsid w:val="00090E61"/>
    <w:rsid w:val="00091EAA"/>
    <w:rsid w:val="00092322"/>
    <w:rsid w:val="0009269A"/>
    <w:rsid w:val="000A4AFE"/>
    <w:rsid w:val="000C375C"/>
    <w:rsid w:val="000C6931"/>
    <w:rsid w:val="000C6C2B"/>
    <w:rsid w:val="000D7EBA"/>
    <w:rsid w:val="000F322A"/>
    <w:rsid w:val="000F3F38"/>
    <w:rsid w:val="00100A6A"/>
    <w:rsid w:val="0010373F"/>
    <w:rsid w:val="00106130"/>
    <w:rsid w:val="00106F60"/>
    <w:rsid w:val="001164CD"/>
    <w:rsid w:val="0013327A"/>
    <w:rsid w:val="001369F7"/>
    <w:rsid w:val="001432DA"/>
    <w:rsid w:val="00143EBB"/>
    <w:rsid w:val="00146747"/>
    <w:rsid w:val="00147A27"/>
    <w:rsid w:val="00155717"/>
    <w:rsid w:val="001837A3"/>
    <w:rsid w:val="00197A2E"/>
    <w:rsid w:val="001A2243"/>
    <w:rsid w:val="001A3B16"/>
    <w:rsid w:val="001B083F"/>
    <w:rsid w:val="001B5FAB"/>
    <w:rsid w:val="001D3A8B"/>
    <w:rsid w:val="001E032B"/>
    <w:rsid w:val="001E3778"/>
    <w:rsid w:val="001F485A"/>
    <w:rsid w:val="002103C6"/>
    <w:rsid w:val="00213584"/>
    <w:rsid w:val="00213BCA"/>
    <w:rsid w:val="0021516F"/>
    <w:rsid w:val="002360E4"/>
    <w:rsid w:val="00242C6D"/>
    <w:rsid w:val="00245C4A"/>
    <w:rsid w:val="00256AD5"/>
    <w:rsid w:val="002653C3"/>
    <w:rsid w:val="0026613A"/>
    <w:rsid w:val="00284AB6"/>
    <w:rsid w:val="00291B72"/>
    <w:rsid w:val="00296284"/>
    <w:rsid w:val="002B1946"/>
    <w:rsid w:val="002C1B06"/>
    <w:rsid w:val="002C68F9"/>
    <w:rsid w:val="002D6381"/>
    <w:rsid w:val="002E6287"/>
    <w:rsid w:val="002E7063"/>
    <w:rsid w:val="002F1CEA"/>
    <w:rsid w:val="002F5FB6"/>
    <w:rsid w:val="00300479"/>
    <w:rsid w:val="00304FC9"/>
    <w:rsid w:val="003057C5"/>
    <w:rsid w:val="003166E5"/>
    <w:rsid w:val="00334943"/>
    <w:rsid w:val="003437DF"/>
    <w:rsid w:val="0034397F"/>
    <w:rsid w:val="00347647"/>
    <w:rsid w:val="00356A86"/>
    <w:rsid w:val="00356ED8"/>
    <w:rsid w:val="003578D8"/>
    <w:rsid w:val="0036010C"/>
    <w:rsid w:val="00360FEE"/>
    <w:rsid w:val="003802E6"/>
    <w:rsid w:val="003822EA"/>
    <w:rsid w:val="003842C8"/>
    <w:rsid w:val="00385038"/>
    <w:rsid w:val="00397794"/>
    <w:rsid w:val="003B7536"/>
    <w:rsid w:val="003C0AEB"/>
    <w:rsid w:val="003D1482"/>
    <w:rsid w:val="003E258D"/>
    <w:rsid w:val="003E625A"/>
    <w:rsid w:val="003F5589"/>
    <w:rsid w:val="003F6AF9"/>
    <w:rsid w:val="00401449"/>
    <w:rsid w:val="00406639"/>
    <w:rsid w:val="0040692E"/>
    <w:rsid w:val="00412831"/>
    <w:rsid w:val="004341AC"/>
    <w:rsid w:val="00444F82"/>
    <w:rsid w:val="00445B23"/>
    <w:rsid w:val="00470BB7"/>
    <w:rsid w:val="00471606"/>
    <w:rsid w:val="00473FFB"/>
    <w:rsid w:val="004D113C"/>
    <w:rsid w:val="004F431A"/>
    <w:rsid w:val="004F7688"/>
    <w:rsid w:val="00516F69"/>
    <w:rsid w:val="00516F7A"/>
    <w:rsid w:val="00521578"/>
    <w:rsid w:val="00533330"/>
    <w:rsid w:val="00540581"/>
    <w:rsid w:val="00543AB8"/>
    <w:rsid w:val="00543E6D"/>
    <w:rsid w:val="005443EC"/>
    <w:rsid w:val="00544AE7"/>
    <w:rsid w:val="00544B57"/>
    <w:rsid w:val="00554FE3"/>
    <w:rsid w:val="00555E7D"/>
    <w:rsid w:val="00561070"/>
    <w:rsid w:val="00570C12"/>
    <w:rsid w:val="005805C6"/>
    <w:rsid w:val="00590ABB"/>
    <w:rsid w:val="00592EE3"/>
    <w:rsid w:val="005B72DC"/>
    <w:rsid w:val="005C1EC7"/>
    <w:rsid w:val="005D5037"/>
    <w:rsid w:val="005D71A2"/>
    <w:rsid w:val="005E5151"/>
    <w:rsid w:val="006024A4"/>
    <w:rsid w:val="0060614B"/>
    <w:rsid w:val="00617CE0"/>
    <w:rsid w:val="006216D1"/>
    <w:rsid w:val="00622B78"/>
    <w:rsid w:val="00623B27"/>
    <w:rsid w:val="006467D8"/>
    <w:rsid w:val="00663C0D"/>
    <w:rsid w:val="00666E66"/>
    <w:rsid w:val="006737E4"/>
    <w:rsid w:val="00682905"/>
    <w:rsid w:val="006833DD"/>
    <w:rsid w:val="00692C2C"/>
    <w:rsid w:val="006946D9"/>
    <w:rsid w:val="00696D3C"/>
    <w:rsid w:val="006A531B"/>
    <w:rsid w:val="006A708C"/>
    <w:rsid w:val="006B75D5"/>
    <w:rsid w:val="006D0CC6"/>
    <w:rsid w:val="006D2AB9"/>
    <w:rsid w:val="006D3DBE"/>
    <w:rsid w:val="006E2CCB"/>
    <w:rsid w:val="006E36E1"/>
    <w:rsid w:val="006F32F2"/>
    <w:rsid w:val="006F7114"/>
    <w:rsid w:val="006F7693"/>
    <w:rsid w:val="00707503"/>
    <w:rsid w:val="007100F0"/>
    <w:rsid w:val="00710140"/>
    <w:rsid w:val="00725292"/>
    <w:rsid w:val="007327A7"/>
    <w:rsid w:val="00734DD3"/>
    <w:rsid w:val="007377B8"/>
    <w:rsid w:val="00742A25"/>
    <w:rsid w:val="00745A11"/>
    <w:rsid w:val="00767D21"/>
    <w:rsid w:val="007703E0"/>
    <w:rsid w:val="00773E9E"/>
    <w:rsid w:val="007922FF"/>
    <w:rsid w:val="007A79D2"/>
    <w:rsid w:val="007B03A0"/>
    <w:rsid w:val="007B5BF3"/>
    <w:rsid w:val="007B6176"/>
    <w:rsid w:val="007B7C77"/>
    <w:rsid w:val="007D5094"/>
    <w:rsid w:val="007F019B"/>
    <w:rsid w:val="007F2275"/>
    <w:rsid w:val="007F33A5"/>
    <w:rsid w:val="00800C3E"/>
    <w:rsid w:val="00801DA7"/>
    <w:rsid w:val="0080318B"/>
    <w:rsid w:val="008036BA"/>
    <w:rsid w:val="00805297"/>
    <w:rsid w:val="00805438"/>
    <w:rsid w:val="00821005"/>
    <w:rsid w:val="008253A4"/>
    <w:rsid w:val="008350F4"/>
    <w:rsid w:val="00837B65"/>
    <w:rsid w:val="00847180"/>
    <w:rsid w:val="00847AF1"/>
    <w:rsid w:val="00861207"/>
    <w:rsid w:val="0087075C"/>
    <w:rsid w:val="0087475A"/>
    <w:rsid w:val="0088767E"/>
    <w:rsid w:val="00890C40"/>
    <w:rsid w:val="008A1512"/>
    <w:rsid w:val="008A4111"/>
    <w:rsid w:val="008D542A"/>
    <w:rsid w:val="008E1474"/>
    <w:rsid w:val="008E1DBF"/>
    <w:rsid w:val="009010DC"/>
    <w:rsid w:val="00905EBE"/>
    <w:rsid w:val="0090697E"/>
    <w:rsid w:val="009135C8"/>
    <w:rsid w:val="00915F0F"/>
    <w:rsid w:val="00920546"/>
    <w:rsid w:val="009216CE"/>
    <w:rsid w:val="009221E2"/>
    <w:rsid w:val="009271A0"/>
    <w:rsid w:val="00927FC5"/>
    <w:rsid w:val="00942700"/>
    <w:rsid w:val="009532DF"/>
    <w:rsid w:val="00960AF3"/>
    <w:rsid w:val="009708BB"/>
    <w:rsid w:val="009727D9"/>
    <w:rsid w:val="00975C84"/>
    <w:rsid w:val="0098648E"/>
    <w:rsid w:val="00993C94"/>
    <w:rsid w:val="00997019"/>
    <w:rsid w:val="009A5029"/>
    <w:rsid w:val="009A7F5D"/>
    <w:rsid w:val="009B0331"/>
    <w:rsid w:val="009C4191"/>
    <w:rsid w:val="009D38D5"/>
    <w:rsid w:val="009D5152"/>
    <w:rsid w:val="009F5E8E"/>
    <w:rsid w:val="00A040C7"/>
    <w:rsid w:val="00A128C6"/>
    <w:rsid w:val="00A36A7F"/>
    <w:rsid w:val="00A51759"/>
    <w:rsid w:val="00A53F26"/>
    <w:rsid w:val="00A62A20"/>
    <w:rsid w:val="00A6506C"/>
    <w:rsid w:val="00A67796"/>
    <w:rsid w:val="00A7156E"/>
    <w:rsid w:val="00A720B5"/>
    <w:rsid w:val="00A82F7A"/>
    <w:rsid w:val="00A8399C"/>
    <w:rsid w:val="00AA0CC5"/>
    <w:rsid w:val="00AC1307"/>
    <w:rsid w:val="00AC62BC"/>
    <w:rsid w:val="00AE365F"/>
    <w:rsid w:val="00AE7EFA"/>
    <w:rsid w:val="00B03E0C"/>
    <w:rsid w:val="00B16AFE"/>
    <w:rsid w:val="00B223BE"/>
    <w:rsid w:val="00B25529"/>
    <w:rsid w:val="00B27110"/>
    <w:rsid w:val="00B30D35"/>
    <w:rsid w:val="00B404C4"/>
    <w:rsid w:val="00B42B96"/>
    <w:rsid w:val="00B45442"/>
    <w:rsid w:val="00B515B5"/>
    <w:rsid w:val="00B574F9"/>
    <w:rsid w:val="00B65DD5"/>
    <w:rsid w:val="00B67D4A"/>
    <w:rsid w:val="00B76F1E"/>
    <w:rsid w:val="00B9761E"/>
    <w:rsid w:val="00BA341B"/>
    <w:rsid w:val="00BA4778"/>
    <w:rsid w:val="00BA555B"/>
    <w:rsid w:val="00BB2EF8"/>
    <w:rsid w:val="00BC01F3"/>
    <w:rsid w:val="00BC4CE2"/>
    <w:rsid w:val="00BC6983"/>
    <w:rsid w:val="00BC7FE7"/>
    <w:rsid w:val="00BD10B6"/>
    <w:rsid w:val="00BD6DBA"/>
    <w:rsid w:val="00BF093D"/>
    <w:rsid w:val="00BF5123"/>
    <w:rsid w:val="00C07076"/>
    <w:rsid w:val="00C10B05"/>
    <w:rsid w:val="00C13ED6"/>
    <w:rsid w:val="00C2164F"/>
    <w:rsid w:val="00C30252"/>
    <w:rsid w:val="00C34AE2"/>
    <w:rsid w:val="00C50BB0"/>
    <w:rsid w:val="00C62B39"/>
    <w:rsid w:val="00C868B8"/>
    <w:rsid w:val="00C91D88"/>
    <w:rsid w:val="00C93DF7"/>
    <w:rsid w:val="00CA1391"/>
    <w:rsid w:val="00CA7A84"/>
    <w:rsid w:val="00CB00DF"/>
    <w:rsid w:val="00CB2271"/>
    <w:rsid w:val="00CD65C9"/>
    <w:rsid w:val="00D0075D"/>
    <w:rsid w:val="00D334AC"/>
    <w:rsid w:val="00D36A88"/>
    <w:rsid w:val="00D41900"/>
    <w:rsid w:val="00D434CD"/>
    <w:rsid w:val="00D53BCF"/>
    <w:rsid w:val="00D56F4A"/>
    <w:rsid w:val="00D72C0D"/>
    <w:rsid w:val="00D73C72"/>
    <w:rsid w:val="00D9228E"/>
    <w:rsid w:val="00D95DD0"/>
    <w:rsid w:val="00DA3919"/>
    <w:rsid w:val="00E00ACB"/>
    <w:rsid w:val="00E0592B"/>
    <w:rsid w:val="00E10A2F"/>
    <w:rsid w:val="00E119BA"/>
    <w:rsid w:val="00E123A6"/>
    <w:rsid w:val="00E13653"/>
    <w:rsid w:val="00E14009"/>
    <w:rsid w:val="00E21D54"/>
    <w:rsid w:val="00E25010"/>
    <w:rsid w:val="00E3098D"/>
    <w:rsid w:val="00E31738"/>
    <w:rsid w:val="00E319D0"/>
    <w:rsid w:val="00E33332"/>
    <w:rsid w:val="00E41D1B"/>
    <w:rsid w:val="00E60CE9"/>
    <w:rsid w:val="00E70C23"/>
    <w:rsid w:val="00E8096E"/>
    <w:rsid w:val="00E817BF"/>
    <w:rsid w:val="00E8568D"/>
    <w:rsid w:val="00E86786"/>
    <w:rsid w:val="00E948D0"/>
    <w:rsid w:val="00E95FB7"/>
    <w:rsid w:val="00EA4AE8"/>
    <w:rsid w:val="00EB047A"/>
    <w:rsid w:val="00EB1512"/>
    <w:rsid w:val="00EB55B5"/>
    <w:rsid w:val="00EB6C86"/>
    <w:rsid w:val="00EC0D3E"/>
    <w:rsid w:val="00EC0FDB"/>
    <w:rsid w:val="00EC1743"/>
    <w:rsid w:val="00ED2F80"/>
    <w:rsid w:val="00ED3706"/>
    <w:rsid w:val="00ED4C27"/>
    <w:rsid w:val="00EE0A39"/>
    <w:rsid w:val="00EE1A15"/>
    <w:rsid w:val="00EE28C8"/>
    <w:rsid w:val="00EE32CF"/>
    <w:rsid w:val="00EE428A"/>
    <w:rsid w:val="00F01FBB"/>
    <w:rsid w:val="00F1624E"/>
    <w:rsid w:val="00F17425"/>
    <w:rsid w:val="00F237C1"/>
    <w:rsid w:val="00F2761C"/>
    <w:rsid w:val="00F32CE2"/>
    <w:rsid w:val="00F32F8A"/>
    <w:rsid w:val="00F356C1"/>
    <w:rsid w:val="00F36097"/>
    <w:rsid w:val="00F37E98"/>
    <w:rsid w:val="00F45BE6"/>
    <w:rsid w:val="00F57454"/>
    <w:rsid w:val="00F62F8A"/>
    <w:rsid w:val="00F70069"/>
    <w:rsid w:val="00F810AA"/>
    <w:rsid w:val="00F9051C"/>
    <w:rsid w:val="00F94926"/>
    <w:rsid w:val="00F954EE"/>
    <w:rsid w:val="00FA341E"/>
    <w:rsid w:val="00FB0EED"/>
    <w:rsid w:val="00FB15E7"/>
    <w:rsid w:val="00FB43EC"/>
    <w:rsid w:val="00FB6B40"/>
    <w:rsid w:val="00FD4E6D"/>
    <w:rsid w:val="3EDB8953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1606F"/>
  <w15:docId w15:val="{C46C3996-5AFC-40FD-9A62-ABE33F7B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character" w:styleId="af">
    <w:name w:val="annotation reference"/>
    <w:basedOn w:val="a0"/>
    <w:unhideWhenUsed/>
    <w:qFormat/>
    <w:rPr>
      <w:sz w:val="21"/>
      <w:szCs w:val="21"/>
    </w:rPr>
  </w:style>
  <w:style w:type="character" w:styleId="af0">
    <w:name w:val="footnote reference"/>
    <w:basedOn w:val="a0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link w:val="af2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f2">
    <w:name w:val="列表段落 字符"/>
    <w:link w:val="af1"/>
    <w:uiPriority w:val="34"/>
    <w:qFormat/>
    <w:locked/>
    <w:rPr>
      <w:rFonts w:ascii="Calibri" w:eastAsia="宋体" w:hAnsi="Calibri" w:cs="Times New Roman"/>
      <w:kern w:val="2"/>
      <w:sz w:val="21"/>
      <w:szCs w:val="22"/>
    </w:rPr>
  </w:style>
  <w:style w:type="character" w:customStyle="1" w:styleId="ac">
    <w:name w:val="脚注文本 字符"/>
    <w:basedOn w:val="a0"/>
    <w:link w:val="ab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10">
    <w:name w:val="批注文字 字符1"/>
    <w:semiHidden/>
    <w:qFormat/>
    <w:rPr>
      <w:kern w:val="2"/>
      <w:sz w:val="21"/>
      <w:szCs w:val="24"/>
    </w:rPr>
  </w:style>
  <w:style w:type="paragraph" w:styleId="af3">
    <w:name w:val="Body Text"/>
    <w:basedOn w:val="a"/>
    <w:link w:val="af4"/>
    <w:rsid w:val="00E14009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4">
    <w:name w:val="正文文本 字符"/>
    <w:basedOn w:val="a0"/>
    <w:link w:val="af3"/>
    <w:rsid w:val="00E14009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f5">
    <w:name w:val="Revision"/>
    <w:hidden/>
    <w:uiPriority w:val="99"/>
    <w:semiHidden/>
    <w:rsid w:val="00B67D4A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99</Words>
  <Characters>569</Characters>
  <Application>Microsoft Office Word</Application>
  <DocSecurity>0</DocSecurity>
  <Lines>4</Lines>
  <Paragraphs>1</Paragraphs>
  <ScaleCrop>false</ScaleCrop>
  <Company>KWM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T&amp;D Associates</dc:creator>
  <cp:lastModifiedBy>T&amp;D Associates</cp:lastModifiedBy>
  <cp:revision>2</cp:revision>
  <cp:lastPrinted>2019-12-18T11:32:00Z</cp:lastPrinted>
  <dcterms:created xsi:type="dcterms:W3CDTF">2021-09-14T14:41:00Z</dcterms:created>
  <dcterms:modified xsi:type="dcterms:W3CDTF">2022-06-24T05:05:00Z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