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D74248" w14:textId="6B0F7845" w:rsidR="00320FCE" w:rsidRPr="00D8399F" w:rsidRDefault="007E1892" w:rsidP="00B313D1">
      <w:pPr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bookmarkStart w:id="0" w:name="_GoBack"/>
      <w:bookmarkEnd w:id="0"/>
      <w:r w:rsidRPr="00D8399F"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p w14:paraId="6A9B3441" w14:textId="77777777" w:rsidR="00B313D1" w:rsidRPr="00B313D1" w:rsidRDefault="00B313D1" w:rsidP="00B313D1">
      <w:pPr>
        <w:jc w:val="center"/>
        <w:rPr>
          <w:rFonts w:asciiTheme="minorEastAsia" w:hAnsiTheme="minorEastAsia" w:cs="Times New Roman"/>
          <w:kern w:val="20"/>
          <w:sz w:val="24"/>
          <w:szCs w:val="24"/>
          <w:lang w:val="en-GB"/>
        </w:rPr>
      </w:pPr>
    </w:p>
    <w:tbl>
      <w:tblPr>
        <w:tblStyle w:val="af1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320FCE" w:rsidRPr="001969FE" w14:paraId="490DE825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672FE" w14:textId="6A5209AE" w:rsidR="007E1892" w:rsidRPr="001969FE" w:rsidRDefault="007E1892" w:rsidP="00B313D1">
            <w:pPr>
              <w:jc w:val="left"/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kern w:val="20"/>
                <w:sz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6328C" w14:textId="5488706F" w:rsidR="00320FCE" w:rsidRPr="001969FE" w:rsidRDefault="00793E5B" w:rsidP="00B313D1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sz w:val="24"/>
              </w:rPr>
              <w:t>黑石公司收购Emerald合营控股有限合伙企业股权案</w:t>
            </w:r>
          </w:p>
        </w:tc>
      </w:tr>
      <w:tr w:rsidR="00320FCE" w:rsidRPr="001969FE" w14:paraId="233DC011" w14:textId="77777777" w:rsidTr="00B313D1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FB1A1" w14:textId="4F0B353D" w:rsidR="00320FCE" w:rsidRPr="00D8399F" w:rsidRDefault="007E1892" w:rsidP="00B313D1">
            <w:pPr>
              <w:jc w:val="left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交易概况（限200字内）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B89E3" w14:textId="3289950A" w:rsidR="001D6C0E" w:rsidRPr="00D8399F" w:rsidRDefault="001D6C0E" w:rsidP="00552B53">
            <w:pP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BCP Emerald Aggregator L.P.</w:t>
            </w:r>
            <w:r w:rsidR="00E51D2E">
              <w:rPr>
                <w:rFonts w:hint="eastAsia"/>
              </w:rPr>
              <w:t xml:space="preserve"> </w:t>
            </w:r>
            <w:proofErr w:type="gramStart"/>
            <w:r w:rsidR="00E51D2E" w:rsidRPr="00E51D2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（“</w:t>
            </w:r>
            <w:proofErr w:type="gramEnd"/>
            <w:r w:rsidR="00E51D2E" w:rsidRPr="00E51D2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BCP Emerald”）</w:t>
            </w:r>
            <w:r w:rsidR="00E51D2E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是</w:t>
            </w:r>
            <w:r w:rsidR="00A87645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一家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由黑石公司</w:t>
            </w:r>
            <w:r w:rsidR="003F3D4A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（“黑石”）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提供建议和/或管理的投资基金新成立的特拉华州有限合伙</w:t>
            </w:r>
            <w:r w:rsidR="00E51D2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="003F3D4A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BCP Emerald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793E5B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艾默生电气公司（“艾默生”）</w:t>
            </w: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Emerald Debt Merger Sub L.L.C.和</w:t>
            </w: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Emerald合营控股有限合伙企业（“目标公司”）签署</w:t>
            </w:r>
            <w:r w:rsidR="008D3525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交易</w:t>
            </w: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协议，</w:t>
            </w:r>
            <w:r w:rsidR="003F3D4A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BCP Emerald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将</w:t>
            </w:r>
            <w:r w:rsidR="000C0FA5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收购</w:t>
            </w:r>
            <w:r w:rsidR="00D66E6D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目标公司</w:t>
            </w: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约55%-60%</w:t>
            </w:r>
            <w:r w:rsidR="00B313D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的</w:t>
            </w:r>
            <w:r w:rsidR="00CF0F42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普通股股权和全部可转换优先股</w:t>
            </w:r>
            <w:r w:rsidR="00B313D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股权</w:t>
            </w:r>
            <w:r w:rsidR="000C0FA5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本次交易交割后，</w:t>
            </w:r>
            <w:r w:rsidR="008C4AE7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目标公司</w:t>
            </w:r>
            <w:r w:rsidR="00537C11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将</w:t>
            </w:r>
            <w:r w:rsidR="00552B53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持有艾默生的“环境优化技术”业务</w:t>
            </w: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，主要从事</w:t>
            </w:r>
            <w:r w:rsidR="00793E5B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设计、制造和销售用于供暖、通风、空调和制冷行业的制冷压缩机以及相关产品和服务。</w:t>
            </w:r>
          </w:p>
          <w:p w14:paraId="649E2D53" w14:textId="106839E5" w:rsidR="00B313D1" w:rsidRPr="00D8399F" w:rsidRDefault="00B313D1" w:rsidP="00CF0F42">
            <w:pP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本次交易</w:t>
            </w:r>
            <w:r w:rsidR="00D66E6D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前，</w:t>
            </w:r>
            <w:r w:rsidR="00552B53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艾默生持有目标公司100%的股</w:t>
            </w:r>
            <w:r w:rsidR="001D6C0E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份，</w:t>
            </w:r>
            <w:r w:rsidR="00552B53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单独控制目标公司。本次交易完成后，</w:t>
            </w:r>
            <w:r w:rsidR="003F3D4A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BCP Emerald</w:t>
            </w:r>
            <w:r w:rsidR="00552B53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将</w:t>
            </w:r>
            <w:r w:rsidR="001D6C0E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持有目标公司约55%-60%的</w:t>
            </w:r>
            <w:r w:rsidR="00CF0F42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普通股股权和全部可转换优先股股权</w:t>
            </w:r>
            <w:r w:rsidR="00A87645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3F3D4A" w:rsidRPr="00D8399F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黑石将</w:t>
            </w:r>
            <w:r w:rsidR="00552B53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单独</w:t>
            </w:r>
            <w:r w:rsidR="00E825CE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间接</w:t>
            </w:r>
            <w:r w:rsidR="00552B53" w:rsidRPr="00D8399F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控制目标公司。</w:t>
            </w:r>
          </w:p>
        </w:tc>
      </w:tr>
      <w:tr w:rsidR="00DE4B4D" w:rsidRPr="001969FE" w14:paraId="6CC0FD3C" w14:textId="77777777" w:rsidTr="00DE4B4D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E09C5" w14:textId="5F6C0BBD" w:rsidR="00DE4B4D" w:rsidRPr="001969FE" w:rsidRDefault="007E1892" w:rsidP="00B313D1">
            <w:pPr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kern w:val="20"/>
                <w:sz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989E2" w14:textId="708E5DD4" w:rsidR="00DE4B4D" w:rsidRPr="001969FE" w:rsidRDefault="00D8558D" w:rsidP="00494786">
            <w:pPr>
              <w:pStyle w:val="af2"/>
              <w:numPr>
                <w:ilvl w:val="0"/>
                <w:numId w:val="45"/>
              </w:numPr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kern w:val="20"/>
                <w:sz w:val="24"/>
                <w:lang w:val="en-GB"/>
              </w:rPr>
              <w:t>黑石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65942" w14:textId="417276FA" w:rsidR="00B313D1" w:rsidRPr="001969FE" w:rsidRDefault="00D8558D" w:rsidP="00B313D1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sz w:val="24"/>
              </w:rPr>
              <w:t>黑石于2007年3月12</w:t>
            </w:r>
            <w:r w:rsidR="004E5482" w:rsidRPr="001969FE">
              <w:rPr>
                <w:rFonts w:ascii="宋体" w:eastAsia="宋体" w:hAnsi="宋体"/>
                <w:sz w:val="24"/>
              </w:rPr>
              <w:t>日在美国成立</w:t>
            </w:r>
            <w:r w:rsidRPr="001969FE">
              <w:rPr>
                <w:rFonts w:ascii="宋体" w:eastAsia="宋体" w:hAnsi="宋体"/>
                <w:sz w:val="24"/>
              </w:rPr>
              <w:t>。黑</w:t>
            </w:r>
            <w:r w:rsidR="000623C3" w:rsidRPr="001969FE">
              <w:rPr>
                <w:rFonts w:ascii="宋体" w:eastAsia="宋体" w:hAnsi="宋体"/>
                <w:sz w:val="24"/>
              </w:rPr>
              <w:t>石</w:t>
            </w:r>
            <w:r w:rsidR="004E5482" w:rsidRPr="001969FE">
              <w:rPr>
                <w:rFonts w:ascii="宋体" w:eastAsia="宋体" w:hAnsi="宋体"/>
                <w:sz w:val="24"/>
              </w:rPr>
              <w:t>于2007年6月22日</w:t>
            </w:r>
            <w:r w:rsidR="000623C3" w:rsidRPr="001969FE">
              <w:rPr>
                <w:rFonts w:ascii="宋体" w:eastAsia="宋体" w:hAnsi="宋体"/>
                <w:sz w:val="24"/>
              </w:rPr>
              <w:t>在纽约证券交易所上市</w:t>
            </w:r>
            <w:r w:rsidR="000623C3" w:rsidRPr="001969FE">
              <w:rPr>
                <w:rFonts w:ascii="宋体" w:eastAsia="宋体" w:hAnsi="宋体" w:cs="Times New Roman"/>
                <w:sz w:val="24"/>
                <w:szCs w:val="24"/>
              </w:rPr>
              <w:t>。</w:t>
            </w:r>
          </w:p>
          <w:p w14:paraId="73DB0AB8" w14:textId="07482AE9" w:rsidR="00B313D1" w:rsidRPr="001969FE" w:rsidRDefault="000623C3" w:rsidP="00B313D1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sz w:val="24"/>
              </w:rPr>
              <w:t>黑石</w:t>
            </w:r>
            <w:r w:rsidR="00537C11" w:rsidRPr="001969FE">
              <w:rPr>
                <w:rFonts w:ascii="宋体" w:eastAsia="宋体" w:hAnsi="宋体" w:hint="eastAsia"/>
                <w:sz w:val="24"/>
              </w:rPr>
              <w:t>是一家全球另类资产管理公司</w:t>
            </w:r>
            <w:r w:rsidR="00537C11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="00E549F7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主要</w:t>
            </w:r>
            <w:r w:rsidR="00E549F7" w:rsidRPr="001969FE">
              <w:rPr>
                <w:rFonts w:ascii="宋体" w:eastAsia="宋体" w:hAnsi="宋体" w:hint="eastAsia"/>
                <w:sz w:val="24"/>
              </w:rPr>
              <w:t>在</w:t>
            </w:r>
            <w:r w:rsidR="00E549F7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房地产、私募股权、</w:t>
            </w:r>
            <w:r w:rsidR="00E549F7" w:rsidRPr="001969FE">
              <w:rPr>
                <w:rFonts w:ascii="宋体" w:eastAsia="宋体" w:hAnsi="宋体" w:hint="eastAsia"/>
                <w:sz w:val="24"/>
              </w:rPr>
              <w:t>对</w:t>
            </w:r>
            <w:r w:rsidR="00E549F7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冲基金解决方案</w:t>
            </w:r>
            <w:r w:rsidR="00E549F7" w:rsidRPr="001969FE">
              <w:rPr>
                <w:rFonts w:ascii="宋体" w:eastAsia="宋体" w:hAnsi="宋体" w:hint="eastAsia"/>
                <w:sz w:val="24"/>
              </w:rPr>
              <w:t>和</w:t>
            </w:r>
            <w:r w:rsidR="00E549F7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信贷与保险领域</w:t>
            </w:r>
            <w:r w:rsidR="00E549F7" w:rsidRPr="001969FE">
              <w:rPr>
                <w:rFonts w:ascii="宋体" w:eastAsia="宋体" w:hAnsi="宋体" w:hint="eastAsia"/>
                <w:sz w:val="24"/>
              </w:rPr>
              <w:t>进行投资</w:t>
            </w:r>
            <w:r w:rsidR="00E549F7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业务</w:t>
            </w:r>
            <w:r w:rsidR="00D8558D" w:rsidRPr="001969FE">
              <w:rPr>
                <w:rFonts w:ascii="宋体" w:eastAsia="宋体" w:hAnsi="宋体"/>
                <w:sz w:val="24"/>
              </w:rPr>
              <w:t>。</w:t>
            </w:r>
          </w:p>
          <w:p w14:paraId="6CBB693B" w14:textId="2417BF36" w:rsidR="00C933BA" w:rsidRPr="001969FE" w:rsidRDefault="004E5482" w:rsidP="00B313D1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sz w:val="24"/>
              </w:rPr>
              <w:t>黑</w:t>
            </w:r>
            <w:r w:rsidR="000F390B" w:rsidRPr="001969FE">
              <w:rPr>
                <w:rFonts w:ascii="宋体" w:eastAsia="宋体" w:hAnsi="宋体"/>
                <w:sz w:val="24"/>
              </w:rPr>
              <w:t>石</w:t>
            </w:r>
            <w:r w:rsidRPr="001969FE">
              <w:rPr>
                <w:rFonts w:ascii="宋体" w:eastAsia="宋体" w:hAnsi="宋体"/>
                <w:sz w:val="24"/>
              </w:rPr>
              <w:t>的最终控制人为黑石集团管理有限责任公司。</w:t>
            </w:r>
            <w:r w:rsidR="000F390B" w:rsidRPr="001969FE">
              <w:rPr>
                <w:rFonts w:ascii="宋体" w:eastAsia="宋体" w:hAnsi="宋体"/>
                <w:sz w:val="24"/>
              </w:rPr>
              <w:t>黑石集团管理有限责任公司</w:t>
            </w:r>
            <w:r w:rsidR="00537C11" w:rsidRPr="001969FE">
              <w:rPr>
                <w:rFonts w:ascii="宋体" w:eastAsia="宋体" w:hAnsi="宋体" w:hint="eastAsia"/>
                <w:sz w:val="24"/>
              </w:rPr>
              <w:t>是黑石唯一具有投票权的股东，</w:t>
            </w:r>
            <w:r w:rsidR="00D94C0E" w:rsidRPr="001969FE">
              <w:rPr>
                <w:rFonts w:ascii="宋体" w:eastAsia="宋体" w:hAnsi="宋体" w:cs="Times New Roman"/>
                <w:sz w:val="24"/>
                <w:szCs w:val="24"/>
              </w:rPr>
              <w:t>主要业务为</w:t>
            </w:r>
            <w:r w:rsidR="000F390B" w:rsidRPr="001969FE">
              <w:rPr>
                <w:rFonts w:ascii="宋体" w:eastAsia="宋体" w:hAnsi="宋体"/>
                <w:sz w:val="24"/>
              </w:rPr>
              <w:t>管理黑石所有的活动和经营。</w:t>
            </w:r>
          </w:p>
        </w:tc>
      </w:tr>
      <w:tr w:rsidR="00DE4B4D" w:rsidRPr="001969FE" w14:paraId="640199D1" w14:textId="77777777" w:rsidTr="00DE4B4D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FC9ED" w14:textId="77777777" w:rsidR="00DE4B4D" w:rsidRPr="001969FE" w:rsidRDefault="00DE4B4D" w:rsidP="00B313D1">
            <w:pPr>
              <w:widowControl/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6EED" w14:textId="6B9E8733" w:rsidR="00DE4B4D" w:rsidRPr="001969FE" w:rsidRDefault="00F92B88" w:rsidP="00F92B88">
            <w:pPr>
              <w:pStyle w:val="af2"/>
              <w:numPr>
                <w:ilvl w:val="0"/>
                <w:numId w:val="45"/>
              </w:numPr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kern w:val="20"/>
                <w:sz w:val="24"/>
                <w:lang w:val="en-GB"/>
              </w:rPr>
              <w:t>目标公司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C64DA" w14:textId="1B593D96" w:rsidR="004729C3" w:rsidRPr="001969FE" w:rsidRDefault="00F92B88" w:rsidP="00F92B88">
            <w:pPr>
              <w:rPr>
                <w:rFonts w:ascii="宋体" w:eastAsia="宋体" w:hAnsi="宋体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sz w:val="24"/>
                <w:lang w:val="en-GB"/>
              </w:rPr>
              <w:t>目标公司于2022年10月7日在美国成立。</w:t>
            </w:r>
          </w:p>
          <w:p w14:paraId="1FCDEEBE" w14:textId="63277034" w:rsidR="009E0AFE" w:rsidRPr="001969FE" w:rsidRDefault="00537C11" w:rsidP="00F92B88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 w:cs="Times New Roman"/>
                <w:sz w:val="24"/>
                <w:szCs w:val="24"/>
              </w:rPr>
              <w:t>在与本次交易相关的重组完成后</w:t>
            </w:r>
            <w:r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，</w:t>
            </w:r>
            <w:r w:rsidR="004729C3" w:rsidRPr="001969FE">
              <w:rPr>
                <w:rFonts w:ascii="宋体" w:eastAsia="宋体" w:hAnsi="宋体"/>
                <w:sz w:val="24"/>
              </w:rPr>
              <w:t>目标公司</w:t>
            </w:r>
            <w:r w:rsidR="00D94C0E" w:rsidRPr="001969FE">
              <w:rPr>
                <w:rFonts w:ascii="宋体" w:eastAsia="宋体" w:hAnsi="宋体" w:hint="eastAsia"/>
                <w:sz w:val="24"/>
              </w:rPr>
              <w:t>的</w:t>
            </w:r>
            <w:r w:rsidR="00D94C0E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主要</w:t>
            </w:r>
            <w:r w:rsidR="004729C3" w:rsidRPr="001969FE">
              <w:rPr>
                <w:rFonts w:ascii="宋体" w:eastAsia="宋体" w:hAnsi="宋体"/>
                <w:sz w:val="24"/>
              </w:rPr>
              <w:t>业务</w:t>
            </w:r>
            <w:r w:rsidR="00D94C0E" w:rsidRPr="001969FE">
              <w:rPr>
                <w:rFonts w:ascii="宋体" w:eastAsia="宋体" w:hAnsi="宋体" w:cs="Times New Roman" w:hint="eastAsia"/>
                <w:sz w:val="24"/>
                <w:szCs w:val="24"/>
              </w:rPr>
              <w:t>为</w:t>
            </w:r>
            <w:r w:rsidR="004729C3" w:rsidRPr="001969FE">
              <w:rPr>
                <w:rFonts w:ascii="宋体" w:eastAsia="宋体" w:hAnsi="宋体"/>
                <w:sz w:val="24"/>
              </w:rPr>
              <w:t>设计、制造和销售用于</w:t>
            </w:r>
            <w:r w:rsidR="00E51D2E" w:rsidRPr="00E51D2E">
              <w:rPr>
                <w:rFonts w:ascii="宋体" w:eastAsia="宋体" w:hAnsi="宋体" w:hint="eastAsia"/>
                <w:sz w:val="24"/>
              </w:rPr>
              <w:t>供暖、通风、空调和制冷</w:t>
            </w:r>
            <w:r w:rsidR="004729C3" w:rsidRPr="001969FE">
              <w:rPr>
                <w:rFonts w:ascii="宋体" w:eastAsia="宋体" w:hAnsi="宋体"/>
                <w:sz w:val="24"/>
              </w:rPr>
              <w:t>行业的制冷压缩机以及相关产品和服务。</w:t>
            </w:r>
          </w:p>
          <w:p w14:paraId="22564E2B" w14:textId="6BF54C5A" w:rsidR="004E5482" w:rsidRPr="001969FE" w:rsidRDefault="009E0AFE" w:rsidP="00F92B88">
            <w:pPr>
              <w:rPr>
                <w:rFonts w:ascii="宋体" w:eastAsia="宋体" w:hAnsi="宋体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sz w:val="24"/>
                <w:lang w:val="en-GB"/>
              </w:rPr>
              <w:t>目标公司的最终控制</w:t>
            </w:r>
            <w:r w:rsidR="00597248" w:rsidRPr="001969FE">
              <w:rPr>
                <w:rFonts w:ascii="宋体" w:eastAsia="宋体" w:hAnsi="宋体" w:hint="eastAsia"/>
                <w:sz w:val="24"/>
                <w:lang w:val="en-GB"/>
              </w:rPr>
              <w:t>人</w:t>
            </w:r>
            <w:r w:rsidRPr="001969FE">
              <w:rPr>
                <w:rFonts w:ascii="宋体" w:eastAsia="宋体" w:hAnsi="宋体"/>
                <w:sz w:val="24"/>
                <w:lang w:val="en-GB"/>
              </w:rPr>
              <w:t>是艾默生。艾默生</w:t>
            </w:r>
            <w:r w:rsidR="00D94C0E" w:rsidRPr="001969FE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的</w:t>
            </w:r>
            <w:r w:rsidR="00D94C0E" w:rsidRPr="001969FE">
              <w:rPr>
                <w:rFonts w:ascii="宋体" w:eastAsia="宋体" w:hAnsi="宋体" w:cs="Times New Roman"/>
                <w:sz w:val="24"/>
                <w:szCs w:val="24"/>
                <w:lang w:val="en-GB"/>
              </w:rPr>
              <w:t>主要业务</w:t>
            </w:r>
            <w:r w:rsidR="005201A6" w:rsidRPr="001969FE">
              <w:rPr>
                <w:rFonts w:ascii="宋体" w:eastAsia="宋体" w:hAnsi="宋体" w:hint="eastAsia"/>
                <w:sz w:val="24"/>
                <w:lang w:val="en-GB"/>
              </w:rPr>
              <w:t>为提供</w:t>
            </w:r>
            <w:r w:rsidR="005201A6" w:rsidRPr="001969FE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自动化解决方案</w:t>
            </w:r>
            <w:r w:rsidR="001969FE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、</w:t>
            </w:r>
            <w:r w:rsidR="005201A6" w:rsidRPr="001969FE">
              <w:rPr>
                <w:rFonts w:ascii="宋体" w:eastAsia="宋体" w:hAnsi="宋体" w:cs="Times New Roman" w:hint="eastAsia"/>
                <w:sz w:val="24"/>
                <w:szCs w:val="24"/>
                <w:lang w:val="en-GB"/>
              </w:rPr>
              <w:t>商业和住宅</w:t>
            </w:r>
            <w:r w:rsidR="005201A6" w:rsidRPr="001969FE">
              <w:rPr>
                <w:rFonts w:ascii="宋体" w:eastAsia="宋体" w:hAnsi="宋体" w:hint="eastAsia"/>
                <w:sz w:val="24"/>
                <w:lang w:val="en-GB"/>
              </w:rPr>
              <w:t>解决方案</w:t>
            </w:r>
            <w:r w:rsidRPr="001969FE">
              <w:rPr>
                <w:rFonts w:ascii="宋体" w:eastAsia="宋体" w:hAnsi="宋体"/>
                <w:sz w:val="24"/>
                <w:lang w:val="en-GB"/>
              </w:rPr>
              <w:t>。</w:t>
            </w:r>
          </w:p>
        </w:tc>
      </w:tr>
      <w:tr w:rsidR="007E1892" w:rsidRPr="001969FE" w14:paraId="4349CA65" w14:textId="77777777" w:rsidTr="00DE4B4D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4C3FAC" w14:textId="5E7C3E39" w:rsidR="007E1892" w:rsidRPr="001969FE" w:rsidRDefault="007E1892" w:rsidP="00B313D1">
            <w:pPr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kern w:val="20"/>
                <w:sz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39E39" w14:textId="1A847501" w:rsidR="007E1892" w:rsidRPr="001969FE" w:rsidRDefault="007E1892" w:rsidP="00B313D1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sz w:val="24"/>
              </w:rPr>
              <w:t>□ 1、在同一相关市场，所有参与集中的经营者所占市场份额之和小于15%。</w:t>
            </w:r>
          </w:p>
        </w:tc>
      </w:tr>
      <w:tr w:rsidR="007E1892" w:rsidRPr="001969FE" w14:paraId="47A6EFEE" w14:textId="77777777" w:rsidTr="00DE4B4D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66ECB" w14:textId="77777777" w:rsidR="007E1892" w:rsidRPr="001969FE" w:rsidRDefault="007E1892" w:rsidP="00B313D1">
            <w:pPr>
              <w:widowControl/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51D04" w14:textId="1AC67D8E" w:rsidR="007E1892" w:rsidRPr="001969FE" w:rsidRDefault="007E1892" w:rsidP="00B313D1">
            <w:pPr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sz w:val="24"/>
              </w:rPr>
              <w:t>□ 2、存在上下游关系的参与集中的经营者，在上下游市场所占的市场份额均小于25%。</w:t>
            </w:r>
          </w:p>
        </w:tc>
      </w:tr>
      <w:tr w:rsidR="007E1892" w:rsidRPr="001969FE" w14:paraId="2665FDC3" w14:textId="77777777" w:rsidTr="00DE4B4D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5BC2" w14:textId="77777777" w:rsidR="007E1892" w:rsidRPr="001969FE" w:rsidRDefault="007E1892" w:rsidP="00B313D1">
            <w:pPr>
              <w:widowControl/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FEFE" w14:textId="0EC4081D" w:rsidR="007E1892" w:rsidRPr="001969FE" w:rsidRDefault="004A0F59" w:rsidP="00B313D1">
            <w:pPr>
              <w:rPr>
                <w:rFonts w:ascii="宋体" w:eastAsia="宋体" w:hAnsi="宋体"/>
                <w:sz w:val="24"/>
              </w:rPr>
            </w:pPr>
            <w:r w:rsidRPr="001969FE">
              <w:rPr>
                <w:rFonts w:ascii="宋体" w:eastAsia="宋体" w:hAnsi="宋体"/>
                <w:sz w:val="24"/>
              </w:rPr>
              <w:sym w:font="Wingdings" w:char="F0FE"/>
            </w:r>
            <w:r w:rsidR="007E1892" w:rsidRPr="001969FE">
              <w:rPr>
                <w:rFonts w:ascii="宋体" w:eastAsia="宋体" w:hAnsi="宋体"/>
                <w:sz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7E1892" w:rsidRPr="001969FE" w14:paraId="4910880E" w14:textId="77777777" w:rsidTr="00DE4B4D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4F11E" w14:textId="77777777" w:rsidR="007E1892" w:rsidRPr="001969FE" w:rsidRDefault="007E1892" w:rsidP="00B313D1">
            <w:pPr>
              <w:widowControl/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D19E" w14:textId="0034D05C" w:rsidR="007E1892" w:rsidRPr="001969FE" w:rsidRDefault="007E1892" w:rsidP="00B313D1">
            <w:pPr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sz w:val="24"/>
              </w:rPr>
              <w:t>□ 4、参与集中的经营者在中国境外设立合营企业，合营企业不在中国境内从事经济活动。</w:t>
            </w:r>
          </w:p>
        </w:tc>
      </w:tr>
      <w:tr w:rsidR="007E1892" w:rsidRPr="001969FE" w14:paraId="28123B5F" w14:textId="77777777" w:rsidTr="00DE4B4D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067AA" w14:textId="77777777" w:rsidR="007E1892" w:rsidRPr="001969FE" w:rsidRDefault="007E1892" w:rsidP="00B313D1">
            <w:pPr>
              <w:widowControl/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B1C9" w14:textId="7DA0ECBE" w:rsidR="007E1892" w:rsidRPr="001969FE" w:rsidRDefault="004A0F59" w:rsidP="00B313D1">
            <w:pPr>
              <w:rPr>
                <w:rFonts w:ascii="宋体" w:eastAsia="宋体" w:hAnsi="宋体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sz w:val="24"/>
              </w:rPr>
              <w:t>□</w:t>
            </w:r>
            <w:r w:rsidR="007E1892" w:rsidRPr="001969FE">
              <w:rPr>
                <w:rFonts w:ascii="宋体" w:eastAsia="宋体" w:hAnsi="宋体"/>
                <w:sz w:val="24"/>
              </w:rPr>
              <w:t xml:space="preserve"> 5、参与集中的经营者收购境外企业股权或资产的，该境外</w:t>
            </w:r>
            <w:r w:rsidR="007E1892" w:rsidRPr="001969FE">
              <w:rPr>
                <w:rFonts w:ascii="宋体" w:eastAsia="宋体" w:hAnsi="宋体"/>
                <w:sz w:val="24"/>
              </w:rPr>
              <w:lastRenderedPageBreak/>
              <w:t>企业不在中国境内从事经济活动。</w:t>
            </w:r>
          </w:p>
        </w:tc>
      </w:tr>
      <w:tr w:rsidR="007E1892" w:rsidRPr="001969FE" w14:paraId="7BB49C82" w14:textId="77777777" w:rsidTr="00DE4B4D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C6CB3" w14:textId="77777777" w:rsidR="007E1892" w:rsidRPr="001969FE" w:rsidRDefault="007E1892" w:rsidP="00B313D1">
            <w:pPr>
              <w:widowControl/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2E9EA" w14:textId="5973C3A4" w:rsidR="007E1892" w:rsidRPr="001969FE" w:rsidRDefault="007E1892" w:rsidP="00B313D1">
            <w:pPr>
              <w:rPr>
                <w:rFonts w:ascii="宋体" w:eastAsia="宋体" w:hAnsi="宋体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sz w:val="24"/>
              </w:rPr>
              <w:t>□ 6、由两个以上的经营者共同控制的合营企业，通过集中被其中一个或一个以上经营者控制。</w:t>
            </w:r>
          </w:p>
        </w:tc>
      </w:tr>
      <w:tr w:rsidR="00320FCE" w:rsidRPr="001969FE" w14:paraId="3A5464FA" w14:textId="77777777" w:rsidTr="00DE4B4D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E513A6" w14:textId="757CA359" w:rsidR="00320FCE" w:rsidRPr="001969FE" w:rsidRDefault="007E1892" w:rsidP="00B313D1">
            <w:pPr>
              <w:jc w:val="left"/>
              <w:rPr>
                <w:rFonts w:ascii="宋体" w:eastAsia="宋体" w:hAnsi="宋体"/>
                <w:kern w:val="20"/>
                <w:sz w:val="24"/>
                <w:lang w:val="en-GB"/>
              </w:rPr>
            </w:pPr>
            <w:r w:rsidRPr="001969FE">
              <w:rPr>
                <w:rFonts w:ascii="宋体" w:eastAsia="宋体" w:hAnsi="宋体"/>
                <w:kern w:val="20"/>
                <w:sz w:val="24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D5FD" w14:textId="33CFCE56" w:rsidR="00D94C0E" w:rsidRPr="001969FE" w:rsidRDefault="00D94C0E" w:rsidP="004A0F59">
            <w:pPr>
              <w:rPr>
                <w:rFonts w:ascii="宋体" w:eastAsia="宋体" w:hAnsi="宋体" w:cs="Times New Roman"/>
                <w:b/>
                <w:sz w:val="24"/>
                <w:szCs w:val="24"/>
              </w:rPr>
            </w:pPr>
            <w:r w:rsidRPr="001969FE">
              <w:rPr>
                <w:rFonts w:ascii="宋体" w:eastAsia="宋体" w:hAnsi="宋体" w:cs="Times New Roman"/>
                <w:b/>
                <w:sz w:val="24"/>
                <w:szCs w:val="24"/>
              </w:rPr>
              <w:t>混合集中</w:t>
            </w:r>
            <w:r w:rsidR="001D6C0E" w:rsidRPr="001969FE">
              <w:rPr>
                <w:rFonts w:ascii="宋体" w:eastAsia="宋体" w:hAnsi="宋体" w:cs="Times New Roman" w:hint="eastAsia"/>
                <w:b/>
                <w:sz w:val="24"/>
                <w:szCs w:val="24"/>
              </w:rPr>
              <w:t>：</w:t>
            </w:r>
          </w:p>
          <w:tbl>
            <w:tblPr>
              <w:tblStyle w:val="af1"/>
              <w:tblW w:w="0" w:type="auto"/>
              <w:tblLook w:val="04A0" w:firstRow="1" w:lastRow="0" w:firstColumn="1" w:lastColumn="0" w:noHBand="0" w:noVBand="1"/>
            </w:tblPr>
            <w:tblGrid>
              <w:gridCol w:w="2184"/>
              <w:gridCol w:w="2184"/>
              <w:gridCol w:w="2184"/>
            </w:tblGrid>
            <w:tr w:rsidR="00D94C0E" w:rsidRPr="001969FE" w14:paraId="77E26CD0" w14:textId="77777777" w:rsidTr="006405D5">
              <w:tc>
                <w:tcPr>
                  <w:tcW w:w="2184" w:type="dxa"/>
                </w:tcPr>
                <w:p w14:paraId="18CD7C46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相关商品市场</w:t>
                  </w:r>
                </w:p>
              </w:tc>
              <w:tc>
                <w:tcPr>
                  <w:tcW w:w="2184" w:type="dxa"/>
                </w:tcPr>
                <w:p w14:paraId="1E2546A6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相关地域市场</w:t>
                  </w:r>
                </w:p>
              </w:tc>
              <w:tc>
                <w:tcPr>
                  <w:tcW w:w="2184" w:type="dxa"/>
                </w:tcPr>
                <w:p w14:paraId="17141125" w14:textId="1B409662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2</w:t>
                  </w:r>
                  <w:r w:rsidRPr="001969FE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021年</w:t>
                  </w:r>
                  <w:r w:rsidRPr="001969FE">
                    <w:rPr>
                      <w:rFonts w:ascii="宋体" w:eastAsia="宋体" w:hAnsi="宋体" w:hint="eastAsia"/>
                      <w:sz w:val="24"/>
                    </w:rPr>
                    <w:t>市场份额</w:t>
                  </w:r>
                </w:p>
              </w:tc>
            </w:tr>
            <w:tr w:rsidR="00D94C0E" w:rsidRPr="001969FE" w14:paraId="4090E2C3" w14:textId="77777777" w:rsidTr="006405D5">
              <w:tc>
                <w:tcPr>
                  <w:tcW w:w="2184" w:type="dxa"/>
                </w:tcPr>
                <w:p w14:paraId="4475667E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空调用制冷压缩机</w:t>
                  </w:r>
                </w:p>
              </w:tc>
              <w:tc>
                <w:tcPr>
                  <w:tcW w:w="2184" w:type="dxa"/>
                </w:tcPr>
                <w:p w14:paraId="66E9BE39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中国境内</w:t>
                  </w:r>
                </w:p>
              </w:tc>
              <w:tc>
                <w:tcPr>
                  <w:tcW w:w="2184" w:type="dxa"/>
                </w:tcPr>
                <w:p w14:paraId="3033715E" w14:textId="11AB4818" w:rsidR="00D94C0E" w:rsidRPr="001969FE" w:rsidRDefault="00D94C0E" w:rsidP="0092061C">
                  <w:pPr>
                    <w:jc w:val="left"/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目标公司：</w:t>
                  </w:r>
                  <w:r w:rsidR="001969FE">
                    <w:rPr>
                      <w:rFonts w:ascii="宋体" w:eastAsia="宋体" w:hAnsi="宋体"/>
                      <w:sz w:val="24"/>
                    </w:rPr>
                    <w:t>5-10</w:t>
                  </w:r>
                  <w:r w:rsidRPr="001969FE">
                    <w:rPr>
                      <w:rFonts w:ascii="宋体" w:eastAsia="宋体" w:hAnsi="宋体"/>
                      <w:sz w:val="24"/>
                    </w:rPr>
                    <w:t>%</w:t>
                  </w:r>
                </w:p>
              </w:tc>
            </w:tr>
            <w:tr w:rsidR="00D94C0E" w:rsidRPr="001969FE" w14:paraId="72B6313F" w14:textId="77777777" w:rsidTr="006405D5">
              <w:tc>
                <w:tcPr>
                  <w:tcW w:w="2184" w:type="dxa"/>
                </w:tcPr>
                <w:p w14:paraId="115834D9" w14:textId="17D6007A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热泵用</w:t>
                  </w:r>
                  <w:r w:rsidRPr="001969FE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制冷压缩机</w:t>
                  </w:r>
                </w:p>
              </w:tc>
              <w:tc>
                <w:tcPr>
                  <w:tcW w:w="2184" w:type="dxa"/>
                </w:tcPr>
                <w:p w14:paraId="7FF032C8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中国境内</w:t>
                  </w:r>
                </w:p>
              </w:tc>
              <w:tc>
                <w:tcPr>
                  <w:tcW w:w="2184" w:type="dxa"/>
                </w:tcPr>
                <w:p w14:paraId="3CD92D93" w14:textId="597FA43B" w:rsidR="00D94C0E" w:rsidRPr="001969FE" w:rsidRDefault="00D94C0E" w:rsidP="0092061C">
                  <w:pPr>
                    <w:jc w:val="left"/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目标公司：</w:t>
                  </w:r>
                  <w:r w:rsidR="001969FE">
                    <w:rPr>
                      <w:rFonts w:ascii="宋体" w:eastAsia="宋体" w:hAnsi="宋体"/>
                      <w:sz w:val="24"/>
                    </w:rPr>
                    <w:t>20-25</w:t>
                  </w:r>
                  <w:r w:rsidRPr="001969FE">
                    <w:rPr>
                      <w:rFonts w:ascii="宋体" w:eastAsia="宋体" w:hAnsi="宋体"/>
                      <w:sz w:val="24"/>
                    </w:rPr>
                    <w:t>%</w:t>
                  </w:r>
                </w:p>
              </w:tc>
            </w:tr>
            <w:tr w:rsidR="00D94C0E" w:rsidRPr="001969FE" w14:paraId="1070ACD2" w14:textId="77777777" w:rsidTr="006405D5">
              <w:tc>
                <w:tcPr>
                  <w:tcW w:w="2184" w:type="dxa"/>
                </w:tcPr>
                <w:p w14:paraId="528C3DB7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冷冻冷藏设备用制冷压缩机</w:t>
                  </w:r>
                </w:p>
              </w:tc>
              <w:tc>
                <w:tcPr>
                  <w:tcW w:w="2184" w:type="dxa"/>
                </w:tcPr>
                <w:p w14:paraId="69286AD2" w14:textId="77777777" w:rsidR="00D94C0E" w:rsidRPr="001969FE" w:rsidRDefault="00D94C0E" w:rsidP="00D94C0E">
                  <w:pPr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hint="eastAsia"/>
                      <w:sz w:val="24"/>
                    </w:rPr>
                    <w:t>中国境内</w:t>
                  </w:r>
                </w:p>
              </w:tc>
              <w:tc>
                <w:tcPr>
                  <w:tcW w:w="2184" w:type="dxa"/>
                </w:tcPr>
                <w:p w14:paraId="4E96F638" w14:textId="0B7F3D09" w:rsidR="00D94C0E" w:rsidRPr="001969FE" w:rsidRDefault="00D94C0E" w:rsidP="0092061C">
                  <w:pPr>
                    <w:jc w:val="left"/>
                    <w:rPr>
                      <w:rFonts w:ascii="宋体" w:eastAsia="宋体" w:hAnsi="宋体"/>
                      <w:sz w:val="24"/>
                    </w:rPr>
                  </w:pPr>
                  <w:r w:rsidRPr="001969FE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目标公司：</w:t>
                  </w:r>
                  <w:r w:rsidR="001969FE">
                    <w:rPr>
                      <w:rFonts w:ascii="宋体" w:eastAsia="宋体" w:hAnsi="宋体"/>
                      <w:sz w:val="24"/>
                    </w:rPr>
                    <w:t>15-20</w:t>
                  </w:r>
                  <w:r w:rsidRPr="001969FE">
                    <w:rPr>
                      <w:rFonts w:ascii="宋体" w:eastAsia="宋体" w:hAnsi="宋体"/>
                      <w:sz w:val="24"/>
                    </w:rPr>
                    <w:t>%</w:t>
                  </w:r>
                </w:p>
              </w:tc>
            </w:tr>
          </w:tbl>
          <w:p w14:paraId="212F9ADA" w14:textId="57368618" w:rsidR="00063FB1" w:rsidRPr="001969FE" w:rsidRDefault="00063FB1" w:rsidP="004A0F59">
            <w:pPr>
              <w:rPr>
                <w:rFonts w:ascii="宋体" w:eastAsia="宋体" w:hAnsi="宋体"/>
                <w:sz w:val="24"/>
              </w:rPr>
            </w:pPr>
          </w:p>
        </w:tc>
      </w:tr>
    </w:tbl>
    <w:p w14:paraId="52B2A51C" w14:textId="77777777" w:rsidR="00F92DEA" w:rsidRPr="00E625A5" w:rsidRDefault="00F92DEA" w:rsidP="00C8074E">
      <w:pPr>
        <w:pStyle w:val="Body"/>
        <w:rPr>
          <w:rFonts w:ascii="Times New Roman" w:eastAsia="仿宋" w:hAnsi="Times New Roman"/>
          <w:sz w:val="22"/>
          <w:szCs w:val="22"/>
          <w:lang w:eastAsia="zh-CN"/>
        </w:rPr>
      </w:pPr>
    </w:p>
    <w:sectPr w:rsidR="00F92DEA" w:rsidRPr="00E625A5" w:rsidSect="00B64685">
      <w:footerReference w:type="default" r:id="rId9"/>
      <w:footerReference w:type="first" r:id="rId10"/>
      <w:footnotePr>
        <w:numFmt w:val="lowerRoman"/>
      </w:footnotePr>
      <w:endnotePr>
        <w:numFmt w:val="decimal"/>
      </w:endnotePr>
      <w:pgSz w:w="11907" w:h="16839"/>
      <w:pgMar w:top="1701" w:right="1588" w:bottom="1304" w:left="1588" w:header="766" w:footer="48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E07D2" w14:textId="77777777" w:rsidR="007A0277" w:rsidRDefault="007A0277">
      <w:r>
        <w:separator/>
      </w:r>
    </w:p>
  </w:endnote>
  <w:endnote w:type="continuationSeparator" w:id="0">
    <w:p w14:paraId="3BD81F49" w14:textId="77777777" w:rsidR="007A0277" w:rsidRDefault="007A0277">
      <w:r>
        <w:continuationSeparator/>
      </w:r>
    </w:p>
  </w:endnote>
  <w:endnote w:type="continuationNotice" w:id="1">
    <w:p w14:paraId="242F380C" w14:textId="77777777" w:rsidR="007A0277" w:rsidRDefault="007A02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F64B0" w14:textId="77777777" w:rsidR="00C8074E" w:rsidRDefault="00C8074E" w:rsidP="00B64685">
    <w:pPr>
      <w:pStyle w:val="DocExCode"/>
      <w:pBdr>
        <w:top w:val="none" w:sz="0" w:space="0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971C49" w14:textId="77777777" w:rsidR="00B64685" w:rsidRDefault="00B64685" w:rsidP="00B64685">
    <w:pPr>
      <w:pStyle w:val="a5"/>
      <w:rPr>
        <w:rFonts w:cs="Arial"/>
      </w:rPr>
    </w:pPr>
  </w:p>
  <w:p w14:paraId="334B7F59" w14:textId="4D62B8EE" w:rsidR="00B64685" w:rsidRPr="004C6EC7" w:rsidRDefault="00B64685" w:rsidP="00B64685">
    <w:pPr>
      <w:pStyle w:val="DocExCode"/>
      <w:pBdr>
        <w:top w:val="none" w:sz="0" w:space="0" w:color="auto"/>
      </w:pBdr>
      <w:jc w:val="center"/>
      <w:rPr>
        <w:rFonts w:ascii="Times New Roman" w:hAnsi="Times New Roman"/>
      </w:rPr>
    </w:pPr>
    <w:r w:rsidRPr="004C6EC7">
      <w:rPr>
        <w:rStyle w:val="aa"/>
        <w:rFonts w:ascii="Times New Roman" w:hAnsi="Times New Roman"/>
        <w:kern w:val="17"/>
      </w:rPr>
      <w:fldChar w:fldCharType="begin"/>
    </w:r>
    <w:r w:rsidRPr="004C6EC7">
      <w:rPr>
        <w:rStyle w:val="aa"/>
        <w:rFonts w:ascii="Times New Roman" w:hAnsi="Times New Roman"/>
        <w:kern w:val="17"/>
      </w:rPr>
      <w:instrText xml:space="preserve"> PAGE </w:instrText>
    </w:r>
    <w:r w:rsidRPr="004C6EC7">
      <w:rPr>
        <w:rStyle w:val="aa"/>
        <w:rFonts w:ascii="Times New Roman" w:hAnsi="Times New Roman"/>
        <w:kern w:val="17"/>
      </w:rPr>
      <w:fldChar w:fldCharType="separate"/>
    </w:r>
    <w:r w:rsidR="009529D9">
      <w:rPr>
        <w:rStyle w:val="aa"/>
        <w:rFonts w:ascii="Times New Roman" w:hAnsi="Times New Roman"/>
        <w:noProof/>
        <w:kern w:val="17"/>
      </w:rPr>
      <w:t>1</w:t>
    </w:r>
    <w:r w:rsidRPr="004C6EC7">
      <w:rPr>
        <w:rStyle w:val="aa"/>
        <w:rFonts w:ascii="Times New Roman" w:hAnsi="Times New Roman"/>
        <w:kern w:val="17"/>
      </w:rPr>
      <w:fldChar w:fldCharType="end"/>
    </w:r>
  </w:p>
  <w:p w14:paraId="72614A1A" w14:textId="77777777" w:rsidR="00B64685" w:rsidRDefault="00B646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ED8DF9" w14:textId="77777777" w:rsidR="007A0277" w:rsidRDefault="007A0277">
      <w:r>
        <w:separator/>
      </w:r>
    </w:p>
  </w:footnote>
  <w:footnote w:type="continuationSeparator" w:id="0">
    <w:p w14:paraId="0E8101F0" w14:textId="77777777" w:rsidR="007A0277" w:rsidRDefault="007A0277">
      <w:r>
        <w:continuationSeparator/>
      </w:r>
    </w:p>
  </w:footnote>
  <w:footnote w:type="continuationNotice" w:id="1">
    <w:p w14:paraId="164D4877" w14:textId="77777777" w:rsidR="007A0277" w:rsidRDefault="007A02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E66A1"/>
    <w:multiLevelType w:val="multilevel"/>
    <w:tmpl w:val="D3B203FE"/>
    <w:lvl w:ilvl="0">
      <w:start w:val="1"/>
      <w:numFmt w:val="upperLetter"/>
      <w:pStyle w:val="UCAlpha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48645C"/>
    <w:multiLevelType w:val="multilevel"/>
    <w:tmpl w:val="588086B8"/>
    <w:lvl w:ilvl="0">
      <w:start w:val="1"/>
      <w:numFmt w:val="decimal"/>
      <w:pStyle w:val="Parties"/>
      <w:lvlText w:val="(%1)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A53848"/>
    <w:multiLevelType w:val="multilevel"/>
    <w:tmpl w:val="9794A914"/>
    <w:lvl w:ilvl="0">
      <w:start w:val="1"/>
      <w:numFmt w:val="bullet"/>
      <w:pStyle w:val="Tablebullet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4323D"/>
    <w:multiLevelType w:val="multilevel"/>
    <w:tmpl w:val="7D349456"/>
    <w:lvl w:ilvl="0">
      <w:start w:val="1"/>
      <w:numFmt w:val="decimal"/>
      <w:pStyle w:val="Schedu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969"/>
        </w:tabs>
        <w:ind w:left="3969" w:hanging="680"/>
      </w:pPr>
      <w:rPr>
        <w:rFonts w:hint="default"/>
      </w:rPr>
    </w:lvl>
  </w:abstractNum>
  <w:abstractNum w:abstractNumId="4" w15:restartNumberingAfterBreak="0">
    <w:nsid w:val="116B7A43"/>
    <w:multiLevelType w:val="multilevel"/>
    <w:tmpl w:val="D5EA23BE"/>
    <w:lvl w:ilvl="0">
      <w:start w:val="1"/>
      <w:numFmt w:val="decimal"/>
      <w:pStyle w:val="Table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0521"/>
        </w:tabs>
        <w:ind w:left="30161" w:firstLine="0"/>
      </w:pPr>
      <w:rPr>
        <w:rFonts w:hint="default"/>
      </w:rPr>
    </w:lvl>
  </w:abstractNum>
  <w:abstractNum w:abstractNumId="5" w15:restartNumberingAfterBreak="0">
    <w:nsid w:val="173574CD"/>
    <w:multiLevelType w:val="singleLevel"/>
    <w:tmpl w:val="B8484E1E"/>
    <w:lvl w:ilvl="0">
      <w:start w:val="1"/>
      <w:numFmt w:val="lowerLetter"/>
      <w:pStyle w:val="alpha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6" w15:restartNumberingAfterBreak="0">
    <w:nsid w:val="17484E99"/>
    <w:multiLevelType w:val="multilevel"/>
    <w:tmpl w:val="20026A22"/>
    <w:lvl w:ilvl="0">
      <w:start w:val="1"/>
      <w:numFmt w:val="bullet"/>
      <w:pStyle w:val="bullet1"/>
      <w:lvlText w:val=""/>
      <w:lvlJc w:val="left"/>
      <w:pPr>
        <w:tabs>
          <w:tab w:val="num" w:pos="680"/>
        </w:tabs>
        <w:ind w:left="680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E9C"/>
    <w:multiLevelType w:val="multilevel"/>
    <w:tmpl w:val="867A946A"/>
    <w:lvl w:ilvl="0">
      <w:start w:val="1"/>
      <w:numFmt w:val="bullet"/>
      <w:pStyle w:val="bullet6"/>
      <w:lvlText w:val="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76F70"/>
    <w:multiLevelType w:val="multilevel"/>
    <w:tmpl w:val="6338D5DE"/>
    <w:lvl w:ilvl="0">
      <w:start w:val="1"/>
      <w:numFmt w:val="bullet"/>
      <w:lvlRestart w:val="0"/>
      <w:pStyle w:val="dashbullet6"/>
      <w:lvlText w:val=""/>
      <w:lvlJc w:val="left"/>
      <w:pPr>
        <w:tabs>
          <w:tab w:val="num" w:pos="3969"/>
        </w:tabs>
        <w:ind w:left="3969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708B8"/>
    <w:multiLevelType w:val="multilevel"/>
    <w:tmpl w:val="F3E6797C"/>
    <w:lvl w:ilvl="0">
      <w:start w:val="1"/>
      <w:numFmt w:val="upperRoman"/>
      <w:pStyle w:val="UCRoman1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971282"/>
    <w:multiLevelType w:val="multilevel"/>
    <w:tmpl w:val="EF566198"/>
    <w:lvl w:ilvl="0">
      <w:start w:val="1"/>
      <w:numFmt w:val="upperLetter"/>
      <w:pStyle w:val="UCAlpha4"/>
      <w:lvlText w:val="%1.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D958FD"/>
    <w:multiLevelType w:val="multilevel"/>
    <w:tmpl w:val="32BEEFDA"/>
    <w:lvl w:ilvl="0">
      <w:start w:val="1"/>
      <w:numFmt w:val="bullet"/>
      <w:pStyle w:val="bullet3"/>
      <w:lvlText w:val="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D0A45"/>
    <w:multiLevelType w:val="hybridMultilevel"/>
    <w:tmpl w:val="D8E8FE42"/>
    <w:lvl w:ilvl="0" w:tplc="F87A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5E6172F"/>
    <w:multiLevelType w:val="singleLevel"/>
    <w:tmpl w:val="3D1CB4BE"/>
    <w:lvl w:ilvl="0">
      <w:start w:val="1"/>
      <w:numFmt w:val="lowerLetter"/>
      <w:pStyle w:val="Ta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14" w15:restartNumberingAfterBreak="0">
    <w:nsid w:val="34252447"/>
    <w:multiLevelType w:val="multilevel"/>
    <w:tmpl w:val="09B0033E"/>
    <w:lvl w:ilvl="0">
      <w:start w:val="1"/>
      <w:numFmt w:val="bullet"/>
      <w:pStyle w:val="bullet2"/>
      <w:lvlText w:val="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05D16"/>
    <w:multiLevelType w:val="singleLevel"/>
    <w:tmpl w:val="4B880D0C"/>
    <w:lvl w:ilvl="0">
      <w:start w:val="1"/>
      <w:numFmt w:val="lowerLetter"/>
      <w:pStyle w:val="alpha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16" w15:restartNumberingAfterBreak="0">
    <w:nsid w:val="34A5631E"/>
    <w:multiLevelType w:val="multilevel"/>
    <w:tmpl w:val="C1B827B6"/>
    <w:lvl w:ilvl="0">
      <w:start w:val="1"/>
      <w:numFmt w:val="upperLetter"/>
      <w:pStyle w:val="UCAlpha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7E21890"/>
    <w:multiLevelType w:val="multilevel"/>
    <w:tmpl w:val="BC8614FC"/>
    <w:lvl w:ilvl="0">
      <w:start w:val="1"/>
      <w:numFmt w:val="decimal"/>
      <w:pStyle w:val="TC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num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386006ED"/>
    <w:multiLevelType w:val="singleLevel"/>
    <w:tmpl w:val="0F98B702"/>
    <w:lvl w:ilvl="0">
      <w:start w:val="1"/>
      <w:numFmt w:val="lowerLetter"/>
      <w:pStyle w:val="alpha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3EBD2A5E"/>
    <w:multiLevelType w:val="multilevel"/>
    <w:tmpl w:val="AC0CD916"/>
    <w:lvl w:ilvl="0">
      <w:start w:val="1"/>
      <w:numFmt w:val="bullet"/>
      <w:lvlRestart w:val="0"/>
      <w:pStyle w:val="dashbullet1"/>
      <w:lvlText w:val=""/>
      <w:lvlJc w:val="left"/>
      <w:pPr>
        <w:tabs>
          <w:tab w:val="num" w:pos="680"/>
        </w:tabs>
        <w:ind w:left="680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BC403A"/>
    <w:multiLevelType w:val="multilevel"/>
    <w:tmpl w:val="727EBCD4"/>
    <w:lvl w:ilvl="0">
      <w:start w:val="1"/>
      <w:numFmt w:val="upperLetter"/>
      <w:pStyle w:val="UCAlpha5"/>
      <w:lvlText w:val="%1.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32476DC"/>
    <w:multiLevelType w:val="multilevel"/>
    <w:tmpl w:val="8586D7F4"/>
    <w:lvl w:ilvl="0">
      <w:start w:val="1"/>
      <w:numFmt w:val="bullet"/>
      <w:lvlRestart w:val="0"/>
      <w:pStyle w:val="dashbullet3"/>
      <w:lvlText w:val=""/>
      <w:lvlJc w:val="left"/>
      <w:pPr>
        <w:tabs>
          <w:tab w:val="num" w:pos="2041"/>
        </w:tabs>
        <w:ind w:left="2041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D7BFA"/>
    <w:multiLevelType w:val="singleLevel"/>
    <w:tmpl w:val="CA0257E0"/>
    <w:lvl w:ilvl="0">
      <w:start w:val="1"/>
      <w:numFmt w:val="lowerLetter"/>
      <w:pStyle w:val="alpha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23" w15:restartNumberingAfterBreak="0">
    <w:nsid w:val="512A7C3C"/>
    <w:multiLevelType w:val="singleLevel"/>
    <w:tmpl w:val="CAE8B146"/>
    <w:lvl w:ilvl="0">
      <w:start w:val="1"/>
      <w:numFmt w:val="lowerLetter"/>
      <w:pStyle w:val="alpha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51421573"/>
    <w:multiLevelType w:val="multilevel"/>
    <w:tmpl w:val="37400C94"/>
    <w:lvl w:ilvl="0">
      <w:start w:val="1"/>
      <w:numFmt w:val="bullet"/>
      <w:lvlRestart w:val="0"/>
      <w:pStyle w:val="dashbullet5"/>
      <w:lvlText w:val="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4573"/>
    <w:multiLevelType w:val="multilevel"/>
    <w:tmpl w:val="C0DE7A18"/>
    <w:lvl w:ilvl="0">
      <w:start w:val="1"/>
      <w:numFmt w:val="bullet"/>
      <w:lvlRestart w:val="0"/>
      <w:pStyle w:val="dashbullet4"/>
      <w:lvlText w:val="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B17CF4"/>
    <w:multiLevelType w:val="multilevel"/>
    <w:tmpl w:val="B0F40B8E"/>
    <w:lvl w:ilvl="0">
      <w:start w:val="1"/>
      <w:numFmt w:val="bullet"/>
      <w:lvlRestart w:val="0"/>
      <w:pStyle w:val="dashbullet2"/>
      <w:lvlText w:val=""/>
      <w:lvlJc w:val="left"/>
      <w:pPr>
        <w:tabs>
          <w:tab w:val="num" w:pos="1361"/>
        </w:tabs>
        <w:ind w:left="1361" w:hanging="681"/>
      </w:pPr>
      <w:rPr>
        <w:rFonts w:ascii="Symbol" w:hAnsi="Symbol" w:hint="default"/>
        <w:color w:val="00005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728E2"/>
    <w:multiLevelType w:val="multilevel"/>
    <w:tmpl w:val="1D8A9BD6"/>
    <w:lvl w:ilvl="0">
      <w:start w:val="1"/>
      <w:numFmt w:val="upperRoman"/>
      <w:pStyle w:val="UCRoman2"/>
      <w:lvlText w:val="%1.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6E26FEF"/>
    <w:multiLevelType w:val="singleLevel"/>
    <w:tmpl w:val="E76CA894"/>
    <w:lvl w:ilvl="0">
      <w:start w:val="1"/>
      <w:numFmt w:val="lowerRoman"/>
      <w:pStyle w:val="roman4"/>
      <w:lvlText w:val="(%1)"/>
      <w:lvlJc w:val="left"/>
      <w:pPr>
        <w:tabs>
          <w:tab w:val="num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29" w15:restartNumberingAfterBreak="0">
    <w:nsid w:val="58A56CDE"/>
    <w:multiLevelType w:val="multilevel"/>
    <w:tmpl w:val="C3E838F6"/>
    <w:lvl w:ilvl="0">
      <w:start w:val="1"/>
      <w:numFmt w:val="bullet"/>
      <w:pStyle w:val="bullet4"/>
      <w:lvlText w:val=""/>
      <w:lvlJc w:val="left"/>
      <w:pPr>
        <w:tabs>
          <w:tab w:val="num" w:pos="2608"/>
        </w:tabs>
        <w:ind w:left="2608" w:hanging="567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F711EC"/>
    <w:multiLevelType w:val="singleLevel"/>
    <w:tmpl w:val="6CD6DF96"/>
    <w:lvl w:ilvl="0">
      <w:start w:val="1"/>
      <w:numFmt w:val="lowerRoman"/>
      <w:pStyle w:val="roman1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1" w15:restartNumberingAfterBreak="0">
    <w:nsid w:val="5D194207"/>
    <w:multiLevelType w:val="multilevel"/>
    <w:tmpl w:val="E3864CA4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num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num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2" w15:restartNumberingAfterBreak="0">
    <w:nsid w:val="5FCB4379"/>
    <w:multiLevelType w:val="multilevel"/>
    <w:tmpl w:val="4F86461C"/>
    <w:lvl w:ilvl="0">
      <w:start w:val="1"/>
      <w:numFmt w:val="upperLetter"/>
      <w:pStyle w:val="Recitals"/>
      <w:lvlText w:val="(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2215270"/>
    <w:multiLevelType w:val="singleLevel"/>
    <w:tmpl w:val="1C380CB2"/>
    <w:lvl w:ilvl="0">
      <w:start w:val="1"/>
      <w:numFmt w:val="lowerRoman"/>
      <w:pStyle w:val="roman3"/>
      <w:lvlText w:val="(%1)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34" w15:restartNumberingAfterBreak="0">
    <w:nsid w:val="64C47EA1"/>
    <w:multiLevelType w:val="singleLevel"/>
    <w:tmpl w:val="588EC908"/>
    <w:lvl w:ilvl="0">
      <w:start w:val="1"/>
      <w:numFmt w:val="lowerRoman"/>
      <w:pStyle w:val="Tableroman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35" w15:restartNumberingAfterBreak="0">
    <w:nsid w:val="6A7F67AA"/>
    <w:multiLevelType w:val="multilevel"/>
    <w:tmpl w:val="5FE68390"/>
    <w:lvl w:ilvl="0">
      <w:start w:val="1"/>
      <w:numFmt w:val="upperLetter"/>
      <w:pStyle w:val="UCAlpha3"/>
      <w:lvlText w:val="%1."/>
      <w:lvlJc w:val="left"/>
      <w:pPr>
        <w:tabs>
          <w:tab w:val="num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B1D1232"/>
    <w:multiLevelType w:val="multilevel"/>
    <w:tmpl w:val="EB12CC66"/>
    <w:lvl w:ilvl="0">
      <w:start w:val="1"/>
      <w:numFmt w:val="decimal"/>
      <w:pStyle w:val="Level1"/>
      <w:lvlText w:val="%1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num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num" w:pos="3288"/>
        </w:tabs>
        <w:ind w:left="3288" w:hanging="680"/>
      </w:pPr>
      <w:rPr>
        <w:rFonts w:hint="default"/>
      </w:rPr>
    </w:lvl>
  </w:abstractNum>
  <w:abstractNum w:abstractNumId="37" w15:restartNumberingAfterBreak="0">
    <w:nsid w:val="6B502D22"/>
    <w:multiLevelType w:val="multilevel"/>
    <w:tmpl w:val="8D5698DC"/>
    <w:lvl w:ilvl="0">
      <w:start w:val="27"/>
      <w:numFmt w:val="lowerLetter"/>
      <w:pStyle w:val="doublealpha"/>
      <w:lvlText w:val="(%1)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EA4D3C"/>
    <w:multiLevelType w:val="multilevel"/>
    <w:tmpl w:val="885A6224"/>
    <w:lvl w:ilvl="0">
      <w:start w:val="1"/>
      <w:numFmt w:val="upperLetter"/>
      <w:pStyle w:val="UCAlpha6"/>
      <w:lvlText w:val="%1.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C5255B9"/>
    <w:multiLevelType w:val="singleLevel"/>
    <w:tmpl w:val="33C8FA28"/>
    <w:lvl w:ilvl="0">
      <w:start w:val="1"/>
      <w:numFmt w:val="lowerRoman"/>
      <w:pStyle w:val="roman6"/>
      <w:lvlText w:val="(%1)"/>
      <w:lvlJc w:val="left"/>
      <w:pPr>
        <w:tabs>
          <w:tab w:val="num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40" w15:restartNumberingAfterBreak="0">
    <w:nsid w:val="7169173D"/>
    <w:multiLevelType w:val="singleLevel"/>
    <w:tmpl w:val="2C04197C"/>
    <w:lvl w:ilvl="0">
      <w:start w:val="1"/>
      <w:numFmt w:val="lowerLetter"/>
      <w:pStyle w:val="alpha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1" w15:restartNumberingAfterBreak="0">
    <w:nsid w:val="73455C00"/>
    <w:multiLevelType w:val="singleLevel"/>
    <w:tmpl w:val="818C5664"/>
    <w:lvl w:ilvl="0">
      <w:start w:val="1"/>
      <w:numFmt w:val="lowerRoman"/>
      <w:pStyle w:val="roman5"/>
      <w:lvlText w:val="(%1)"/>
      <w:lvlJc w:val="left"/>
      <w:pPr>
        <w:tabs>
          <w:tab w:val="num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2" w15:restartNumberingAfterBreak="0">
    <w:nsid w:val="785A5B88"/>
    <w:multiLevelType w:val="singleLevel"/>
    <w:tmpl w:val="5964AB86"/>
    <w:lvl w:ilvl="0">
      <w:start w:val="1"/>
      <w:numFmt w:val="lowerRoman"/>
      <w:pStyle w:val="roman2"/>
      <w:lvlText w:val="(%1)"/>
      <w:lvlJc w:val="left"/>
      <w:pPr>
        <w:tabs>
          <w:tab w:val="num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7BE859CD"/>
    <w:multiLevelType w:val="multilevel"/>
    <w:tmpl w:val="5EA8E7C0"/>
    <w:lvl w:ilvl="0">
      <w:start w:val="1"/>
      <w:numFmt w:val="bullet"/>
      <w:pStyle w:val="bullet5"/>
      <w:lvlText w:val=""/>
      <w:lvlJc w:val="left"/>
      <w:pPr>
        <w:tabs>
          <w:tab w:val="num" w:pos="3288"/>
        </w:tabs>
        <w:ind w:left="3288" w:hanging="68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D04878"/>
    <w:multiLevelType w:val="multilevel"/>
    <w:tmpl w:val="BEE2940C"/>
    <w:lvl w:ilvl="0">
      <w:start w:val="1"/>
      <w:numFmt w:val="decimal"/>
      <w:lvlRestart w:val="0"/>
      <w:pStyle w:val="ListNumbers"/>
      <w:lvlText w:val="%1."/>
      <w:lvlJc w:val="left"/>
      <w:pPr>
        <w:tabs>
          <w:tab w:val="num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3"/>
  </w:num>
  <w:num w:numId="2">
    <w:abstractNumId w:val="40"/>
  </w:num>
  <w:num w:numId="3">
    <w:abstractNumId w:val="15"/>
  </w:num>
  <w:num w:numId="4">
    <w:abstractNumId w:val="5"/>
  </w:num>
  <w:num w:numId="5">
    <w:abstractNumId w:val="22"/>
  </w:num>
  <w:num w:numId="6">
    <w:abstractNumId w:val="18"/>
  </w:num>
  <w:num w:numId="7">
    <w:abstractNumId w:val="6"/>
  </w:num>
  <w:num w:numId="8">
    <w:abstractNumId w:val="14"/>
  </w:num>
  <w:num w:numId="9">
    <w:abstractNumId w:val="11"/>
  </w:num>
  <w:num w:numId="10">
    <w:abstractNumId w:val="29"/>
  </w:num>
  <w:num w:numId="11">
    <w:abstractNumId w:val="43"/>
  </w:num>
  <w:num w:numId="12">
    <w:abstractNumId w:val="7"/>
  </w:num>
  <w:num w:numId="13">
    <w:abstractNumId w:val="19"/>
  </w:num>
  <w:num w:numId="14">
    <w:abstractNumId w:val="26"/>
  </w:num>
  <w:num w:numId="15">
    <w:abstractNumId w:val="21"/>
  </w:num>
  <w:num w:numId="16">
    <w:abstractNumId w:val="25"/>
  </w:num>
  <w:num w:numId="17">
    <w:abstractNumId w:val="24"/>
  </w:num>
  <w:num w:numId="18">
    <w:abstractNumId w:val="8"/>
  </w:num>
  <w:num w:numId="19">
    <w:abstractNumId w:val="37"/>
  </w:num>
  <w:num w:numId="20">
    <w:abstractNumId w:val="36"/>
  </w:num>
  <w:num w:numId="21">
    <w:abstractNumId w:val="44"/>
  </w:num>
  <w:num w:numId="22">
    <w:abstractNumId w:val="1"/>
  </w:num>
  <w:num w:numId="23">
    <w:abstractNumId w:val="32"/>
  </w:num>
  <w:num w:numId="24">
    <w:abstractNumId w:val="30"/>
  </w:num>
  <w:num w:numId="25">
    <w:abstractNumId w:val="42"/>
  </w:num>
  <w:num w:numId="26">
    <w:abstractNumId w:val="33"/>
  </w:num>
  <w:num w:numId="27">
    <w:abstractNumId w:val="28"/>
  </w:num>
  <w:num w:numId="28">
    <w:abstractNumId w:val="41"/>
  </w:num>
  <w:num w:numId="29">
    <w:abstractNumId w:val="39"/>
  </w:num>
  <w:num w:numId="30">
    <w:abstractNumId w:val="17"/>
  </w:num>
  <w:num w:numId="31">
    <w:abstractNumId w:val="4"/>
  </w:num>
  <w:num w:numId="32">
    <w:abstractNumId w:val="13"/>
  </w:num>
  <w:num w:numId="33">
    <w:abstractNumId w:val="2"/>
  </w:num>
  <w:num w:numId="34">
    <w:abstractNumId w:val="34"/>
  </w:num>
  <w:num w:numId="35">
    <w:abstractNumId w:val="0"/>
  </w:num>
  <w:num w:numId="36">
    <w:abstractNumId w:val="16"/>
  </w:num>
  <w:num w:numId="37">
    <w:abstractNumId w:val="35"/>
  </w:num>
  <w:num w:numId="38">
    <w:abstractNumId w:val="10"/>
  </w:num>
  <w:num w:numId="39">
    <w:abstractNumId w:val="20"/>
  </w:num>
  <w:num w:numId="40">
    <w:abstractNumId w:val="38"/>
  </w:num>
  <w:num w:numId="41">
    <w:abstractNumId w:val="9"/>
  </w:num>
  <w:num w:numId="42">
    <w:abstractNumId w:val="27"/>
  </w:num>
  <w:num w:numId="43">
    <w:abstractNumId w:val="31"/>
  </w:num>
  <w:num w:numId="44">
    <w:abstractNumId w:val="3"/>
  </w:num>
  <w:num w:numId="45">
    <w:abstractNumId w:val="1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oNotTrackMoves/>
  <w:doNotTrackFormatting/>
  <w:defaultTabStop w:val="680"/>
  <w:noPunctuationKerning/>
  <w:characterSpacingControl w:val="doNotCompress"/>
  <w:hdrShapeDefaults>
    <o:shapedefaults v:ext="edit" spidmax="4097"/>
  </w:hdrShapeDefaults>
  <w:footnotePr>
    <w:numFmt w:val="lowerRoman"/>
    <w:footnote w:id="-1"/>
    <w:footnote w:id="0"/>
    <w:footnote w:id="1"/>
  </w:footnotePr>
  <w:endnotePr>
    <w:numFmt w:val="decimal"/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TMS_BusinessUnitID" w:val="LinklatersLLP"/>
    <w:docVar w:name="TMS_CultureID" w:val="English-UK"/>
    <w:docVar w:name="TMS_OfficeID" w:val="Beijing"/>
  </w:docVars>
  <w:rsids>
    <w:rsidRoot w:val="00320FCE"/>
    <w:rsid w:val="00003A07"/>
    <w:rsid w:val="00006062"/>
    <w:rsid w:val="000079AF"/>
    <w:rsid w:val="00015D3B"/>
    <w:rsid w:val="00022235"/>
    <w:rsid w:val="000235EF"/>
    <w:rsid w:val="000402B8"/>
    <w:rsid w:val="000435C2"/>
    <w:rsid w:val="00050E42"/>
    <w:rsid w:val="000533D3"/>
    <w:rsid w:val="00053619"/>
    <w:rsid w:val="00053B5F"/>
    <w:rsid w:val="00055ACD"/>
    <w:rsid w:val="0005625E"/>
    <w:rsid w:val="00061DEA"/>
    <w:rsid w:val="000623C3"/>
    <w:rsid w:val="00063FB1"/>
    <w:rsid w:val="00065593"/>
    <w:rsid w:val="0007096B"/>
    <w:rsid w:val="000723C5"/>
    <w:rsid w:val="00074212"/>
    <w:rsid w:val="0008092F"/>
    <w:rsid w:val="00082F11"/>
    <w:rsid w:val="00087DA3"/>
    <w:rsid w:val="00090B7E"/>
    <w:rsid w:val="000931B2"/>
    <w:rsid w:val="0009597B"/>
    <w:rsid w:val="00097071"/>
    <w:rsid w:val="000A3B66"/>
    <w:rsid w:val="000B3895"/>
    <w:rsid w:val="000B5060"/>
    <w:rsid w:val="000B5313"/>
    <w:rsid w:val="000C0FA5"/>
    <w:rsid w:val="000C17D7"/>
    <w:rsid w:val="000D00CE"/>
    <w:rsid w:val="000D2647"/>
    <w:rsid w:val="000D5311"/>
    <w:rsid w:val="000E2E63"/>
    <w:rsid w:val="000E6686"/>
    <w:rsid w:val="000E6C28"/>
    <w:rsid w:val="000E6F20"/>
    <w:rsid w:val="000F390B"/>
    <w:rsid w:val="000F7D98"/>
    <w:rsid w:val="001023B6"/>
    <w:rsid w:val="001103B0"/>
    <w:rsid w:val="00111B8B"/>
    <w:rsid w:val="00113EF1"/>
    <w:rsid w:val="00113FB8"/>
    <w:rsid w:val="00115418"/>
    <w:rsid w:val="0011658C"/>
    <w:rsid w:val="001225F1"/>
    <w:rsid w:val="00133276"/>
    <w:rsid w:val="001340E4"/>
    <w:rsid w:val="00140E6B"/>
    <w:rsid w:val="0014232F"/>
    <w:rsid w:val="00150521"/>
    <w:rsid w:val="00152BE7"/>
    <w:rsid w:val="00153823"/>
    <w:rsid w:val="00153BB4"/>
    <w:rsid w:val="00155A5B"/>
    <w:rsid w:val="001759EB"/>
    <w:rsid w:val="001951FA"/>
    <w:rsid w:val="00195EFD"/>
    <w:rsid w:val="001965A1"/>
    <w:rsid w:val="001969FE"/>
    <w:rsid w:val="0019753F"/>
    <w:rsid w:val="001A66BB"/>
    <w:rsid w:val="001A72AB"/>
    <w:rsid w:val="001A73B2"/>
    <w:rsid w:val="001A760B"/>
    <w:rsid w:val="001B0FD0"/>
    <w:rsid w:val="001B200B"/>
    <w:rsid w:val="001B255B"/>
    <w:rsid w:val="001B2790"/>
    <w:rsid w:val="001B4018"/>
    <w:rsid w:val="001B524C"/>
    <w:rsid w:val="001B53B1"/>
    <w:rsid w:val="001C60D0"/>
    <w:rsid w:val="001C7CE1"/>
    <w:rsid w:val="001D064B"/>
    <w:rsid w:val="001D0F20"/>
    <w:rsid w:val="001D51E4"/>
    <w:rsid w:val="001D6C0E"/>
    <w:rsid w:val="001E53DD"/>
    <w:rsid w:val="001E6836"/>
    <w:rsid w:val="001F720D"/>
    <w:rsid w:val="00205507"/>
    <w:rsid w:val="00216A2A"/>
    <w:rsid w:val="0022411E"/>
    <w:rsid w:val="0022497C"/>
    <w:rsid w:val="002325EF"/>
    <w:rsid w:val="00234185"/>
    <w:rsid w:val="00234D0B"/>
    <w:rsid w:val="002359AE"/>
    <w:rsid w:val="00240DCC"/>
    <w:rsid w:val="00247F62"/>
    <w:rsid w:val="002503A1"/>
    <w:rsid w:val="00250444"/>
    <w:rsid w:val="00253CB7"/>
    <w:rsid w:val="00257764"/>
    <w:rsid w:val="00261DD7"/>
    <w:rsid w:val="00266DA8"/>
    <w:rsid w:val="0027342D"/>
    <w:rsid w:val="00274EAE"/>
    <w:rsid w:val="0028012C"/>
    <w:rsid w:val="002846EF"/>
    <w:rsid w:val="002960BB"/>
    <w:rsid w:val="00296248"/>
    <w:rsid w:val="002A45BC"/>
    <w:rsid w:val="002A4A4B"/>
    <w:rsid w:val="002B45B9"/>
    <w:rsid w:val="002C2FB4"/>
    <w:rsid w:val="002C6F4C"/>
    <w:rsid w:val="002D1DAD"/>
    <w:rsid w:val="002D3BE7"/>
    <w:rsid w:val="002D584B"/>
    <w:rsid w:val="002E1DA0"/>
    <w:rsid w:val="002E68A9"/>
    <w:rsid w:val="002F1D8B"/>
    <w:rsid w:val="002F7F20"/>
    <w:rsid w:val="00300495"/>
    <w:rsid w:val="00306591"/>
    <w:rsid w:val="0031059C"/>
    <w:rsid w:val="003138B0"/>
    <w:rsid w:val="00320FCE"/>
    <w:rsid w:val="003245EF"/>
    <w:rsid w:val="003421C6"/>
    <w:rsid w:val="00342C6E"/>
    <w:rsid w:val="00351A64"/>
    <w:rsid w:val="00362464"/>
    <w:rsid w:val="00362B05"/>
    <w:rsid w:val="003731B7"/>
    <w:rsid w:val="00375B63"/>
    <w:rsid w:val="003817F1"/>
    <w:rsid w:val="003B098D"/>
    <w:rsid w:val="003B6092"/>
    <w:rsid w:val="003C4F7F"/>
    <w:rsid w:val="003C5624"/>
    <w:rsid w:val="003C73D0"/>
    <w:rsid w:val="003D0802"/>
    <w:rsid w:val="003D59E2"/>
    <w:rsid w:val="003D6A51"/>
    <w:rsid w:val="003E67D0"/>
    <w:rsid w:val="003E6974"/>
    <w:rsid w:val="003E7E2E"/>
    <w:rsid w:val="003F2EE7"/>
    <w:rsid w:val="003F3D4A"/>
    <w:rsid w:val="003F4A9C"/>
    <w:rsid w:val="003F4CF8"/>
    <w:rsid w:val="003F5078"/>
    <w:rsid w:val="003F55FE"/>
    <w:rsid w:val="003F78E3"/>
    <w:rsid w:val="00400325"/>
    <w:rsid w:val="00405378"/>
    <w:rsid w:val="00411838"/>
    <w:rsid w:val="00434624"/>
    <w:rsid w:val="00434F8E"/>
    <w:rsid w:val="00440282"/>
    <w:rsid w:val="004435BD"/>
    <w:rsid w:val="00457BAE"/>
    <w:rsid w:val="00460625"/>
    <w:rsid w:val="00460E12"/>
    <w:rsid w:val="004622DC"/>
    <w:rsid w:val="004651D0"/>
    <w:rsid w:val="004729C3"/>
    <w:rsid w:val="00482CE3"/>
    <w:rsid w:val="004832F9"/>
    <w:rsid w:val="00487206"/>
    <w:rsid w:val="00494786"/>
    <w:rsid w:val="00496C62"/>
    <w:rsid w:val="004A0F59"/>
    <w:rsid w:val="004B6D8F"/>
    <w:rsid w:val="004B7D91"/>
    <w:rsid w:val="004C0407"/>
    <w:rsid w:val="004C15CD"/>
    <w:rsid w:val="004C1A0F"/>
    <w:rsid w:val="004C1C92"/>
    <w:rsid w:val="004C2784"/>
    <w:rsid w:val="004C3F9F"/>
    <w:rsid w:val="004C6EC7"/>
    <w:rsid w:val="004D1170"/>
    <w:rsid w:val="004D4E05"/>
    <w:rsid w:val="004D732D"/>
    <w:rsid w:val="004E3B7F"/>
    <w:rsid w:val="004E4DD1"/>
    <w:rsid w:val="004E4F8D"/>
    <w:rsid w:val="004E538C"/>
    <w:rsid w:val="004E5482"/>
    <w:rsid w:val="004E6F58"/>
    <w:rsid w:val="004F666C"/>
    <w:rsid w:val="005011A2"/>
    <w:rsid w:val="005015E9"/>
    <w:rsid w:val="005026C2"/>
    <w:rsid w:val="0050468F"/>
    <w:rsid w:val="0051530E"/>
    <w:rsid w:val="005201A6"/>
    <w:rsid w:val="005219FD"/>
    <w:rsid w:val="00523845"/>
    <w:rsid w:val="00524A7D"/>
    <w:rsid w:val="005274DE"/>
    <w:rsid w:val="005278B5"/>
    <w:rsid w:val="005339CD"/>
    <w:rsid w:val="00537568"/>
    <w:rsid w:val="00537C11"/>
    <w:rsid w:val="00543720"/>
    <w:rsid w:val="00550BA1"/>
    <w:rsid w:val="00552B53"/>
    <w:rsid w:val="0055791B"/>
    <w:rsid w:val="005646F3"/>
    <w:rsid w:val="00570DBF"/>
    <w:rsid w:val="00574131"/>
    <w:rsid w:val="00581290"/>
    <w:rsid w:val="00581584"/>
    <w:rsid w:val="00590D96"/>
    <w:rsid w:val="00597248"/>
    <w:rsid w:val="005A4CCB"/>
    <w:rsid w:val="005A4ECE"/>
    <w:rsid w:val="005B0198"/>
    <w:rsid w:val="005B136E"/>
    <w:rsid w:val="005B3D48"/>
    <w:rsid w:val="005B4294"/>
    <w:rsid w:val="005B49CF"/>
    <w:rsid w:val="005B7049"/>
    <w:rsid w:val="005B70E7"/>
    <w:rsid w:val="005B77B1"/>
    <w:rsid w:val="005C0117"/>
    <w:rsid w:val="005D6A31"/>
    <w:rsid w:val="005D7121"/>
    <w:rsid w:val="005E0338"/>
    <w:rsid w:val="005E2072"/>
    <w:rsid w:val="00600BE5"/>
    <w:rsid w:val="0060145E"/>
    <w:rsid w:val="006024B8"/>
    <w:rsid w:val="006030EA"/>
    <w:rsid w:val="00605BD6"/>
    <w:rsid w:val="006147C7"/>
    <w:rsid w:val="00615E9B"/>
    <w:rsid w:val="00615FF8"/>
    <w:rsid w:val="00616D18"/>
    <w:rsid w:val="006172D0"/>
    <w:rsid w:val="0062249D"/>
    <w:rsid w:val="00623ED5"/>
    <w:rsid w:val="00626C82"/>
    <w:rsid w:val="00631E0B"/>
    <w:rsid w:val="006363AA"/>
    <w:rsid w:val="00637983"/>
    <w:rsid w:val="00637DFF"/>
    <w:rsid w:val="00642544"/>
    <w:rsid w:val="00642B39"/>
    <w:rsid w:val="00650485"/>
    <w:rsid w:val="006519F7"/>
    <w:rsid w:val="00656C30"/>
    <w:rsid w:val="00661A5A"/>
    <w:rsid w:val="00662626"/>
    <w:rsid w:val="00670DDB"/>
    <w:rsid w:val="006733F1"/>
    <w:rsid w:val="00673A38"/>
    <w:rsid w:val="00674B5F"/>
    <w:rsid w:val="00680D41"/>
    <w:rsid w:val="006824C8"/>
    <w:rsid w:val="00683C8B"/>
    <w:rsid w:val="00686308"/>
    <w:rsid w:val="00687D21"/>
    <w:rsid w:val="0069180E"/>
    <w:rsid w:val="00694DB1"/>
    <w:rsid w:val="0069780A"/>
    <w:rsid w:val="006B4F59"/>
    <w:rsid w:val="006B683D"/>
    <w:rsid w:val="006C412F"/>
    <w:rsid w:val="006C5096"/>
    <w:rsid w:val="006C6C22"/>
    <w:rsid w:val="006D69B4"/>
    <w:rsid w:val="006D7833"/>
    <w:rsid w:val="006E1B56"/>
    <w:rsid w:val="006E4701"/>
    <w:rsid w:val="006E488E"/>
    <w:rsid w:val="006F7B7E"/>
    <w:rsid w:val="00700BB2"/>
    <w:rsid w:val="00705541"/>
    <w:rsid w:val="00705FCA"/>
    <w:rsid w:val="007106F9"/>
    <w:rsid w:val="0071231A"/>
    <w:rsid w:val="00713A13"/>
    <w:rsid w:val="007239C7"/>
    <w:rsid w:val="00724241"/>
    <w:rsid w:val="00744EFB"/>
    <w:rsid w:val="00750BE5"/>
    <w:rsid w:val="007513DF"/>
    <w:rsid w:val="007551A1"/>
    <w:rsid w:val="0075622C"/>
    <w:rsid w:val="00766FA7"/>
    <w:rsid w:val="00775C49"/>
    <w:rsid w:val="007861E7"/>
    <w:rsid w:val="007935C5"/>
    <w:rsid w:val="00793E5B"/>
    <w:rsid w:val="00796003"/>
    <w:rsid w:val="00796846"/>
    <w:rsid w:val="007A0277"/>
    <w:rsid w:val="007A2284"/>
    <w:rsid w:val="007A3C7C"/>
    <w:rsid w:val="007A48F1"/>
    <w:rsid w:val="007A55B6"/>
    <w:rsid w:val="007A6E62"/>
    <w:rsid w:val="007A751A"/>
    <w:rsid w:val="007B536C"/>
    <w:rsid w:val="007B56AF"/>
    <w:rsid w:val="007B5EF5"/>
    <w:rsid w:val="007C073D"/>
    <w:rsid w:val="007C2245"/>
    <w:rsid w:val="007C2A67"/>
    <w:rsid w:val="007C44CD"/>
    <w:rsid w:val="007C5CAE"/>
    <w:rsid w:val="007D267D"/>
    <w:rsid w:val="007D6AFE"/>
    <w:rsid w:val="007E103C"/>
    <w:rsid w:val="007E1892"/>
    <w:rsid w:val="007E1C10"/>
    <w:rsid w:val="007E6B7A"/>
    <w:rsid w:val="007F3FCD"/>
    <w:rsid w:val="0080039A"/>
    <w:rsid w:val="008003EA"/>
    <w:rsid w:val="008019A6"/>
    <w:rsid w:val="00806A5C"/>
    <w:rsid w:val="0081351F"/>
    <w:rsid w:val="008147A5"/>
    <w:rsid w:val="00814F7B"/>
    <w:rsid w:val="00815CAC"/>
    <w:rsid w:val="00815D32"/>
    <w:rsid w:val="0082205B"/>
    <w:rsid w:val="008229D0"/>
    <w:rsid w:val="008301A4"/>
    <w:rsid w:val="008324C4"/>
    <w:rsid w:val="00833DA0"/>
    <w:rsid w:val="00835CEB"/>
    <w:rsid w:val="0083668A"/>
    <w:rsid w:val="00837FED"/>
    <w:rsid w:val="00843527"/>
    <w:rsid w:val="00847800"/>
    <w:rsid w:val="00856CEA"/>
    <w:rsid w:val="00863758"/>
    <w:rsid w:val="00867CC4"/>
    <w:rsid w:val="00872536"/>
    <w:rsid w:val="0087480D"/>
    <w:rsid w:val="008803AA"/>
    <w:rsid w:val="00887FCD"/>
    <w:rsid w:val="00892452"/>
    <w:rsid w:val="00893825"/>
    <w:rsid w:val="008A005F"/>
    <w:rsid w:val="008A2564"/>
    <w:rsid w:val="008A27BA"/>
    <w:rsid w:val="008A40EE"/>
    <w:rsid w:val="008A659C"/>
    <w:rsid w:val="008A7694"/>
    <w:rsid w:val="008B03C3"/>
    <w:rsid w:val="008B2D5D"/>
    <w:rsid w:val="008C49B4"/>
    <w:rsid w:val="008C4AE7"/>
    <w:rsid w:val="008C6B55"/>
    <w:rsid w:val="008C75EB"/>
    <w:rsid w:val="008D12D8"/>
    <w:rsid w:val="008D3525"/>
    <w:rsid w:val="008F0218"/>
    <w:rsid w:val="009030E1"/>
    <w:rsid w:val="00911AE9"/>
    <w:rsid w:val="0092061C"/>
    <w:rsid w:val="00921271"/>
    <w:rsid w:val="00921451"/>
    <w:rsid w:val="009242C0"/>
    <w:rsid w:val="00932DA7"/>
    <w:rsid w:val="00932EA4"/>
    <w:rsid w:val="00941A47"/>
    <w:rsid w:val="0095173F"/>
    <w:rsid w:val="009529D9"/>
    <w:rsid w:val="00952C38"/>
    <w:rsid w:val="009752E9"/>
    <w:rsid w:val="009805DD"/>
    <w:rsid w:val="0098104D"/>
    <w:rsid w:val="00982120"/>
    <w:rsid w:val="00987696"/>
    <w:rsid w:val="00990C17"/>
    <w:rsid w:val="00991AC2"/>
    <w:rsid w:val="009949DB"/>
    <w:rsid w:val="009A1A88"/>
    <w:rsid w:val="009A4647"/>
    <w:rsid w:val="009A4CEF"/>
    <w:rsid w:val="009B6720"/>
    <w:rsid w:val="009B7462"/>
    <w:rsid w:val="009D14D7"/>
    <w:rsid w:val="009D3554"/>
    <w:rsid w:val="009E0AFE"/>
    <w:rsid w:val="009E0DA1"/>
    <w:rsid w:val="009F01F5"/>
    <w:rsid w:val="009F0D14"/>
    <w:rsid w:val="009F4D84"/>
    <w:rsid w:val="009F523D"/>
    <w:rsid w:val="009F52C8"/>
    <w:rsid w:val="00A0490B"/>
    <w:rsid w:val="00A107E1"/>
    <w:rsid w:val="00A121B3"/>
    <w:rsid w:val="00A141AE"/>
    <w:rsid w:val="00A22B83"/>
    <w:rsid w:val="00A2682D"/>
    <w:rsid w:val="00A35E44"/>
    <w:rsid w:val="00A51E41"/>
    <w:rsid w:val="00A600EC"/>
    <w:rsid w:val="00A60E4F"/>
    <w:rsid w:val="00A61615"/>
    <w:rsid w:val="00A62E92"/>
    <w:rsid w:val="00A779A1"/>
    <w:rsid w:val="00A828DD"/>
    <w:rsid w:val="00A82967"/>
    <w:rsid w:val="00A86541"/>
    <w:rsid w:val="00A875B4"/>
    <w:rsid w:val="00A87645"/>
    <w:rsid w:val="00A90AC8"/>
    <w:rsid w:val="00AA00E4"/>
    <w:rsid w:val="00AA3E1E"/>
    <w:rsid w:val="00AA4E1F"/>
    <w:rsid w:val="00AA6BEA"/>
    <w:rsid w:val="00AB5030"/>
    <w:rsid w:val="00AB7276"/>
    <w:rsid w:val="00AC37F8"/>
    <w:rsid w:val="00AC7D92"/>
    <w:rsid w:val="00AD604A"/>
    <w:rsid w:val="00AE06D5"/>
    <w:rsid w:val="00AE487F"/>
    <w:rsid w:val="00AE6FB5"/>
    <w:rsid w:val="00AE7553"/>
    <w:rsid w:val="00AF43B4"/>
    <w:rsid w:val="00AF64CE"/>
    <w:rsid w:val="00B045C9"/>
    <w:rsid w:val="00B06369"/>
    <w:rsid w:val="00B163D1"/>
    <w:rsid w:val="00B313D1"/>
    <w:rsid w:val="00B3340F"/>
    <w:rsid w:val="00B33848"/>
    <w:rsid w:val="00B33B60"/>
    <w:rsid w:val="00B440B2"/>
    <w:rsid w:val="00B46A1F"/>
    <w:rsid w:val="00B51CDF"/>
    <w:rsid w:val="00B53D78"/>
    <w:rsid w:val="00B632A5"/>
    <w:rsid w:val="00B64685"/>
    <w:rsid w:val="00B74F09"/>
    <w:rsid w:val="00B84C8D"/>
    <w:rsid w:val="00B84C8F"/>
    <w:rsid w:val="00B87C40"/>
    <w:rsid w:val="00B87EA1"/>
    <w:rsid w:val="00B90F06"/>
    <w:rsid w:val="00BA1260"/>
    <w:rsid w:val="00BA3C54"/>
    <w:rsid w:val="00BA44F0"/>
    <w:rsid w:val="00BB1C9F"/>
    <w:rsid w:val="00BB5225"/>
    <w:rsid w:val="00BC2F42"/>
    <w:rsid w:val="00BC4C4C"/>
    <w:rsid w:val="00BC4E15"/>
    <w:rsid w:val="00BD42FB"/>
    <w:rsid w:val="00BD7138"/>
    <w:rsid w:val="00BE0812"/>
    <w:rsid w:val="00BE4A60"/>
    <w:rsid w:val="00BF0A8D"/>
    <w:rsid w:val="00BF25BE"/>
    <w:rsid w:val="00BF6739"/>
    <w:rsid w:val="00C0013A"/>
    <w:rsid w:val="00C00FB2"/>
    <w:rsid w:val="00C017A8"/>
    <w:rsid w:val="00C0187A"/>
    <w:rsid w:val="00C0491E"/>
    <w:rsid w:val="00C06607"/>
    <w:rsid w:val="00C07EB0"/>
    <w:rsid w:val="00C10A09"/>
    <w:rsid w:val="00C10BB6"/>
    <w:rsid w:val="00C17BB9"/>
    <w:rsid w:val="00C21ED9"/>
    <w:rsid w:val="00C27663"/>
    <w:rsid w:val="00C33CD6"/>
    <w:rsid w:val="00C340B6"/>
    <w:rsid w:val="00C37DBF"/>
    <w:rsid w:val="00C513F8"/>
    <w:rsid w:val="00C51796"/>
    <w:rsid w:val="00C51AA9"/>
    <w:rsid w:val="00C70D0B"/>
    <w:rsid w:val="00C70D13"/>
    <w:rsid w:val="00C77A29"/>
    <w:rsid w:val="00C8074E"/>
    <w:rsid w:val="00C81A43"/>
    <w:rsid w:val="00C82EB5"/>
    <w:rsid w:val="00C8302F"/>
    <w:rsid w:val="00C91115"/>
    <w:rsid w:val="00C933BA"/>
    <w:rsid w:val="00CC7F45"/>
    <w:rsid w:val="00CD0F1F"/>
    <w:rsid w:val="00CD1440"/>
    <w:rsid w:val="00CD71B5"/>
    <w:rsid w:val="00CE13A1"/>
    <w:rsid w:val="00CE3523"/>
    <w:rsid w:val="00CE38FD"/>
    <w:rsid w:val="00CE49E1"/>
    <w:rsid w:val="00CF0C7D"/>
    <w:rsid w:val="00CF0F42"/>
    <w:rsid w:val="00D047CE"/>
    <w:rsid w:val="00D05BA7"/>
    <w:rsid w:val="00D070A0"/>
    <w:rsid w:val="00D07E5B"/>
    <w:rsid w:val="00D15E61"/>
    <w:rsid w:val="00D16FEB"/>
    <w:rsid w:val="00D200AA"/>
    <w:rsid w:val="00D21836"/>
    <w:rsid w:val="00D25168"/>
    <w:rsid w:val="00D26B99"/>
    <w:rsid w:val="00D309AA"/>
    <w:rsid w:val="00D414B1"/>
    <w:rsid w:val="00D41D5C"/>
    <w:rsid w:val="00D521A5"/>
    <w:rsid w:val="00D60C45"/>
    <w:rsid w:val="00D633B6"/>
    <w:rsid w:val="00D652DD"/>
    <w:rsid w:val="00D66E6D"/>
    <w:rsid w:val="00D75C65"/>
    <w:rsid w:val="00D8399F"/>
    <w:rsid w:val="00D8558D"/>
    <w:rsid w:val="00D87DFE"/>
    <w:rsid w:val="00D94C0E"/>
    <w:rsid w:val="00DA3038"/>
    <w:rsid w:val="00DA71BF"/>
    <w:rsid w:val="00DB40E6"/>
    <w:rsid w:val="00DC18FB"/>
    <w:rsid w:val="00DC4318"/>
    <w:rsid w:val="00DC5282"/>
    <w:rsid w:val="00DC5A5F"/>
    <w:rsid w:val="00DD3F86"/>
    <w:rsid w:val="00DD4698"/>
    <w:rsid w:val="00DD5F98"/>
    <w:rsid w:val="00DD6F31"/>
    <w:rsid w:val="00DE4B4D"/>
    <w:rsid w:val="00DE54D0"/>
    <w:rsid w:val="00DE679A"/>
    <w:rsid w:val="00DF46E7"/>
    <w:rsid w:val="00E0377F"/>
    <w:rsid w:val="00E07D41"/>
    <w:rsid w:val="00E10F14"/>
    <w:rsid w:val="00E118C5"/>
    <w:rsid w:val="00E125FB"/>
    <w:rsid w:val="00E221AD"/>
    <w:rsid w:val="00E248BF"/>
    <w:rsid w:val="00E2558D"/>
    <w:rsid w:val="00E33FCC"/>
    <w:rsid w:val="00E34455"/>
    <w:rsid w:val="00E41987"/>
    <w:rsid w:val="00E47DF5"/>
    <w:rsid w:val="00E50FA3"/>
    <w:rsid w:val="00E5155C"/>
    <w:rsid w:val="00E51D2E"/>
    <w:rsid w:val="00E549F7"/>
    <w:rsid w:val="00E54F26"/>
    <w:rsid w:val="00E625A5"/>
    <w:rsid w:val="00E65C36"/>
    <w:rsid w:val="00E73EB8"/>
    <w:rsid w:val="00E74D37"/>
    <w:rsid w:val="00E75204"/>
    <w:rsid w:val="00E7552A"/>
    <w:rsid w:val="00E75E9F"/>
    <w:rsid w:val="00E8083A"/>
    <w:rsid w:val="00E825CE"/>
    <w:rsid w:val="00E838F2"/>
    <w:rsid w:val="00E866BE"/>
    <w:rsid w:val="00E973B0"/>
    <w:rsid w:val="00EA1326"/>
    <w:rsid w:val="00EB114E"/>
    <w:rsid w:val="00EB18A7"/>
    <w:rsid w:val="00EC1F06"/>
    <w:rsid w:val="00EC4884"/>
    <w:rsid w:val="00ED045D"/>
    <w:rsid w:val="00ED4A74"/>
    <w:rsid w:val="00EE1C2E"/>
    <w:rsid w:val="00EE4474"/>
    <w:rsid w:val="00EF0AFB"/>
    <w:rsid w:val="00EF5437"/>
    <w:rsid w:val="00F01E59"/>
    <w:rsid w:val="00F02A78"/>
    <w:rsid w:val="00F0384E"/>
    <w:rsid w:val="00F22DA3"/>
    <w:rsid w:val="00F24770"/>
    <w:rsid w:val="00F2520C"/>
    <w:rsid w:val="00F2618A"/>
    <w:rsid w:val="00F26703"/>
    <w:rsid w:val="00F348AF"/>
    <w:rsid w:val="00F34E59"/>
    <w:rsid w:val="00F40AD3"/>
    <w:rsid w:val="00F41205"/>
    <w:rsid w:val="00F456B3"/>
    <w:rsid w:val="00F46249"/>
    <w:rsid w:val="00F504A9"/>
    <w:rsid w:val="00F569B6"/>
    <w:rsid w:val="00F60953"/>
    <w:rsid w:val="00F63C68"/>
    <w:rsid w:val="00F63E92"/>
    <w:rsid w:val="00F64930"/>
    <w:rsid w:val="00F75917"/>
    <w:rsid w:val="00F82122"/>
    <w:rsid w:val="00F90AAB"/>
    <w:rsid w:val="00F92B88"/>
    <w:rsid w:val="00F92DEA"/>
    <w:rsid w:val="00F9462B"/>
    <w:rsid w:val="00FA11F2"/>
    <w:rsid w:val="00FA433C"/>
    <w:rsid w:val="00FA5247"/>
    <w:rsid w:val="00FA78EC"/>
    <w:rsid w:val="00FB653E"/>
    <w:rsid w:val="00FB7CD6"/>
    <w:rsid w:val="00FC11A8"/>
    <w:rsid w:val="00FC4994"/>
    <w:rsid w:val="00FD4883"/>
    <w:rsid w:val="00FE30D7"/>
    <w:rsid w:val="00FE7331"/>
    <w:rsid w:val="00FF1FF1"/>
    <w:rsid w:val="00FF34C3"/>
    <w:rsid w:val="00FF3683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120087DD"/>
  <w15:docId w15:val="{2D359B18-5D31-4E3A-B847-7A0F371E1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0FCE"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1">
    <w:name w:val="heading 1"/>
    <w:basedOn w:val="a"/>
    <w:next w:val="a"/>
    <w:qFormat/>
    <w:rsid w:val="00097071"/>
    <w:pPr>
      <w:widowControl/>
      <w:jc w:val="left"/>
      <w:outlineLvl w:val="0"/>
    </w:pPr>
    <w:rPr>
      <w:rFonts w:ascii="Arial" w:eastAsia="Times New Roman" w:hAnsi="Arial" w:cs="Arial"/>
      <w:bCs/>
      <w:kern w:val="0"/>
      <w:sz w:val="20"/>
      <w:szCs w:val="32"/>
      <w:lang w:val="en-GB" w:eastAsia="en-GB"/>
    </w:rPr>
  </w:style>
  <w:style w:type="paragraph" w:styleId="2">
    <w:name w:val="heading 2"/>
    <w:basedOn w:val="a"/>
    <w:next w:val="a"/>
    <w:qFormat/>
    <w:rsid w:val="00097071"/>
    <w:pPr>
      <w:widowControl/>
      <w:jc w:val="left"/>
      <w:outlineLvl w:val="1"/>
    </w:pPr>
    <w:rPr>
      <w:rFonts w:ascii="Arial" w:eastAsia="Times New Roman" w:hAnsi="Arial" w:cs="Arial"/>
      <w:bCs/>
      <w:iCs/>
      <w:kern w:val="0"/>
      <w:sz w:val="20"/>
      <w:szCs w:val="28"/>
      <w:lang w:val="en-GB" w:eastAsia="en-GB"/>
    </w:rPr>
  </w:style>
  <w:style w:type="paragraph" w:styleId="3">
    <w:name w:val="heading 3"/>
    <w:basedOn w:val="a"/>
    <w:next w:val="a"/>
    <w:qFormat/>
    <w:rsid w:val="00097071"/>
    <w:pPr>
      <w:widowControl/>
      <w:jc w:val="left"/>
      <w:outlineLvl w:val="2"/>
    </w:pPr>
    <w:rPr>
      <w:rFonts w:ascii="Arial" w:eastAsia="Times New Roman" w:hAnsi="Arial" w:cs="Arial"/>
      <w:bCs/>
      <w:kern w:val="0"/>
      <w:sz w:val="20"/>
      <w:szCs w:val="26"/>
      <w:lang w:val="en-GB" w:eastAsia="en-GB"/>
    </w:rPr>
  </w:style>
  <w:style w:type="paragraph" w:styleId="4">
    <w:name w:val="heading 4"/>
    <w:basedOn w:val="a"/>
    <w:next w:val="a"/>
    <w:qFormat/>
    <w:rsid w:val="00097071"/>
    <w:pPr>
      <w:widowControl/>
      <w:jc w:val="left"/>
      <w:outlineLvl w:val="3"/>
    </w:pPr>
    <w:rPr>
      <w:rFonts w:ascii="Arial" w:eastAsia="Times New Roman" w:hAnsi="Arial" w:cs="Times New Roman"/>
      <w:bCs/>
      <w:kern w:val="0"/>
      <w:sz w:val="20"/>
      <w:szCs w:val="28"/>
      <w:lang w:val="en-GB" w:eastAsia="en-GB"/>
    </w:rPr>
  </w:style>
  <w:style w:type="paragraph" w:styleId="5">
    <w:name w:val="heading 5"/>
    <w:basedOn w:val="a"/>
    <w:next w:val="a"/>
    <w:qFormat/>
    <w:rsid w:val="00097071"/>
    <w:pPr>
      <w:widowControl/>
      <w:jc w:val="left"/>
      <w:outlineLvl w:val="4"/>
    </w:pPr>
    <w:rPr>
      <w:rFonts w:ascii="Arial" w:eastAsia="Times New Roman" w:hAnsi="Arial" w:cs="Times New Roman"/>
      <w:bCs/>
      <w:iCs/>
      <w:kern w:val="0"/>
      <w:sz w:val="20"/>
      <w:szCs w:val="26"/>
      <w:lang w:val="en-GB" w:eastAsia="en-GB"/>
    </w:rPr>
  </w:style>
  <w:style w:type="paragraph" w:styleId="6">
    <w:name w:val="heading 6"/>
    <w:basedOn w:val="a"/>
    <w:next w:val="a"/>
    <w:qFormat/>
    <w:rsid w:val="00097071"/>
    <w:pPr>
      <w:widowControl/>
      <w:jc w:val="left"/>
      <w:outlineLvl w:val="5"/>
    </w:pPr>
    <w:rPr>
      <w:rFonts w:ascii="Arial" w:eastAsia="Times New Roman" w:hAnsi="Arial" w:cs="Times New Roman"/>
      <w:bCs/>
      <w:kern w:val="0"/>
      <w:sz w:val="20"/>
      <w:lang w:val="en-GB" w:eastAsia="en-GB"/>
    </w:rPr>
  </w:style>
  <w:style w:type="paragraph" w:styleId="7">
    <w:name w:val="heading 7"/>
    <w:basedOn w:val="a"/>
    <w:next w:val="a"/>
    <w:qFormat/>
    <w:rsid w:val="00097071"/>
    <w:pPr>
      <w:widowControl/>
      <w:jc w:val="left"/>
      <w:outlineLvl w:val="6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">
    <w:name w:val="heading 8"/>
    <w:basedOn w:val="a"/>
    <w:next w:val="a"/>
    <w:qFormat/>
    <w:rsid w:val="00097071"/>
    <w:pPr>
      <w:widowControl/>
      <w:jc w:val="left"/>
      <w:outlineLvl w:val="7"/>
    </w:pPr>
    <w:rPr>
      <w:rFonts w:ascii="Arial" w:eastAsia="Times New Roman" w:hAnsi="Arial" w:cs="Times New Roman"/>
      <w:iCs/>
      <w:kern w:val="0"/>
      <w:sz w:val="20"/>
      <w:szCs w:val="24"/>
      <w:lang w:val="en-GB" w:eastAsia="en-GB"/>
    </w:rPr>
  </w:style>
  <w:style w:type="paragraph" w:styleId="9">
    <w:name w:val="heading 9"/>
    <w:basedOn w:val="a"/>
    <w:next w:val="a"/>
    <w:qFormat/>
    <w:rsid w:val="00097071"/>
    <w:pPr>
      <w:widowControl/>
      <w:jc w:val="left"/>
      <w:outlineLvl w:val="8"/>
    </w:pPr>
    <w:rPr>
      <w:rFonts w:ascii="Arial" w:eastAsia="Times New Roman" w:hAnsi="Arial" w:cs="Arial"/>
      <w:kern w:val="0"/>
      <w:sz w:val="20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">
    <w:name w:val="Body"/>
    <w:basedOn w:val="a"/>
    <w:rsid w:val="00097071"/>
    <w:pPr>
      <w:widowControl/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1">
    <w:name w:val="Body 1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2">
    <w:name w:val="Body 2"/>
    <w:basedOn w:val="a"/>
    <w:rsid w:val="00097071"/>
    <w:pPr>
      <w:widowControl/>
      <w:spacing w:after="140" w:line="290" w:lineRule="auto"/>
      <w:ind w:left="68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3">
    <w:name w:val="Body 3"/>
    <w:basedOn w:val="a"/>
    <w:rsid w:val="00097071"/>
    <w:pPr>
      <w:widowControl/>
      <w:spacing w:after="140" w:line="290" w:lineRule="auto"/>
      <w:ind w:left="136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4">
    <w:name w:val="Body 4"/>
    <w:basedOn w:val="a"/>
    <w:rsid w:val="00097071"/>
    <w:pPr>
      <w:widowControl/>
      <w:spacing w:after="140" w:line="290" w:lineRule="auto"/>
      <w:ind w:left="204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5">
    <w:name w:val="Body 5"/>
    <w:basedOn w:val="a"/>
    <w:rsid w:val="00097071"/>
    <w:pPr>
      <w:widowControl/>
      <w:spacing w:after="140" w:line="290" w:lineRule="auto"/>
      <w:ind w:left="260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ody6">
    <w:name w:val="Body 6"/>
    <w:basedOn w:val="a"/>
    <w:rsid w:val="00097071"/>
    <w:pPr>
      <w:widowControl/>
      <w:spacing w:after="140" w:line="290" w:lineRule="auto"/>
      <w:ind w:left="328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1">
    <w:name w:val="Level 1"/>
    <w:basedOn w:val="a"/>
    <w:next w:val="Body1"/>
    <w:rsid w:val="00097071"/>
    <w:pPr>
      <w:keepNext/>
      <w:widowControl/>
      <w:numPr>
        <w:numId w:val="20"/>
      </w:numPr>
      <w:tabs>
        <w:tab w:val="clear" w:pos="680"/>
      </w:tabs>
      <w:spacing w:before="280" w:after="140" w:line="290" w:lineRule="auto"/>
      <w:outlineLvl w:val="0"/>
    </w:pPr>
    <w:rPr>
      <w:rFonts w:ascii="Arial" w:eastAsia="Times New Roman" w:hAnsi="Arial" w:cs="Times New Roman"/>
      <w:b/>
      <w:bCs/>
      <w:kern w:val="20"/>
      <w:sz w:val="22"/>
      <w:szCs w:val="32"/>
      <w:lang w:val="en-GB" w:eastAsia="en-GB"/>
    </w:rPr>
  </w:style>
  <w:style w:type="paragraph" w:customStyle="1" w:styleId="Level2">
    <w:name w:val="Level 2"/>
    <w:basedOn w:val="a"/>
    <w:rsid w:val="00ED4A74"/>
    <w:pPr>
      <w:widowControl/>
      <w:numPr>
        <w:ilvl w:val="1"/>
        <w:numId w:val="20"/>
      </w:numPr>
      <w:tabs>
        <w:tab w:val="clear" w:pos="680"/>
      </w:tabs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3">
    <w:name w:val="Level 3"/>
    <w:basedOn w:val="a"/>
    <w:rsid w:val="00ED4A74"/>
    <w:pPr>
      <w:widowControl/>
      <w:numPr>
        <w:ilvl w:val="2"/>
        <w:numId w:val="20"/>
      </w:numPr>
      <w:tabs>
        <w:tab w:val="clear" w:pos="1361"/>
      </w:tabs>
      <w:spacing w:after="140" w:line="290" w:lineRule="auto"/>
      <w:ind w:hanging="680"/>
      <w:outlineLvl w:val="2"/>
    </w:pPr>
    <w:rPr>
      <w:rFonts w:ascii="Arial" w:eastAsia="Times New Roman" w:hAnsi="Arial" w:cs="Times New Roman"/>
      <w:kern w:val="20"/>
      <w:sz w:val="20"/>
      <w:szCs w:val="28"/>
      <w:lang w:val="en-GB" w:eastAsia="en-GB"/>
    </w:rPr>
  </w:style>
  <w:style w:type="paragraph" w:customStyle="1" w:styleId="Level4">
    <w:name w:val="Level 4"/>
    <w:basedOn w:val="a"/>
    <w:rsid w:val="00ED4A74"/>
    <w:pPr>
      <w:widowControl/>
      <w:numPr>
        <w:ilvl w:val="3"/>
        <w:numId w:val="20"/>
      </w:numPr>
      <w:tabs>
        <w:tab w:val="clear" w:pos="2041"/>
      </w:tabs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5">
    <w:name w:val="Level 5"/>
    <w:basedOn w:val="a"/>
    <w:rsid w:val="00ED4A74"/>
    <w:pPr>
      <w:widowControl/>
      <w:numPr>
        <w:ilvl w:val="4"/>
        <w:numId w:val="20"/>
      </w:numPr>
      <w:tabs>
        <w:tab w:val="clear" w:pos="2608"/>
      </w:tabs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6">
    <w:name w:val="Level 6"/>
    <w:basedOn w:val="a"/>
    <w:rsid w:val="00ED4A74"/>
    <w:pPr>
      <w:widowControl/>
      <w:numPr>
        <w:ilvl w:val="5"/>
        <w:numId w:val="20"/>
      </w:numPr>
      <w:tabs>
        <w:tab w:val="clear" w:pos="3288"/>
      </w:tabs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Parties">
    <w:name w:val="Parties"/>
    <w:basedOn w:val="a"/>
    <w:rsid w:val="00097071"/>
    <w:pPr>
      <w:widowControl/>
      <w:numPr>
        <w:numId w:val="22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ecitals">
    <w:name w:val="Recitals"/>
    <w:basedOn w:val="a"/>
    <w:rsid w:val="00097071"/>
    <w:pPr>
      <w:widowControl/>
      <w:numPr>
        <w:numId w:val="23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alpha1">
    <w:name w:val="alpha 1"/>
    <w:basedOn w:val="a"/>
    <w:rsid w:val="00097071"/>
    <w:pPr>
      <w:widowControl/>
      <w:numPr>
        <w:numId w:val="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2">
    <w:name w:val="alpha 2"/>
    <w:basedOn w:val="a"/>
    <w:rsid w:val="00097071"/>
    <w:pPr>
      <w:widowControl/>
      <w:numPr>
        <w:numId w:val="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3">
    <w:name w:val="alpha 3"/>
    <w:basedOn w:val="a"/>
    <w:rsid w:val="00097071"/>
    <w:pPr>
      <w:widowControl/>
      <w:numPr>
        <w:numId w:val="3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4">
    <w:name w:val="alpha 4"/>
    <w:basedOn w:val="a"/>
    <w:rsid w:val="00097071"/>
    <w:pPr>
      <w:widowControl/>
      <w:numPr>
        <w:numId w:val="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5">
    <w:name w:val="alpha 5"/>
    <w:basedOn w:val="a"/>
    <w:rsid w:val="00097071"/>
    <w:pPr>
      <w:widowControl/>
      <w:numPr>
        <w:numId w:val="5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alpha6">
    <w:name w:val="alpha 6"/>
    <w:basedOn w:val="a"/>
    <w:rsid w:val="00097071"/>
    <w:pPr>
      <w:widowControl/>
      <w:numPr>
        <w:numId w:val="6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bullet1">
    <w:name w:val="bullet 1"/>
    <w:basedOn w:val="a"/>
    <w:rsid w:val="00097071"/>
    <w:pPr>
      <w:widowControl/>
      <w:numPr>
        <w:numId w:val="7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2">
    <w:name w:val="bullet 2"/>
    <w:basedOn w:val="a"/>
    <w:rsid w:val="00097071"/>
    <w:pPr>
      <w:widowControl/>
      <w:numPr>
        <w:numId w:val="8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3">
    <w:name w:val="bullet 3"/>
    <w:basedOn w:val="a"/>
    <w:rsid w:val="00097071"/>
    <w:pPr>
      <w:widowControl/>
      <w:numPr>
        <w:numId w:val="9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4">
    <w:name w:val="bullet 4"/>
    <w:basedOn w:val="a"/>
    <w:rsid w:val="00097071"/>
    <w:pPr>
      <w:widowControl/>
      <w:numPr>
        <w:numId w:val="1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5">
    <w:name w:val="bullet 5"/>
    <w:basedOn w:val="a"/>
    <w:rsid w:val="00097071"/>
    <w:pPr>
      <w:widowControl/>
      <w:numPr>
        <w:numId w:val="11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bullet6">
    <w:name w:val="bullet 6"/>
    <w:basedOn w:val="a"/>
    <w:rsid w:val="00097071"/>
    <w:pPr>
      <w:widowControl/>
      <w:numPr>
        <w:numId w:val="12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roman1">
    <w:name w:val="roman 1"/>
    <w:basedOn w:val="a"/>
    <w:rsid w:val="00097071"/>
    <w:pPr>
      <w:widowControl/>
      <w:numPr>
        <w:numId w:val="2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2">
    <w:name w:val="roman 2"/>
    <w:basedOn w:val="a"/>
    <w:rsid w:val="00097071"/>
    <w:pPr>
      <w:widowControl/>
      <w:numPr>
        <w:numId w:val="25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3">
    <w:name w:val="roman 3"/>
    <w:basedOn w:val="a"/>
    <w:rsid w:val="00097071"/>
    <w:pPr>
      <w:widowControl/>
      <w:numPr>
        <w:numId w:val="26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4">
    <w:name w:val="roman 4"/>
    <w:basedOn w:val="a"/>
    <w:rsid w:val="00097071"/>
    <w:pPr>
      <w:widowControl/>
      <w:numPr>
        <w:numId w:val="27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5">
    <w:name w:val="roman 5"/>
    <w:basedOn w:val="a"/>
    <w:rsid w:val="00097071"/>
    <w:pPr>
      <w:widowControl/>
      <w:numPr>
        <w:numId w:val="28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roman6">
    <w:name w:val="roman 6"/>
    <w:basedOn w:val="a"/>
    <w:rsid w:val="00097071"/>
    <w:pPr>
      <w:widowControl/>
      <w:numPr>
        <w:numId w:val="29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CellHead">
    <w:name w:val="CellHead"/>
    <w:basedOn w:val="a"/>
    <w:rsid w:val="00097071"/>
    <w:pPr>
      <w:keepNext/>
      <w:widowControl/>
      <w:spacing w:before="60" w:after="60" w:line="259" w:lineRule="auto"/>
      <w:jc w:val="left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styleId="a3">
    <w:name w:val="Title"/>
    <w:basedOn w:val="a"/>
    <w:next w:val="Body"/>
    <w:qFormat/>
    <w:rsid w:val="00097071"/>
    <w:pPr>
      <w:keepNext/>
      <w:widowControl/>
      <w:spacing w:after="240" w:line="290" w:lineRule="auto"/>
      <w:outlineLvl w:val="0"/>
    </w:pPr>
    <w:rPr>
      <w:rFonts w:ascii="Arial" w:eastAsia="黑体" w:hAnsi="Arial" w:cs="Arial"/>
      <w:b/>
      <w:bCs/>
      <w:kern w:val="28"/>
      <w:sz w:val="25"/>
      <w:szCs w:val="32"/>
      <w:lang w:val="en-GB" w:eastAsia="en-GB"/>
    </w:rPr>
  </w:style>
  <w:style w:type="paragraph" w:customStyle="1" w:styleId="Head1">
    <w:name w:val="Head 1"/>
    <w:basedOn w:val="a"/>
    <w:next w:val="Body1"/>
    <w:rsid w:val="00097071"/>
    <w:pPr>
      <w:keepNext/>
      <w:widowControl/>
      <w:spacing w:before="280" w:after="140" w:line="290" w:lineRule="auto"/>
      <w:ind w:left="680"/>
      <w:outlineLvl w:val="0"/>
    </w:pPr>
    <w:rPr>
      <w:rFonts w:ascii="Arial" w:eastAsia="黑体" w:hAnsi="Arial" w:cs="Times New Roman"/>
      <w:b/>
      <w:kern w:val="22"/>
      <w:sz w:val="22"/>
      <w:szCs w:val="24"/>
      <w:lang w:val="en-GB" w:eastAsia="en-GB"/>
    </w:rPr>
  </w:style>
  <w:style w:type="paragraph" w:customStyle="1" w:styleId="Head2">
    <w:name w:val="Head 2"/>
    <w:basedOn w:val="a"/>
    <w:next w:val="Body3"/>
    <w:rsid w:val="00097071"/>
    <w:pPr>
      <w:keepNext/>
      <w:widowControl/>
      <w:spacing w:before="280" w:after="60" w:line="290" w:lineRule="auto"/>
      <w:ind w:left="1361"/>
      <w:outlineLvl w:val="1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Head3">
    <w:name w:val="Head 3"/>
    <w:basedOn w:val="a"/>
    <w:next w:val="Body4"/>
    <w:rsid w:val="00097071"/>
    <w:pPr>
      <w:keepNext/>
      <w:widowControl/>
      <w:spacing w:before="280" w:after="40" w:line="290" w:lineRule="auto"/>
      <w:ind w:left="2041"/>
      <w:outlineLvl w:val="2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SubHead">
    <w:name w:val="SubHead"/>
    <w:basedOn w:val="a"/>
    <w:next w:val="Body"/>
    <w:rsid w:val="00097071"/>
    <w:pPr>
      <w:keepNext/>
      <w:widowControl/>
      <w:spacing w:before="120" w:after="60" w:line="290" w:lineRule="auto"/>
      <w:outlineLvl w:val="0"/>
    </w:pPr>
    <w:rPr>
      <w:rFonts w:ascii="Arial" w:eastAsia="黑体" w:hAnsi="Arial" w:cs="Times New Roman"/>
      <w:b/>
      <w:kern w:val="21"/>
      <w:szCs w:val="24"/>
      <w:lang w:val="en-GB" w:eastAsia="en-GB"/>
    </w:rPr>
  </w:style>
  <w:style w:type="paragraph" w:customStyle="1" w:styleId="SchedApps">
    <w:name w:val="Sched/Apps"/>
    <w:basedOn w:val="a"/>
    <w:next w:val="Body"/>
    <w:rsid w:val="00097071"/>
    <w:pPr>
      <w:keepNext/>
      <w:pageBreakBefore/>
      <w:widowControl/>
      <w:spacing w:after="240" w:line="290" w:lineRule="auto"/>
      <w:jc w:val="center"/>
      <w:outlineLvl w:val="3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customStyle="1" w:styleId="Schedule1">
    <w:name w:val="Schedule 1"/>
    <w:basedOn w:val="a"/>
    <w:rsid w:val="00AF64CE"/>
    <w:pPr>
      <w:widowControl/>
      <w:numPr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2">
    <w:name w:val="Schedule 2"/>
    <w:basedOn w:val="a"/>
    <w:rsid w:val="00AF64CE"/>
    <w:pPr>
      <w:widowControl/>
      <w:numPr>
        <w:ilvl w:val="1"/>
        <w:numId w:val="44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3">
    <w:name w:val="Schedule 3"/>
    <w:basedOn w:val="a"/>
    <w:rsid w:val="00AF64CE"/>
    <w:pPr>
      <w:widowControl/>
      <w:numPr>
        <w:ilvl w:val="2"/>
        <w:numId w:val="4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4">
    <w:name w:val="Schedule 4"/>
    <w:basedOn w:val="a"/>
    <w:rsid w:val="00AF64CE"/>
    <w:pPr>
      <w:widowControl/>
      <w:numPr>
        <w:ilvl w:val="3"/>
        <w:numId w:val="44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5">
    <w:name w:val="Schedule 5"/>
    <w:basedOn w:val="a"/>
    <w:rsid w:val="00AF64CE"/>
    <w:pPr>
      <w:widowControl/>
      <w:numPr>
        <w:ilvl w:val="4"/>
        <w:numId w:val="44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Schedule6">
    <w:name w:val="Schedule 6"/>
    <w:basedOn w:val="a"/>
    <w:rsid w:val="00AF64CE"/>
    <w:pPr>
      <w:widowControl/>
      <w:numPr>
        <w:ilvl w:val="5"/>
        <w:numId w:val="44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1">
    <w:name w:val="T+C Level 1"/>
    <w:basedOn w:val="a"/>
    <w:next w:val="TCLevel2"/>
    <w:rsid w:val="00097071"/>
    <w:pPr>
      <w:keepNext/>
      <w:widowControl/>
      <w:numPr>
        <w:numId w:val="30"/>
      </w:numPr>
      <w:spacing w:before="140" w:line="290" w:lineRule="auto"/>
      <w:outlineLvl w:val="0"/>
    </w:pPr>
    <w:rPr>
      <w:rFonts w:ascii="Arial" w:eastAsia="黑体" w:hAnsi="Arial" w:cs="Times New Roman"/>
      <w:b/>
      <w:kern w:val="20"/>
      <w:sz w:val="20"/>
      <w:szCs w:val="24"/>
      <w:lang w:val="en-GB" w:eastAsia="en-GB"/>
    </w:rPr>
  </w:style>
  <w:style w:type="paragraph" w:customStyle="1" w:styleId="TCLevel2">
    <w:name w:val="T+C Level 2"/>
    <w:basedOn w:val="a"/>
    <w:rsid w:val="00097071"/>
    <w:pPr>
      <w:widowControl/>
      <w:numPr>
        <w:ilvl w:val="1"/>
        <w:numId w:val="30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3">
    <w:name w:val="T+C Level 3"/>
    <w:basedOn w:val="a"/>
    <w:rsid w:val="00097071"/>
    <w:pPr>
      <w:widowControl/>
      <w:numPr>
        <w:ilvl w:val="2"/>
        <w:numId w:val="30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CLevel4">
    <w:name w:val="T+C Level 4"/>
    <w:basedOn w:val="a"/>
    <w:rsid w:val="00097071"/>
    <w:pPr>
      <w:widowControl/>
      <w:numPr>
        <w:ilvl w:val="3"/>
        <w:numId w:val="30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a4">
    <w:name w:val="Date"/>
    <w:basedOn w:val="a"/>
    <w:next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DocExCode">
    <w:name w:val="DocExCode"/>
    <w:basedOn w:val="a"/>
    <w:rsid w:val="00097071"/>
    <w:pPr>
      <w:widowControl/>
      <w:pBdr>
        <w:top w:val="single" w:sz="4" w:space="1" w:color="auto"/>
      </w:pBdr>
      <w:jc w:val="left"/>
    </w:pPr>
    <w:rPr>
      <w:rFonts w:ascii="Arial" w:eastAsia="Times New Roman" w:hAnsi="Arial" w:cs="Times New Roman"/>
      <w:kern w:val="20"/>
      <w:sz w:val="16"/>
      <w:szCs w:val="24"/>
      <w:lang w:val="en-GB" w:eastAsia="en-GB"/>
    </w:rPr>
  </w:style>
  <w:style w:type="paragraph" w:customStyle="1" w:styleId="DocExCode-NoLine">
    <w:name w:val="DocExCode - No Line"/>
    <w:basedOn w:val="DocExCode"/>
    <w:rsid w:val="00097071"/>
    <w:pPr>
      <w:pBdr>
        <w:top w:val="none" w:sz="0" w:space="0" w:color="auto"/>
      </w:pBdr>
    </w:pPr>
  </w:style>
  <w:style w:type="paragraph" w:customStyle="1" w:styleId="DocumentMap">
    <w:name w:val="DocumentMap"/>
    <w:basedOn w:val="a"/>
    <w:rsid w:val="00097071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a5">
    <w:name w:val="footer"/>
    <w:basedOn w:val="a"/>
    <w:link w:val="a6"/>
    <w:uiPriority w:val="99"/>
    <w:rsid w:val="00097071"/>
    <w:pPr>
      <w:widowControl/>
      <w:spacing w:before="120" w:after="120" w:line="290" w:lineRule="auto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styleId="a7">
    <w:name w:val="footnote reference"/>
    <w:rsid w:val="00097071"/>
    <w:rPr>
      <w:rFonts w:ascii="Arial" w:hAnsi="Arial"/>
      <w:kern w:val="2"/>
      <w:vertAlign w:val="superscript"/>
    </w:rPr>
  </w:style>
  <w:style w:type="paragraph" w:styleId="a8">
    <w:name w:val="footnote text"/>
    <w:basedOn w:val="a"/>
    <w:rsid w:val="00097071"/>
    <w:pPr>
      <w:keepLines/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styleId="a9">
    <w:name w:val="header"/>
    <w:basedOn w:val="a"/>
    <w:rsid w:val="00097071"/>
    <w:pPr>
      <w:widowControl/>
      <w:tabs>
        <w:tab w:val="center" w:pos="4366"/>
        <w:tab w:val="right" w:pos="8732"/>
      </w:tabs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7">
    <w:name w:val="Level 7"/>
    <w:basedOn w:val="a"/>
    <w:rsid w:val="00ED4A74"/>
    <w:pPr>
      <w:widowControl/>
      <w:numPr>
        <w:ilvl w:val="6"/>
        <w:numId w:val="20"/>
      </w:numPr>
      <w:spacing w:after="140" w:line="290" w:lineRule="auto"/>
      <w:outlineLvl w:val="6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8">
    <w:name w:val="Level 8"/>
    <w:basedOn w:val="a"/>
    <w:rsid w:val="00ED4A74"/>
    <w:pPr>
      <w:widowControl/>
      <w:numPr>
        <w:ilvl w:val="7"/>
        <w:numId w:val="20"/>
      </w:numPr>
      <w:spacing w:after="140" w:line="290" w:lineRule="auto"/>
      <w:outlineLvl w:val="7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evel9">
    <w:name w:val="Level 9"/>
    <w:basedOn w:val="a"/>
    <w:rsid w:val="00ED4A74"/>
    <w:pPr>
      <w:widowControl/>
      <w:numPr>
        <w:ilvl w:val="8"/>
        <w:numId w:val="20"/>
      </w:numPr>
      <w:spacing w:after="140" w:line="290" w:lineRule="auto"/>
      <w:outlineLvl w:val="8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a">
    <w:name w:val="page number"/>
    <w:rsid w:val="00097071"/>
    <w:rPr>
      <w:rFonts w:ascii="Arial" w:hAnsi="Arial"/>
      <w:sz w:val="20"/>
    </w:rPr>
  </w:style>
  <w:style w:type="paragraph" w:customStyle="1" w:styleId="Table1">
    <w:name w:val="Table 1"/>
    <w:basedOn w:val="a"/>
    <w:rsid w:val="00097071"/>
    <w:pPr>
      <w:widowControl/>
      <w:numPr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2">
    <w:name w:val="Table 2"/>
    <w:basedOn w:val="a"/>
    <w:rsid w:val="00097071"/>
    <w:pPr>
      <w:widowControl/>
      <w:numPr>
        <w:ilvl w:val="1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3">
    <w:name w:val="Table 3"/>
    <w:basedOn w:val="a"/>
    <w:rsid w:val="00097071"/>
    <w:pPr>
      <w:widowControl/>
      <w:numPr>
        <w:ilvl w:val="2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4">
    <w:name w:val="Table 4"/>
    <w:basedOn w:val="a"/>
    <w:rsid w:val="00097071"/>
    <w:pPr>
      <w:widowControl/>
      <w:numPr>
        <w:ilvl w:val="3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5">
    <w:name w:val="Table 5"/>
    <w:basedOn w:val="a"/>
    <w:rsid w:val="00097071"/>
    <w:pPr>
      <w:widowControl/>
      <w:numPr>
        <w:ilvl w:val="4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6">
    <w:name w:val="Table 6"/>
    <w:basedOn w:val="a"/>
    <w:rsid w:val="00097071"/>
    <w:pPr>
      <w:widowControl/>
      <w:numPr>
        <w:ilvl w:val="5"/>
        <w:numId w:val="31"/>
      </w:numPr>
      <w:spacing w:before="60" w:after="60" w:line="290" w:lineRule="auto"/>
      <w:jc w:val="left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alpha">
    <w:name w:val="Table alpha"/>
    <w:basedOn w:val="CellBody"/>
    <w:rsid w:val="00097071"/>
    <w:pPr>
      <w:numPr>
        <w:numId w:val="32"/>
      </w:numPr>
    </w:pPr>
  </w:style>
  <w:style w:type="paragraph" w:customStyle="1" w:styleId="Tablebullet">
    <w:name w:val="Table bullet"/>
    <w:basedOn w:val="a"/>
    <w:rsid w:val="00097071"/>
    <w:pPr>
      <w:widowControl/>
      <w:numPr>
        <w:numId w:val="33"/>
      </w:numPr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Tableroman">
    <w:name w:val="Table roman"/>
    <w:basedOn w:val="CellBody"/>
    <w:rsid w:val="00097071"/>
    <w:pPr>
      <w:numPr>
        <w:numId w:val="34"/>
      </w:numPr>
    </w:pPr>
  </w:style>
  <w:style w:type="paragraph" w:customStyle="1" w:styleId="zFSand">
    <w:name w:val="zFSand"/>
    <w:basedOn w:val="a"/>
    <w:next w:val="zFSco-names"/>
    <w:rsid w:val="00097071"/>
    <w:pPr>
      <w:widowControl/>
      <w:spacing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co-names">
    <w:name w:val="zFSco-names"/>
    <w:basedOn w:val="a"/>
    <w:next w:val="zFSand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4"/>
      <w:sz w:val="24"/>
      <w:szCs w:val="24"/>
      <w:lang w:val="en-GB" w:eastAsia="en-GB"/>
    </w:rPr>
  </w:style>
  <w:style w:type="paragraph" w:customStyle="1" w:styleId="zFSDate">
    <w:name w:val="zFSDate"/>
    <w:basedOn w:val="a"/>
    <w:rsid w:val="00097071"/>
    <w:pPr>
      <w:widowControl/>
      <w:spacing w:line="290" w:lineRule="auto"/>
      <w:jc w:val="center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character" w:styleId="ab">
    <w:name w:val="Hyperlink"/>
    <w:uiPriority w:val="99"/>
    <w:rsid w:val="00097071"/>
    <w:rPr>
      <w:color w:val="AF005F"/>
      <w:u w:val="none"/>
    </w:rPr>
  </w:style>
  <w:style w:type="paragraph" w:customStyle="1" w:styleId="zFSFooter">
    <w:name w:val="zFSFooter"/>
    <w:basedOn w:val="a"/>
    <w:rsid w:val="00097071"/>
    <w:pPr>
      <w:widowControl/>
      <w:tabs>
        <w:tab w:val="left" w:pos="6521"/>
      </w:tabs>
      <w:spacing w:after="40"/>
      <w:ind w:left="-108"/>
      <w:jc w:val="left"/>
    </w:pPr>
    <w:rPr>
      <w:rFonts w:ascii="Arial" w:eastAsia="Times New Roman" w:hAnsi="Arial" w:cs="Times New Roman"/>
      <w:kern w:val="0"/>
      <w:sz w:val="16"/>
      <w:szCs w:val="24"/>
      <w:lang w:val="en-GB" w:eastAsia="en-GB"/>
    </w:rPr>
  </w:style>
  <w:style w:type="paragraph" w:customStyle="1" w:styleId="zFSNarrative">
    <w:name w:val="zFSNarrative"/>
    <w:basedOn w:val="a"/>
    <w:rsid w:val="00097071"/>
    <w:pPr>
      <w:widowControl/>
      <w:spacing w:before="120" w:after="120" w:line="290" w:lineRule="auto"/>
      <w:jc w:val="center"/>
    </w:pPr>
    <w:rPr>
      <w:rFonts w:ascii="Arial" w:eastAsia="宋体" w:hAnsi="Arial" w:cs="Times New Roman"/>
      <w:kern w:val="20"/>
      <w:sz w:val="20"/>
      <w:szCs w:val="20"/>
      <w:lang w:val="en-GB" w:eastAsia="en-GB"/>
    </w:rPr>
  </w:style>
  <w:style w:type="paragraph" w:customStyle="1" w:styleId="zFSTitle">
    <w:name w:val="zFSTitle"/>
    <w:basedOn w:val="a"/>
    <w:next w:val="zFSNarrative"/>
    <w:rsid w:val="00097071"/>
    <w:pPr>
      <w:keepNext/>
      <w:widowControl/>
      <w:spacing w:before="240" w:after="120" w:line="290" w:lineRule="auto"/>
      <w:jc w:val="center"/>
    </w:pPr>
    <w:rPr>
      <w:rFonts w:ascii="Arial" w:eastAsia="宋体" w:hAnsi="Arial" w:cs="Times New Roman"/>
      <w:kern w:val="0"/>
      <w:sz w:val="28"/>
      <w:szCs w:val="28"/>
      <w:lang w:val="en-GB" w:eastAsia="en-GB"/>
    </w:rPr>
  </w:style>
  <w:style w:type="character" w:styleId="ac">
    <w:name w:val="endnote reference"/>
    <w:uiPriority w:val="99"/>
    <w:rsid w:val="00097071"/>
    <w:rPr>
      <w:rFonts w:ascii="Arial" w:hAnsi="Arial"/>
      <w:vertAlign w:val="superscript"/>
    </w:rPr>
  </w:style>
  <w:style w:type="paragraph" w:styleId="ad">
    <w:name w:val="endnote text"/>
    <w:basedOn w:val="a"/>
    <w:link w:val="ae"/>
    <w:uiPriority w:val="99"/>
    <w:rsid w:val="00D41D5C"/>
    <w:pPr>
      <w:widowControl/>
      <w:tabs>
        <w:tab w:val="left" w:pos="227"/>
      </w:tabs>
      <w:spacing w:after="60" w:line="200" w:lineRule="atLeast"/>
      <w:ind w:left="227" w:hanging="227"/>
    </w:pPr>
    <w:rPr>
      <w:rFonts w:ascii="Arial" w:eastAsia="Times New Roman" w:hAnsi="Arial" w:cs="Times New Roman"/>
      <w:kern w:val="20"/>
      <w:sz w:val="16"/>
      <w:szCs w:val="20"/>
      <w:lang w:val="en-GB" w:eastAsia="en-GB"/>
    </w:rPr>
  </w:style>
  <w:style w:type="paragraph" w:customStyle="1" w:styleId="Head">
    <w:name w:val="Head"/>
    <w:basedOn w:val="a"/>
    <w:next w:val="Body"/>
    <w:rsid w:val="00097071"/>
    <w:pPr>
      <w:keepNext/>
      <w:widowControl/>
      <w:spacing w:before="280" w:after="140" w:line="290" w:lineRule="auto"/>
      <w:outlineLvl w:val="0"/>
    </w:pPr>
    <w:rPr>
      <w:rFonts w:ascii="Arial" w:eastAsia="黑体" w:hAnsi="Arial" w:cs="Times New Roman"/>
      <w:b/>
      <w:kern w:val="23"/>
      <w:sz w:val="23"/>
      <w:szCs w:val="24"/>
      <w:lang w:val="en-GB" w:eastAsia="en-GB"/>
    </w:rPr>
  </w:style>
  <w:style w:type="paragraph" w:styleId="af">
    <w:name w:val="table of authorities"/>
    <w:basedOn w:val="a"/>
    <w:next w:val="a"/>
    <w:rsid w:val="00097071"/>
    <w:pPr>
      <w:widowControl/>
      <w:ind w:left="200" w:hanging="200"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CellBody">
    <w:name w:val="CellBody"/>
    <w:basedOn w:val="a"/>
    <w:rsid w:val="00097071"/>
    <w:pPr>
      <w:widowControl/>
      <w:spacing w:before="60" w:after="60" w:line="290" w:lineRule="auto"/>
      <w:jc w:val="left"/>
    </w:pPr>
    <w:rPr>
      <w:rFonts w:ascii="Arial" w:eastAsia="Times New Roman" w:hAnsi="Arial" w:cs="Times New Roman"/>
      <w:kern w:val="20"/>
      <w:sz w:val="20"/>
      <w:szCs w:val="20"/>
      <w:lang w:val="en-GB" w:eastAsia="en-GB"/>
    </w:rPr>
  </w:style>
  <w:style w:type="paragraph" w:customStyle="1" w:styleId="zSFRef">
    <w:name w:val="zSFRef"/>
    <w:basedOn w:val="a"/>
    <w:rsid w:val="00097071"/>
    <w:pPr>
      <w:widowControl/>
      <w:jc w:val="left"/>
    </w:pPr>
    <w:rPr>
      <w:rFonts w:ascii="Arial" w:eastAsia="宋体" w:hAnsi="Arial" w:cs="Times New Roman"/>
      <w:kern w:val="16"/>
      <w:sz w:val="16"/>
      <w:szCs w:val="16"/>
      <w:lang w:val="en-GB" w:eastAsia="en-GB"/>
    </w:rPr>
  </w:style>
  <w:style w:type="paragraph" w:customStyle="1" w:styleId="UCAlpha1">
    <w:name w:val="UCAlpha 1"/>
    <w:basedOn w:val="a"/>
    <w:rsid w:val="00097071"/>
    <w:pPr>
      <w:widowControl/>
      <w:numPr>
        <w:numId w:val="35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2">
    <w:name w:val="UCAlpha 2"/>
    <w:basedOn w:val="a"/>
    <w:rsid w:val="00097071"/>
    <w:pPr>
      <w:widowControl/>
      <w:numPr>
        <w:numId w:val="36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3">
    <w:name w:val="UCAlpha 3"/>
    <w:basedOn w:val="a"/>
    <w:rsid w:val="00097071"/>
    <w:pPr>
      <w:widowControl/>
      <w:numPr>
        <w:numId w:val="37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4">
    <w:name w:val="UCAlpha 4"/>
    <w:basedOn w:val="a"/>
    <w:rsid w:val="00097071"/>
    <w:pPr>
      <w:widowControl/>
      <w:numPr>
        <w:numId w:val="38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5">
    <w:name w:val="UCAlpha 5"/>
    <w:basedOn w:val="a"/>
    <w:rsid w:val="00097071"/>
    <w:pPr>
      <w:widowControl/>
      <w:numPr>
        <w:numId w:val="39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Alpha6">
    <w:name w:val="UCAlpha 6"/>
    <w:basedOn w:val="a"/>
    <w:rsid w:val="00097071"/>
    <w:pPr>
      <w:widowControl/>
      <w:numPr>
        <w:numId w:val="40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1">
    <w:name w:val="UCRoman 1"/>
    <w:basedOn w:val="a"/>
    <w:rsid w:val="00097071"/>
    <w:pPr>
      <w:widowControl/>
      <w:numPr>
        <w:numId w:val="4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UCRoman2">
    <w:name w:val="UCRoman 2"/>
    <w:basedOn w:val="a"/>
    <w:rsid w:val="00097071"/>
    <w:pPr>
      <w:widowControl/>
      <w:numPr>
        <w:numId w:val="42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oublealpha">
    <w:name w:val="double alpha"/>
    <w:basedOn w:val="a"/>
    <w:rsid w:val="00097071"/>
    <w:pPr>
      <w:widowControl/>
      <w:numPr>
        <w:numId w:val="19"/>
      </w:numPr>
      <w:spacing w:after="140" w:line="290" w:lineRule="auto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ListNumbers">
    <w:name w:val="List Numbers"/>
    <w:basedOn w:val="a"/>
    <w:rsid w:val="00097071"/>
    <w:pPr>
      <w:widowControl/>
      <w:numPr>
        <w:numId w:val="21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1">
    <w:name w:val="dash bullet 1"/>
    <w:basedOn w:val="a"/>
    <w:rsid w:val="00097071"/>
    <w:pPr>
      <w:widowControl/>
      <w:numPr>
        <w:numId w:val="13"/>
      </w:numPr>
      <w:spacing w:after="140" w:line="290" w:lineRule="auto"/>
      <w:outlineLvl w:val="0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2">
    <w:name w:val="dash bullet 2"/>
    <w:basedOn w:val="a"/>
    <w:rsid w:val="00097071"/>
    <w:pPr>
      <w:widowControl/>
      <w:numPr>
        <w:numId w:val="14"/>
      </w:numPr>
      <w:spacing w:after="140" w:line="290" w:lineRule="auto"/>
      <w:outlineLvl w:val="1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3">
    <w:name w:val="dash bullet 3"/>
    <w:basedOn w:val="a"/>
    <w:rsid w:val="00097071"/>
    <w:pPr>
      <w:widowControl/>
      <w:numPr>
        <w:numId w:val="15"/>
      </w:numPr>
      <w:spacing w:after="140" w:line="290" w:lineRule="auto"/>
      <w:outlineLvl w:val="2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4">
    <w:name w:val="dash bullet 4"/>
    <w:basedOn w:val="a"/>
    <w:rsid w:val="00097071"/>
    <w:pPr>
      <w:widowControl/>
      <w:numPr>
        <w:numId w:val="16"/>
      </w:numPr>
      <w:spacing w:after="140" w:line="290" w:lineRule="auto"/>
      <w:outlineLvl w:val="3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5">
    <w:name w:val="dash bullet 5"/>
    <w:basedOn w:val="a"/>
    <w:rsid w:val="00097071"/>
    <w:pPr>
      <w:widowControl/>
      <w:numPr>
        <w:numId w:val="17"/>
      </w:numPr>
      <w:spacing w:after="140" w:line="290" w:lineRule="auto"/>
      <w:outlineLvl w:val="4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dashbullet6">
    <w:name w:val="dash bullet 6"/>
    <w:basedOn w:val="a"/>
    <w:rsid w:val="00097071"/>
    <w:pPr>
      <w:widowControl/>
      <w:numPr>
        <w:numId w:val="18"/>
      </w:numPr>
      <w:spacing w:after="140" w:line="290" w:lineRule="auto"/>
      <w:outlineLvl w:val="5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Address">
    <w:name w:val="zFSAddress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Description">
    <w:name w:val="zFSDescription"/>
    <w:basedOn w:val="zFSDate"/>
    <w:rsid w:val="00097071"/>
    <w:rPr>
      <w:rFonts w:eastAsia="宋体"/>
      <w:i/>
      <w:caps/>
      <w:szCs w:val="20"/>
    </w:rPr>
  </w:style>
  <w:style w:type="paragraph" w:customStyle="1" w:styleId="zFSDraft">
    <w:name w:val="zFSDraft"/>
    <w:basedOn w:val="a"/>
    <w:rsid w:val="00097071"/>
    <w:pPr>
      <w:widowControl/>
      <w:spacing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customStyle="1" w:styleId="zFSFax">
    <w:name w:val="zFSFax"/>
    <w:basedOn w:val="a"/>
    <w:rsid w:val="00097071"/>
    <w:pPr>
      <w:widowControl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NameofDoc">
    <w:name w:val="zFSNameofDoc"/>
    <w:basedOn w:val="a"/>
    <w:rsid w:val="00097071"/>
    <w:pPr>
      <w:widowControl/>
      <w:spacing w:before="300" w:after="400" w:line="290" w:lineRule="auto"/>
      <w:jc w:val="center"/>
    </w:pPr>
    <w:rPr>
      <w:rFonts w:ascii="Arial" w:eastAsia="宋体" w:hAnsi="Arial" w:cs="Times New Roman"/>
      <w:caps/>
      <w:kern w:val="0"/>
      <w:sz w:val="20"/>
      <w:szCs w:val="20"/>
      <w:lang w:val="en-GB" w:eastAsia="en-GB"/>
    </w:rPr>
  </w:style>
  <w:style w:type="paragraph" w:customStyle="1" w:styleId="zFSTel">
    <w:name w:val="zFSTel"/>
    <w:basedOn w:val="a"/>
    <w:rsid w:val="00097071"/>
    <w:pPr>
      <w:widowControl/>
      <w:spacing w:before="120"/>
      <w:jc w:val="left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paragraph" w:customStyle="1" w:styleId="zFSAmount">
    <w:name w:val="zFSAmount"/>
    <w:basedOn w:val="a"/>
    <w:rsid w:val="00097071"/>
    <w:pPr>
      <w:widowControl/>
      <w:spacing w:before="800" w:line="290" w:lineRule="auto"/>
      <w:jc w:val="center"/>
    </w:pPr>
    <w:rPr>
      <w:rFonts w:ascii="Arial" w:eastAsia="Times New Roman" w:hAnsi="Arial" w:cs="Times New Roman"/>
      <w:i/>
      <w:kern w:val="0"/>
      <w:sz w:val="20"/>
      <w:szCs w:val="24"/>
      <w:lang w:val="en-GB" w:eastAsia="en-GB"/>
    </w:rPr>
  </w:style>
  <w:style w:type="character" w:styleId="af0">
    <w:name w:val="FollowedHyperlink"/>
    <w:rsid w:val="00097071"/>
    <w:rPr>
      <w:color w:val="AF005F"/>
      <w:u w:val="none"/>
    </w:rPr>
  </w:style>
  <w:style w:type="character" w:customStyle="1" w:styleId="zTokyoLogoCaption">
    <w:name w:val="zTokyoLogoCaption"/>
    <w:rsid w:val="00097071"/>
    <w:rPr>
      <w:rFonts w:ascii="MS Mincho" w:eastAsia="MS Mincho"/>
      <w:noProof/>
      <w:sz w:val="13"/>
    </w:rPr>
  </w:style>
  <w:style w:type="paragraph" w:customStyle="1" w:styleId="zFSAddress2">
    <w:name w:val="zFSAddress2"/>
    <w:basedOn w:val="a"/>
    <w:rsid w:val="00097071"/>
    <w:pPr>
      <w:widowControl/>
      <w:spacing w:line="290" w:lineRule="auto"/>
      <w:jc w:val="left"/>
      <w:outlineLvl w:val="1"/>
    </w:pPr>
    <w:rPr>
      <w:rFonts w:ascii="Arial" w:eastAsia="Times New Roman" w:hAnsi="Arial" w:cs="Times New Roman"/>
      <w:kern w:val="16"/>
      <w:sz w:val="16"/>
      <w:szCs w:val="24"/>
      <w:lang w:val="en-GB" w:eastAsia="en-GB"/>
    </w:rPr>
  </w:style>
  <w:style w:type="character" w:customStyle="1" w:styleId="zTokyoLogoCaption2">
    <w:name w:val="zTokyoLogoCaption2"/>
    <w:rsid w:val="00097071"/>
    <w:rPr>
      <w:rFonts w:ascii="MS Mincho" w:eastAsia="MS Mincho"/>
      <w:noProof/>
      <w:sz w:val="16"/>
    </w:rPr>
  </w:style>
  <w:style w:type="paragraph" w:styleId="10">
    <w:name w:val="toc 1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20">
    <w:name w:val="toc 2"/>
    <w:basedOn w:val="a"/>
    <w:next w:val="Body"/>
    <w:rsid w:val="003E67D0"/>
    <w:pPr>
      <w:widowControl/>
      <w:spacing w:before="280" w:after="140" w:line="290" w:lineRule="auto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30">
    <w:name w:val="toc 3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40">
    <w:name w:val="toc 4"/>
    <w:basedOn w:val="a"/>
    <w:next w:val="Body"/>
    <w:rsid w:val="003E67D0"/>
    <w:pPr>
      <w:widowControl/>
      <w:spacing w:before="280" w:after="140" w:line="290" w:lineRule="auto"/>
      <w:ind w:left="680"/>
      <w:jc w:val="left"/>
    </w:pPr>
    <w:rPr>
      <w:rFonts w:ascii="Arial" w:eastAsia="Times New Roman" w:hAnsi="Arial" w:cs="Times New Roman"/>
      <w:kern w:val="20"/>
      <w:sz w:val="20"/>
      <w:szCs w:val="24"/>
      <w:lang w:val="en-GB" w:eastAsia="en-GB"/>
    </w:rPr>
  </w:style>
  <w:style w:type="paragraph" w:styleId="50">
    <w:name w:val="toc 5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60">
    <w:name w:val="toc 6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70">
    <w:name w:val="toc 7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80">
    <w:name w:val="toc 8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styleId="90">
    <w:name w:val="toc 9"/>
    <w:basedOn w:val="a"/>
    <w:next w:val="Body"/>
    <w:rsid w:val="003E67D0"/>
    <w:pPr>
      <w:widowControl/>
      <w:jc w:val="left"/>
    </w:pPr>
    <w:rPr>
      <w:rFonts w:ascii="Arial" w:eastAsia="Times New Roman" w:hAnsi="Arial" w:cs="Times New Roman"/>
      <w:kern w:val="0"/>
      <w:sz w:val="20"/>
      <w:szCs w:val="24"/>
      <w:lang w:val="en-GB" w:eastAsia="en-GB"/>
    </w:rPr>
  </w:style>
  <w:style w:type="paragraph" w:customStyle="1" w:styleId="ScheduleHeading">
    <w:name w:val="Schedule Heading"/>
    <w:basedOn w:val="Body"/>
    <w:next w:val="Body"/>
    <w:rsid w:val="00F82122"/>
    <w:pPr>
      <w:keepNext/>
      <w:pageBreakBefore/>
      <w:numPr>
        <w:numId w:val="43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character" w:customStyle="1" w:styleId="ae">
    <w:name w:val="尾注文本 字符"/>
    <w:basedOn w:val="a0"/>
    <w:link w:val="ad"/>
    <w:uiPriority w:val="99"/>
    <w:rsid w:val="00320FCE"/>
    <w:rPr>
      <w:rFonts w:ascii="Arial" w:hAnsi="Arial"/>
      <w:kern w:val="20"/>
      <w:sz w:val="16"/>
    </w:rPr>
  </w:style>
  <w:style w:type="table" w:styleId="af1">
    <w:name w:val="Table Grid"/>
    <w:basedOn w:val="a1"/>
    <w:uiPriority w:val="59"/>
    <w:rsid w:val="00320FCE"/>
    <w:rPr>
      <w:rFonts w:asciiTheme="minorHAnsi" w:hAnsiTheme="minorHAnsi" w:cstheme="minorBidi"/>
      <w:kern w:val="2"/>
      <w:sz w:val="21"/>
      <w:szCs w:val="22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64685"/>
    <w:rPr>
      <w:rFonts w:ascii="Arial" w:eastAsia="Times New Roman" w:hAnsi="Arial"/>
      <w:kern w:val="16"/>
      <w:sz w:val="16"/>
      <w:szCs w:val="24"/>
    </w:rPr>
  </w:style>
  <w:style w:type="paragraph" w:styleId="af2">
    <w:name w:val="List Paragraph"/>
    <w:basedOn w:val="a"/>
    <w:qFormat/>
    <w:rsid w:val="000435C2"/>
    <w:pPr>
      <w:ind w:left="720"/>
      <w:contextualSpacing/>
    </w:pPr>
  </w:style>
  <w:style w:type="paragraph" w:styleId="af3">
    <w:name w:val="Balloon Text"/>
    <w:basedOn w:val="a"/>
    <w:link w:val="af4"/>
    <w:semiHidden/>
    <w:unhideWhenUsed/>
    <w:rsid w:val="009030E1"/>
    <w:rPr>
      <w:sz w:val="18"/>
      <w:szCs w:val="18"/>
    </w:rPr>
  </w:style>
  <w:style w:type="character" w:customStyle="1" w:styleId="af4">
    <w:name w:val="批注框文本 字符"/>
    <w:basedOn w:val="a0"/>
    <w:link w:val="af3"/>
    <w:semiHidden/>
    <w:rsid w:val="009030E1"/>
    <w:rPr>
      <w:rFonts w:asciiTheme="minorHAnsi" w:hAnsiTheme="minorHAnsi" w:cstheme="minorBidi"/>
      <w:kern w:val="2"/>
      <w:sz w:val="18"/>
      <w:szCs w:val="18"/>
      <w:lang w:val="en-US" w:eastAsia="zh-CN"/>
    </w:rPr>
  </w:style>
  <w:style w:type="character" w:styleId="af5">
    <w:name w:val="annotation reference"/>
    <w:basedOn w:val="a0"/>
    <w:semiHidden/>
    <w:unhideWhenUsed/>
    <w:rsid w:val="00D94C0E"/>
    <w:rPr>
      <w:sz w:val="21"/>
      <w:szCs w:val="21"/>
    </w:rPr>
  </w:style>
  <w:style w:type="paragraph" w:styleId="af6">
    <w:name w:val="annotation text"/>
    <w:basedOn w:val="a"/>
    <w:link w:val="af7"/>
    <w:semiHidden/>
    <w:unhideWhenUsed/>
    <w:rsid w:val="00D94C0E"/>
    <w:pPr>
      <w:jc w:val="left"/>
    </w:pPr>
  </w:style>
  <w:style w:type="character" w:customStyle="1" w:styleId="af7">
    <w:name w:val="批注文字 字符"/>
    <w:basedOn w:val="a0"/>
    <w:link w:val="af6"/>
    <w:semiHidden/>
    <w:rsid w:val="00D94C0E"/>
    <w:rPr>
      <w:rFonts w:asciiTheme="minorHAnsi" w:hAnsiTheme="minorHAnsi" w:cstheme="minorBidi"/>
      <w:kern w:val="2"/>
      <w:sz w:val="21"/>
      <w:szCs w:val="22"/>
      <w:lang w:val="en-US" w:eastAsia="zh-CN"/>
    </w:rPr>
  </w:style>
  <w:style w:type="paragraph" w:styleId="af8">
    <w:name w:val="annotation subject"/>
    <w:basedOn w:val="af6"/>
    <w:next w:val="af6"/>
    <w:link w:val="af9"/>
    <w:semiHidden/>
    <w:unhideWhenUsed/>
    <w:rsid w:val="00D94C0E"/>
    <w:rPr>
      <w:b/>
      <w:bCs/>
    </w:rPr>
  </w:style>
  <w:style w:type="character" w:customStyle="1" w:styleId="af9">
    <w:name w:val="批注主题 字符"/>
    <w:basedOn w:val="af7"/>
    <w:link w:val="af8"/>
    <w:semiHidden/>
    <w:rsid w:val="00D94C0E"/>
    <w:rPr>
      <w:rFonts w:asciiTheme="minorHAnsi" w:hAnsiTheme="minorHAnsi" w:cstheme="minorBidi"/>
      <w:b/>
      <w:bCs/>
      <w:kern w:val="2"/>
      <w:sz w:val="21"/>
      <w:szCs w:val="22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3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DB28CF-2E96-41CD-91FD-DB8811C382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E4670D-1BE8-4106-8A13-B6CCEA9EA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HouseStyle</vt:lpstr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Any Authorised User</dc:creator>
  <cp:lastModifiedBy>Fangda</cp:lastModifiedBy>
  <cp:revision>3</cp:revision>
  <dcterms:created xsi:type="dcterms:W3CDTF">2023-02-02T09:47:00Z</dcterms:created>
  <dcterms:modified xsi:type="dcterms:W3CDTF">2023-02-02T09:58:00Z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R.160</vt:lpwstr>
  </property>
  <property fmtid="{D5CDD505-2E9C-101B-9397-08002B2CF9AE}" pid="3" name="CoverPage">
    <vt:lpwstr>No</vt:lpwstr>
  </property>
  <property fmtid="{D5CDD505-2E9C-101B-9397-08002B2CF9AE}" pid="4" name="Language">
    <vt:lpwstr>English (U.K.)</vt:lpwstr>
  </property>
  <property fmtid="{D5CDD505-2E9C-101B-9397-08002B2CF9AE}" pid="5" name="PaperSize">
    <vt:lpwstr>A4</vt:lpwstr>
  </property>
  <property fmtid="{D5CDD505-2E9C-101B-9397-08002B2CF9AE}" pid="6" name="Landscape">
    <vt:lpwstr/>
  </property>
  <property fmtid="{D5CDD505-2E9C-101B-9397-08002B2CF9AE}" pid="7" name="HouseStyle">
    <vt:lpwstr>2</vt:lpwstr>
  </property>
  <property fmtid="{D5CDD505-2E9C-101B-9397-08002B2CF9AE}" pid="8" name="HSChanged">
    <vt:lpwstr>No</vt:lpwstr>
  </property>
  <property fmtid="{D5CDD505-2E9C-101B-9397-08002B2CF9AE}" pid="9" name="HeadPara">
    <vt:i4>1</vt:i4>
  </property>
  <property fmtid="{D5CDD505-2E9C-101B-9397-08002B2CF9AE}" pid="10" name="TOCInsert">
    <vt:lpwstr>Yes</vt:lpwstr>
  </property>
  <property fmtid="{D5CDD505-2E9C-101B-9397-08002B2CF9AE}" pid="11" name="TOCString">
    <vt:lpwstr/>
  </property>
  <property fmtid="{D5CDD505-2E9C-101B-9397-08002B2CF9AE}" pid="12" name="TOCBold">
    <vt:lpwstr>Yes</vt:lpwstr>
  </property>
  <property fmtid="{D5CDD505-2E9C-101B-9397-08002B2CF9AE}" pid="13" name="Chinese">
    <vt:lpwstr>No</vt:lpwstr>
  </property>
  <property fmtid="{D5CDD505-2E9C-101B-9397-08002B2CF9AE}" pid="14" name="Lineleader">
    <vt:lpwstr>No</vt:lpwstr>
  </property>
  <property fmtid="{D5CDD505-2E9C-101B-9397-08002B2CF9AE}" pid="15" name="Document Number">
    <vt:lpwstr>A43994624</vt:lpwstr>
  </property>
  <property fmtid="{D5CDD505-2E9C-101B-9397-08002B2CF9AE}" pid="16" name="Version">
    <vt:lpwstr>1.0</vt:lpwstr>
  </property>
  <property fmtid="{D5CDD505-2E9C-101B-9397-08002B2CF9AE}" pid="17" name="Last Modified">
    <vt:lpwstr>12 Mar 2021</vt:lpwstr>
  </property>
  <property fmtid="{D5CDD505-2E9C-101B-9397-08002B2CF9AE}" pid="18" name="Mode">
    <vt:lpwstr>SendAs</vt:lpwstr>
  </property>
  <property fmtid="{D5CDD505-2E9C-101B-9397-08002B2CF9AE}" pid="19" name="DEDocumentLocation">
    <vt:lpwstr>C:\Users\apeng\AppData\Local\Linklaters\DocExplorer\Attachments\A43994624 v1.0 Project Hancock_Simple Case Publicity Form_ENG.docx</vt:lpwstr>
  </property>
  <property fmtid="{D5CDD505-2E9C-101B-9397-08002B2CF9AE}" pid="20" name="Client Code">
    <vt:lpwstr>10364962</vt:lpwstr>
  </property>
  <property fmtid="{D5CDD505-2E9C-101B-9397-08002B2CF9AE}" pid="21" name="Matter Number">
    <vt:lpwstr>L-297802</vt:lpwstr>
  </property>
  <property fmtid="{D5CDD505-2E9C-101B-9397-08002B2CF9AE}" pid="22" name="ObjectID">
    <vt:lpwstr>09001dc89582df20</vt:lpwstr>
  </property>
  <property fmtid="{D5CDD505-2E9C-101B-9397-08002B2CF9AE}" pid="23" name="_MarkAsFinal">
    <vt:bool>false</vt:bool>
  </property>
</Properties>
</file>