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F550A8C" w14:textId="77777777" w:rsidR="00CB00DF" w:rsidRPr="000724B9" w:rsidRDefault="00CB00DF" w:rsidP="00CB00DF">
      <w:pPr>
        <w:spacing w:line="440" w:lineRule="exact"/>
        <w:jc w:val="center"/>
        <w:rPr>
          <w:rFonts w:ascii="黑体" w:eastAsia="黑体" w:hAnsi="Times New Roman"/>
          <w:sz w:val="36"/>
          <w:szCs w:val="30"/>
        </w:rPr>
      </w:pPr>
      <w:r w:rsidRPr="000724B9">
        <w:rPr>
          <w:rFonts w:ascii="黑体" w:eastAsia="黑体" w:hAnsi="Times New Roman" w:hint="eastAsia"/>
          <w:sz w:val="36"/>
          <w:szCs w:val="30"/>
        </w:rPr>
        <w:t>经营者集中简易案件公示表</w:t>
      </w:r>
    </w:p>
    <w:p w14:paraId="37DEB7E9" w14:textId="77777777" w:rsidR="000D3380" w:rsidRPr="000D3380" w:rsidRDefault="000D3380" w:rsidP="00CB00DF">
      <w:pPr>
        <w:spacing w:line="440" w:lineRule="exact"/>
        <w:jc w:val="center"/>
        <w:rPr>
          <w:rFonts w:ascii="黑体" w:eastAsia="黑体" w:hAnsi="Times New Roman"/>
          <w:sz w:val="30"/>
          <w:szCs w:val="3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42"/>
        <w:gridCol w:w="1440"/>
        <w:gridCol w:w="5588"/>
      </w:tblGrid>
      <w:tr w:rsidR="00632BB5" w:rsidRPr="005F52C2" w14:paraId="0F550A91" w14:textId="77777777" w:rsidTr="00295CE7">
        <w:trPr>
          <w:jc w:val="center"/>
        </w:trPr>
        <w:tc>
          <w:tcPr>
            <w:tcW w:w="1242" w:type="dxa"/>
            <w:shd w:val="clear" w:color="auto" w:fill="D9D9D9"/>
            <w:vAlign w:val="center"/>
          </w:tcPr>
          <w:p w14:paraId="0F550A8F" w14:textId="77777777" w:rsidR="00CB00DF" w:rsidRPr="005F52C2" w:rsidRDefault="00CB00DF" w:rsidP="000724B9">
            <w:pPr>
              <w:jc w:val="left"/>
              <w:rPr>
                <w:rFonts w:ascii="Times New Roman" w:hAnsi="Times New Roman"/>
                <w:color w:val="333333"/>
                <w:kern w:val="0"/>
                <w:sz w:val="24"/>
                <w:szCs w:val="24"/>
                <w:bdr w:val="none" w:sz="0" w:space="0" w:color="auto" w:frame="1"/>
              </w:rPr>
            </w:pPr>
            <w:r w:rsidRPr="005F52C2">
              <w:rPr>
                <w:rFonts w:ascii="Times New Roman" w:hAnsi="Times New Roman"/>
                <w:color w:val="333333"/>
                <w:kern w:val="0"/>
                <w:sz w:val="24"/>
                <w:szCs w:val="24"/>
                <w:bdr w:val="none" w:sz="0" w:space="0" w:color="auto" w:frame="1"/>
              </w:rPr>
              <w:t>案件名称</w:t>
            </w:r>
          </w:p>
        </w:tc>
        <w:tc>
          <w:tcPr>
            <w:tcW w:w="7028" w:type="dxa"/>
            <w:gridSpan w:val="2"/>
            <w:vAlign w:val="center"/>
          </w:tcPr>
          <w:p w14:paraId="0F550A90" w14:textId="240D039F" w:rsidR="00CB00DF" w:rsidRPr="005F52C2" w:rsidRDefault="00F77F2C" w:rsidP="000724B9">
            <w:pPr>
              <w:jc w:val="left"/>
              <w:rPr>
                <w:rFonts w:ascii="Times New Roman" w:hAnsi="Times New Roman"/>
                <w:color w:val="333333"/>
                <w:kern w:val="0"/>
                <w:sz w:val="24"/>
                <w:szCs w:val="24"/>
                <w:bdr w:val="none" w:sz="0" w:space="0" w:color="auto" w:frame="1"/>
              </w:rPr>
            </w:pPr>
            <w:r w:rsidRPr="005F52C2">
              <w:rPr>
                <w:rFonts w:ascii="Times New Roman" w:hAnsi="Times New Roman"/>
                <w:color w:val="333333"/>
                <w:kern w:val="0"/>
                <w:sz w:val="24"/>
                <w:szCs w:val="24"/>
                <w:bdr w:val="none" w:sz="0" w:space="0" w:color="auto" w:frame="1"/>
              </w:rPr>
              <w:t>山东公用水务集团有限公司与中法水务投资有限公司新设合营企业案（</w:t>
            </w:r>
            <w:r w:rsidRPr="005F52C2">
              <w:rPr>
                <w:rFonts w:ascii="Times New Roman" w:hAnsi="Times New Roman"/>
                <w:color w:val="333333"/>
                <w:kern w:val="0"/>
                <w:sz w:val="24"/>
                <w:szCs w:val="24"/>
                <w:bdr w:val="none" w:sz="0" w:space="0" w:color="auto" w:frame="1"/>
              </w:rPr>
              <w:t>“</w:t>
            </w:r>
            <w:r w:rsidRPr="005F52C2">
              <w:rPr>
                <w:rFonts w:ascii="Times New Roman" w:hAnsi="Times New Roman"/>
                <w:b/>
                <w:bCs/>
                <w:color w:val="333333"/>
                <w:kern w:val="0"/>
                <w:sz w:val="24"/>
                <w:szCs w:val="24"/>
                <w:bdr w:val="none" w:sz="0" w:space="0" w:color="auto" w:frame="1"/>
              </w:rPr>
              <w:t>拟议交易</w:t>
            </w:r>
            <w:r w:rsidRPr="005F52C2">
              <w:rPr>
                <w:rFonts w:ascii="Times New Roman" w:hAnsi="Times New Roman"/>
                <w:color w:val="333333"/>
                <w:kern w:val="0"/>
                <w:sz w:val="24"/>
                <w:szCs w:val="24"/>
                <w:bdr w:val="none" w:sz="0" w:space="0" w:color="auto" w:frame="1"/>
              </w:rPr>
              <w:t>”</w:t>
            </w:r>
            <w:r w:rsidRPr="005F52C2">
              <w:rPr>
                <w:rFonts w:ascii="Times New Roman" w:hAnsi="Times New Roman"/>
                <w:color w:val="333333"/>
                <w:kern w:val="0"/>
                <w:sz w:val="24"/>
                <w:szCs w:val="24"/>
                <w:bdr w:val="none" w:sz="0" w:space="0" w:color="auto" w:frame="1"/>
              </w:rPr>
              <w:t>）</w:t>
            </w:r>
          </w:p>
        </w:tc>
      </w:tr>
      <w:tr w:rsidR="00632BB5" w:rsidRPr="005F52C2" w14:paraId="0F550A95" w14:textId="77777777" w:rsidTr="00295CE7">
        <w:trPr>
          <w:trHeight w:val="993"/>
          <w:jc w:val="center"/>
        </w:trPr>
        <w:tc>
          <w:tcPr>
            <w:tcW w:w="1242" w:type="dxa"/>
            <w:shd w:val="clear" w:color="auto" w:fill="D9D9D9"/>
            <w:vAlign w:val="center"/>
          </w:tcPr>
          <w:p w14:paraId="0F550A93" w14:textId="2462F150" w:rsidR="00CB00DF" w:rsidRPr="005F52C2" w:rsidRDefault="00CB00DF" w:rsidP="000724B9">
            <w:pPr>
              <w:jc w:val="left"/>
              <w:rPr>
                <w:rFonts w:ascii="Times New Roman" w:hAnsi="Times New Roman"/>
                <w:color w:val="333333"/>
                <w:kern w:val="0"/>
                <w:sz w:val="24"/>
                <w:szCs w:val="24"/>
                <w:bdr w:val="none" w:sz="0" w:space="0" w:color="auto" w:frame="1"/>
              </w:rPr>
            </w:pPr>
            <w:r w:rsidRPr="005F52C2">
              <w:rPr>
                <w:rFonts w:ascii="Times New Roman" w:hAnsi="Times New Roman"/>
                <w:color w:val="333333"/>
                <w:kern w:val="0"/>
                <w:sz w:val="24"/>
                <w:szCs w:val="24"/>
                <w:bdr w:val="none" w:sz="0" w:space="0" w:color="auto" w:frame="1"/>
              </w:rPr>
              <w:t>交易概况（限</w:t>
            </w:r>
            <w:r w:rsidRPr="005F52C2">
              <w:rPr>
                <w:rFonts w:ascii="Times New Roman" w:hAnsi="Times New Roman"/>
                <w:color w:val="333333"/>
                <w:kern w:val="0"/>
                <w:sz w:val="24"/>
                <w:szCs w:val="24"/>
                <w:bdr w:val="none" w:sz="0" w:space="0" w:color="auto" w:frame="1"/>
              </w:rPr>
              <w:t>200</w:t>
            </w:r>
            <w:r w:rsidRPr="005F52C2">
              <w:rPr>
                <w:rFonts w:ascii="Times New Roman" w:hAnsi="Times New Roman"/>
                <w:color w:val="333333"/>
                <w:kern w:val="0"/>
                <w:sz w:val="24"/>
                <w:szCs w:val="24"/>
                <w:bdr w:val="none" w:sz="0" w:space="0" w:color="auto" w:frame="1"/>
              </w:rPr>
              <w:t>字内）</w:t>
            </w:r>
          </w:p>
        </w:tc>
        <w:tc>
          <w:tcPr>
            <w:tcW w:w="7028" w:type="dxa"/>
            <w:gridSpan w:val="2"/>
            <w:vAlign w:val="center"/>
          </w:tcPr>
          <w:p w14:paraId="6CB76BCB" w14:textId="77777777" w:rsidR="00CB00DF" w:rsidRPr="005F52C2" w:rsidRDefault="003966D8" w:rsidP="000724B9">
            <w:pPr>
              <w:jc w:val="left"/>
              <w:rPr>
                <w:rFonts w:ascii="Times New Roman" w:hAnsi="Times New Roman"/>
                <w:color w:val="333333"/>
                <w:kern w:val="0"/>
                <w:sz w:val="24"/>
                <w:szCs w:val="24"/>
                <w:bdr w:val="none" w:sz="0" w:space="0" w:color="auto" w:frame="1"/>
              </w:rPr>
            </w:pPr>
            <w:r w:rsidRPr="005F52C2">
              <w:rPr>
                <w:rFonts w:ascii="Times New Roman" w:hAnsi="Times New Roman"/>
                <w:color w:val="333333"/>
                <w:kern w:val="0"/>
                <w:sz w:val="24"/>
                <w:szCs w:val="24"/>
                <w:bdr w:val="none" w:sz="0" w:space="0" w:color="auto" w:frame="1"/>
              </w:rPr>
              <w:t>山东公用水务集团有限公司</w:t>
            </w:r>
            <w:r w:rsidR="00CD219A" w:rsidRPr="005F52C2">
              <w:rPr>
                <w:rFonts w:ascii="Times New Roman" w:hAnsi="Times New Roman"/>
                <w:color w:val="333333"/>
                <w:kern w:val="0"/>
                <w:sz w:val="24"/>
                <w:szCs w:val="24"/>
                <w:bdr w:val="none" w:sz="0" w:space="0" w:color="auto" w:frame="1"/>
              </w:rPr>
              <w:t>（</w:t>
            </w:r>
            <w:r w:rsidR="00CD219A" w:rsidRPr="005F52C2">
              <w:rPr>
                <w:rFonts w:ascii="Times New Roman" w:hAnsi="Times New Roman"/>
                <w:color w:val="333333"/>
                <w:kern w:val="0"/>
                <w:sz w:val="24"/>
                <w:szCs w:val="24"/>
                <w:bdr w:val="none" w:sz="0" w:space="0" w:color="auto" w:frame="1"/>
              </w:rPr>
              <w:t>“</w:t>
            </w:r>
            <w:r w:rsidR="00CD219A" w:rsidRPr="005F52C2">
              <w:rPr>
                <w:rFonts w:ascii="Times New Roman" w:hAnsi="Times New Roman"/>
                <w:b/>
                <w:bCs/>
                <w:color w:val="333333"/>
                <w:kern w:val="0"/>
                <w:sz w:val="24"/>
                <w:szCs w:val="24"/>
                <w:bdr w:val="none" w:sz="0" w:space="0" w:color="auto" w:frame="1"/>
              </w:rPr>
              <w:t>山东水务</w:t>
            </w:r>
            <w:r w:rsidR="00CD219A" w:rsidRPr="005F52C2">
              <w:rPr>
                <w:rFonts w:ascii="Times New Roman" w:hAnsi="Times New Roman"/>
                <w:color w:val="333333"/>
                <w:kern w:val="0"/>
                <w:sz w:val="24"/>
                <w:szCs w:val="24"/>
                <w:bdr w:val="none" w:sz="0" w:space="0" w:color="auto" w:frame="1"/>
              </w:rPr>
              <w:t>”</w:t>
            </w:r>
            <w:r w:rsidR="00CD219A" w:rsidRPr="005F52C2">
              <w:rPr>
                <w:rFonts w:ascii="Times New Roman" w:hAnsi="Times New Roman"/>
                <w:color w:val="333333"/>
                <w:kern w:val="0"/>
                <w:sz w:val="24"/>
                <w:szCs w:val="24"/>
                <w:bdr w:val="none" w:sz="0" w:space="0" w:color="auto" w:frame="1"/>
              </w:rPr>
              <w:t>）和中法水务投资有限公司（</w:t>
            </w:r>
            <w:r w:rsidR="00CD219A" w:rsidRPr="005F52C2">
              <w:rPr>
                <w:rFonts w:ascii="Times New Roman" w:hAnsi="Times New Roman"/>
                <w:color w:val="333333"/>
                <w:kern w:val="0"/>
                <w:sz w:val="24"/>
                <w:szCs w:val="24"/>
                <w:bdr w:val="none" w:sz="0" w:space="0" w:color="auto" w:frame="1"/>
              </w:rPr>
              <w:t>“</w:t>
            </w:r>
            <w:r w:rsidR="00CD219A" w:rsidRPr="005F52C2">
              <w:rPr>
                <w:rFonts w:ascii="Times New Roman" w:hAnsi="Times New Roman"/>
                <w:b/>
                <w:bCs/>
                <w:color w:val="333333"/>
                <w:kern w:val="0"/>
                <w:sz w:val="24"/>
                <w:szCs w:val="24"/>
                <w:bdr w:val="none" w:sz="0" w:space="0" w:color="auto" w:frame="1"/>
              </w:rPr>
              <w:t>中法水务</w:t>
            </w:r>
            <w:r w:rsidR="00CD219A" w:rsidRPr="005F52C2">
              <w:rPr>
                <w:rFonts w:ascii="Times New Roman" w:hAnsi="Times New Roman"/>
                <w:color w:val="333333"/>
                <w:kern w:val="0"/>
                <w:sz w:val="24"/>
                <w:szCs w:val="24"/>
                <w:bdr w:val="none" w:sz="0" w:space="0" w:color="auto" w:frame="1"/>
              </w:rPr>
              <w:t>”</w:t>
            </w:r>
            <w:r w:rsidR="00CD219A" w:rsidRPr="005F52C2">
              <w:rPr>
                <w:rFonts w:ascii="Times New Roman" w:hAnsi="Times New Roman"/>
                <w:color w:val="333333"/>
                <w:kern w:val="0"/>
                <w:sz w:val="24"/>
                <w:szCs w:val="24"/>
                <w:bdr w:val="none" w:sz="0" w:space="0" w:color="auto" w:frame="1"/>
              </w:rPr>
              <w:t>）签署交易协议，拟在</w:t>
            </w:r>
            <w:r w:rsidR="00D11B55" w:rsidRPr="005F52C2">
              <w:rPr>
                <w:rFonts w:ascii="Times New Roman" w:hAnsi="Times New Roman"/>
                <w:color w:val="333333"/>
                <w:kern w:val="0"/>
                <w:sz w:val="24"/>
                <w:szCs w:val="24"/>
                <w:bdr w:val="none" w:sz="0" w:space="0" w:color="auto" w:frame="1"/>
              </w:rPr>
              <w:t>山东省曲阜市</w:t>
            </w:r>
            <w:r w:rsidR="00DA2808" w:rsidRPr="005F52C2">
              <w:rPr>
                <w:rFonts w:ascii="Times New Roman" w:hAnsi="Times New Roman"/>
                <w:color w:val="333333"/>
                <w:kern w:val="0"/>
                <w:sz w:val="24"/>
                <w:szCs w:val="24"/>
                <w:bdr w:val="none" w:sz="0" w:space="0" w:color="auto" w:frame="1"/>
              </w:rPr>
              <w:t>设立</w:t>
            </w:r>
            <w:r w:rsidR="001424AA" w:rsidRPr="005F52C2">
              <w:rPr>
                <w:rFonts w:ascii="Times New Roman" w:hAnsi="Times New Roman"/>
                <w:color w:val="333333"/>
                <w:kern w:val="0"/>
                <w:sz w:val="24"/>
                <w:szCs w:val="24"/>
                <w:bdr w:val="none" w:sz="0" w:space="0" w:color="auto" w:frame="1"/>
              </w:rPr>
              <w:t>曲阜公用苏伊士水务发展有限公司（</w:t>
            </w:r>
            <w:r w:rsidR="001424AA" w:rsidRPr="005F52C2">
              <w:rPr>
                <w:rFonts w:ascii="Times New Roman" w:hAnsi="Times New Roman"/>
                <w:color w:val="333333"/>
                <w:kern w:val="0"/>
                <w:sz w:val="24"/>
                <w:szCs w:val="24"/>
                <w:bdr w:val="none" w:sz="0" w:space="0" w:color="auto" w:frame="1"/>
              </w:rPr>
              <w:t>“</w:t>
            </w:r>
            <w:r w:rsidR="001424AA" w:rsidRPr="005F52C2">
              <w:rPr>
                <w:rFonts w:ascii="Times New Roman" w:hAnsi="Times New Roman"/>
                <w:b/>
                <w:bCs/>
                <w:color w:val="333333"/>
                <w:kern w:val="0"/>
                <w:sz w:val="24"/>
                <w:szCs w:val="24"/>
                <w:bdr w:val="none" w:sz="0" w:space="0" w:color="auto" w:frame="1"/>
              </w:rPr>
              <w:t>合营企业</w:t>
            </w:r>
            <w:r w:rsidR="001424AA" w:rsidRPr="005F52C2">
              <w:rPr>
                <w:rFonts w:ascii="Times New Roman" w:hAnsi="Times New Roman"/>
                <w:color w:val="333333"/>
                <w:kern w:val="0"/>
                <w:sz w:val="24"/>
                <w:szCs w:val="24"/>
                <w:bdr w:val="none" w:sz="0" w:space="0" w:color="auto" w:frame="1"/>
              </w:rPr>
              <w:t>”</w:t>
            </w:r>
            <w:r w:rsidR="001424AA" w:rsidRPr="005F52C2">
              <w:rPr>
                <w:rFonts w:ascii="Times New Roman" w:hAnsi="Times New Roman"/>
                <w:color w:val="333333"/>
                <w:kern w:val="0"/>
                <w:sz w:val="24"/>
                <w:szCs w:val="24"/>
                <w:bdr w:val="none" w:sz="0" w:space="0" w:color="auto" w:frame="1"/>
              </w:rPr>
              <w:t>），合营企业拟从事</w:t>
            </w:r>
            <w:r w:rsidR="00B96D6D" w:rsidRPr="005F52C2">
              <w:rPr>
                <w:rFonts w:ascii="Times New Roman" w:hAnsi="Times New Roman"/>
                <w:color w:val="333333"/>
                <w:kern w:val="0"/>
                <w:sz w:val="24"/>
                <w:szCs w:val="24"/>
                <w:bdr w:val="none" w:sz="0" w:space="0" w:color="auto" w:frame="1"/>
              </w:rPr>
              <w:t>市政污水处理</w:t>
            </w:r>
            <w:r w:rsidR="00637A8A" w:rsidRPr="005F52C2">
              <w:rPr>
                <w:rFonts w:ascii="Times New Roman" w:hAnsi="Times New Roman"/>
                <w:color w:val="333333"/>
                <w:kern w:val="0"/>
                <w:sz w:val="24"/>
                <w:szCs w:val="24"/>
                <w:bdr w:val="none" w:sz="0" w:space="0" w:color="auto" w:frame="1"/>
              </w:rPr>
              <w:t>业务</w:t>
            </w:r>
            <w:r w:rsidR="00C159D9" w:rsidRPr="005F52C2">
              <w:rPr>
                <w:rFonts w:ascii="Times New Roman" w:hAnsi="Times New Roman"/>
                <w:color w:val="333333"/>
                <w:kern w:val="0"/>
                <w:sz w:val="24"/>
                <w:szCs w:val="24"/>
                <w:bdr w:val="none" w:sz="0" w:space="0" w:color="auto" w:frame="1"/>
              </w:rPr>
              <w:t>。</w:t>
            </w:r>
          </w:p>
          <w:p w14:paraId="0F550A94" w14:textId="1B0D49CC" w:rsidR="00C159D9" w:rsidRPr="005F52C2" w:rsidRDefault="00014627" w:rsidP="000724B9">
            <w:pPr>
              <w:jc w:val="left"/>
              <w:rPr>
                <w:rFonts w:ascii="Times New Roman" w:hAnsi="Times New Roman"/>
                <w:color w:val="333333"/>
                <w:kern w:val="0"/>
                <w:sz w:val="24"/>
                <w:szCs w:val="24"/>
                <w:bdr w:val="none" w:sz="0" w:space="0" w:color="auto" w:frame="1"/>
              </w:rPr>
            </w:pPr>
            <w:r w:rsidRPr="005F52C2">
              <w:rPr>
                <w:rFonts w:ascii="Times New Roman" w:hAnsi="Times New Roman"/>
                <w:color w:val="333333"/>
                <w:kern w:val="0"/>
                <w:sz w:val="24"/>
                <w:szCs w:val="24"/>
                <w:bdr w:val="none" w:sz="0" w:space="0" w:color="auto" w:frame="1"/>
              </w:rPr>
              <w:t>拟议交易完成后，山东水务和中法水务将分别持有合营企业</w:t>
            </w:r>
            <w:r w:rsidRPr="005F52C2">
              <w:rPr>
                <w:rFonts w:ascii="Times New Roman" w:hAnsi="Times New Roman"/>
                <w:color w:val="333333"/>
                <w:kern w:val="0"/>
                <w:sz w:val="24"/>
                <w:szCs w:val="24"/>
                <w:bdr w:val="none" w:sz="0" w:space="0" w:color="auto" w:frame="1"/>
              </w:rPr>
              <w:t>51%</w:t>
            </w:r>
            <w:r w:rsidRPr="005F52C2">
              <w:rPr>
                <w:rFonts w:ascii="Times New Roman" w:hAnsi="Times New Roman"/>
                <w:color w:val="333333"/>
                <w:kern w:val="0"/>
                <w:sz w:val="24"/>
                <w:szCs w:val="24"/>
                <w:bdr w:val="none" w:sz="0" w:space="0" w:color="auto" w:frame="1"/>
              </w:rPr>
              <w:t>和</w:t>
            </w:r>
            <w:r w:rsidRPr="005F52C2">
              <w:rPr>
                <w:rFonts w:ascii="Times New Roman" w:hAnsi="Times New Roman"/>
                <w:color w:val="333333"/>
                <w:kern w:val="0"/>
                <w:sz w:val="24"/>
                <w:szCs w:val="24"/>
                <w:bdr w:val="none" w:sz="0" w:space="0" w:color="auto" w:frame="1"/>
              </w:rPr>
              <w:t>49%</w:t>
            </w:r>
            <w:r w:rsidRPr="005F52C2">
              <w:rPr>
                <w:rFonts w:ascii="Times New Roman" w:hAnsi="Times New Roman"/>
                <w:color w:val="333333"/>
                <w:kern w:val="0"/>
                <w:sz w:val="24"/>
                <w:szCs w:val="24"/>
                <w:bdr w:val="none" w:sz="0" w:space="0" w:color="auto" w:frame="1"/>
              </w:rPr>
              <w:t>的股权，合营企业将</w:t>
            </w:r>
            <w:r w:rsidR="001C546C" w:rsidRPr="005F52C2">
              <w:rPr>
                <w:rFonts w:ascii="Times New Roman" w:hAnsi="Times New Roman"/>
                <w:color w:val="333333"/>
                <w:kern w:val="0"/>
                <w:sz w:val="24"/>
                <w:szCs w:val="24"/>
                <w:bdr w:val="none" w:sz="0" w:space="0" w:color="auto" w:frame="1"/>
              </w:rPr>
              <w:t>由山东水务和中法水务共同控制。</w:t>
            </w:r>
          </w:p>
        </w:tc>
      </w:tr>
      <w:tr w:rsidR="00295CE7" w:rsidRPr="005F52C2" w14:paraId="0F550A9A" w14:textId="77777777" w:rsidTr="00295CE7">
        <w:trPr>
          <w:trHeight w:val="468"/>
          <w:jc w:val="center"/>
        </w:trPr>
        <w:tc>
          <w:tcPr>
            <w:tcW w:w="1242" w:type="dxa"/>
            <w:vMerge w:val="restart"/>
            <w:shd w:val="clear" w:color="auto" w:fill="D9D9D9"/>
            <w:vAlign w:val="center"/>
          </w:tcPr>
          <w:p w14:paraId="0F550A97" w14:textId="6FF1787C" w:rsidR="00CB00DF" w:rsidRPr="005F52C2" w:rsidRDefault="00CB00DF" w:rsidP="000724B9">
            <w:pPr>
              <w:jc w:val="left"/>
              <w:rPr>
                <w:rFonts w:ascii="Times New Roman" w:hAnsi="Times New Roman"/>
                <w:color w:val="333333"/>
                <w:kern w:val="0"/>
                <w:sz w:val="24"/>
                <w:szCs w:val="24"/>
                <w:bdr w:val="none" w:sz="0" w:space="0" w:color="auto" w:frame="1"/>
              </w:rPr>
            </w:pPr>
            <w:r w:rsidRPr="005F52C2">
              <w:rPr>
                <w:rFonts w:ascii="Times New Roman" w:hAnsi="Times New Roman"/>
                <w:color w:val="333333"/>
                <w:kern w:val="0"/>
                <w:sz w:val="24"/>
                <w:szCs w:val="24"/>
                <w:bdr w:val="none" w:sz="0" w:space="0" w:color="auto" w:frame="1"/>
              </w:rPr>
              <w:t>参与集中的经营者简介</w:t>
            </w:r>
          </w:p>
        </w:tc>
        <w:tc>
          <w:tcPr>
            <w:tcW w:w="1440" w:type="dxa"/>
            <w:vAlign w:val="center"/>
          </w:tcPr>
          <w:p w14:paraId="0F550A98" w14:textId="6C76C847" w:rsidR="00CB00DF" w:rsidRPr="005F52C2" w:rsidRDefault="00CB00DF" w:rsidP="000724B9">
            <w:pPr>
              <w:jc w:val="left"/>
              <w:rPr>
                <w:rFonts w:ascii="Times New Roman" w:hAnsi="Times New Roman"/>
                <w:color w:val="333333"/>
                <w:kern w:val="0"/>
                <w:sz w:val="24"/>
                <w:szCs w:val="24"/>
                <w:bdr w:val="none" w:sz="0" w:space="0" w:color="auto" w:frame="1"/>
              </w:rPr>
            </w:pPr>
            <w:r w:rsidRPr="005F52C2">
              <w:rPr>
                <w:rFonts w:ascii="Times New Roman" w:hAnsi="Times New Roman"/>
                <w:color w:val="333333"/>
                <w:kern w:val="0"/>
                <w:sz w:val="24"/>
                <w:szCs w:val="24"/>
                <w:bdr w:val="none" w:sz="0" w:space="0" w:color="auto" w:frame="1"/>
              </w:rPr>
              <w:t>1</w:t>
            </w:r>
            <w:r w:rsidRPr="005F52C2">
              <w:rPr>
                <w:rFonts w:ascii="Times New Roman" w:hAnsi="Times New Roman"/>
                <w:color w:val="333333"/>
                <w:kern w:val="0"/>
                <w:sz w:val="24"/>
                <w:szCs w:val="24"/>
                <w:bdr w:val="none" w:sz="0" w:space="0" w:color="auto" w:frame="1"/>
              </w:rPr>
              <w:t>、</w:t>
            </w:r>
            <w:r w:rsidR="00C46A9E" w:rsidRPr="005F52C2">
              <w:rPr>
                <w:rFonts w:ascii="Times New Roman" w:hAnsi="Times New Roman"/>
                <w:color w:val="333333"/>
                <w:kern w:val="0"/>
                <w:sz w:val="24"/>
                <w:szCs w:val="24"/>
                <w:bdr w:val="none" w:sz="0" w:space="0" w:color="auto" w:frame="1"/>
              </w:rPr>
              <w:t>山东</w:t>
            </w:r>
            <w:r w:rsidR="0013024F" w:rsidRPr="005F52C2">
              <w:rPr>
                <w:rFonts w:ascii="Times New Roman" w:hAnsi="Times New Roman"/>
                <w:color w:val="333333"/>
                <w:kern w:val="0"/>
                <w:sz w:val="24"/>
                <w:szCs w:val="24"/>
                <w:bdr w:val="none" w:sz="0" w:space="0" w:color="auto" w:frame="1"/>
              </w:rPr>
              <w:t>水务</w:t>
            </w:r>
          </w:p>
        </w:tc>
        <w:tc>
          <w:tcPr>
            <w:tcW w:w="5588" w:type="dxa"/>
            <w:vAlign w:val="center"/>
          </w:tcPr>
          <w:p w14:paraId="22BD1015" w14:textId="72036B2A" w:rsidR="00CB00DF" w:rsidRPr="005F52C2" w:rsidRDefault="00DC059C" w:rsidP="000724B9">
            <w:pPr>
              <w:jc w:val="left"/>
              <w:rPr>
                <w:rFonts w:ascii="Times New Roman" w:hAnsi="Times New Roman"/>
                <w:color w:val="333333"/>
                <w:kern w:val="0"/>
                <w:sz w:val="24"/>
                <w:szCs w:val="24"/>
                <w:bdr w:val="none" w:sz="0" w:space="0" w:color="auto" w:frame="1"/>
              </w:rPr>
            </w:pPr>
            <w:r w:rsidRPr="005F52C2">
              <w:rPr>
                <w:rFonts w:ascii="Times New Roman" w:hAnsi="Times New Roman"/>
                <w:color w:val="333333"/>
                <w:kern w:val="0"/>
                <w:sz w:val="24"/>
                <w:szCs w:val="24"/>
                <w:bdr w:val="none" w:sz="0" w:space="0" w:color="auto" w:frame="1"/>
              </w:rPr>
              <w:t>山东水务于</w:t>
            </w:r>
            <w:r w:rsidR="00476072" w:rsidRPr="005F52C2">
              <w:rPr>
                <w:rFonts w:ascii="Times New Roman" w:hAnsi="Times New Roman"/>
                <w:color w:val="333333"/>
                <w:kern w:val="0"/>
                <w:sz w:val="24"/>
                <w:szCs w:val="24"/>
                <w:bdr w:val="none" w:sz="0" w:space="0" w:color="auto" w:frame="1"/>
              </w:rPr>
              <w:t>2019</w:t>
            </w:r>
            <w:r w:rsidR="001B2208" w:rsidRPr="005F52C2">
              <w:rPr>
                <w:rFonts w:ascii="Times New Roman" w:hAnsi="Times New Roman"/>
                <w:color w:val="333333"/>
                <w:kern w:val="0"/>
                <w:sz w:val="24"/>
                <w:szCs w:val="24"/>
                <w:bdr w:val="none" w:sz="0" w:space="0" w:color="auto" w:frame="1"/>
              </w:rPr>
              <w:t>年成立于山东省</w:t>
            </w:r>
            <w:r w:rsidR="00BC7F29" w:rsidRPr="005F52C2">
              <w:rPr>
                <w:rFonts w:ascii="Times New Roman" w:hAnsi="Times New Roman"/>
                <w:color w:val="333333"/>
                <w:kern w:val="0"/>
                <w:sz w:val="24"/>
                <w:szCs w:val="24"/>
                <w:bdr w:val="none" w:sz="0" w:space="0" w:color="auto" w:frame="1"/>
              </w:rPr>
              <w:t>，主要在</w:t>
            </w:r>
            <w:r w:rsidR="00DE5C1E" w:rsidRPr="005F52C2">
              <w:rPr>
                <w:rFonts w:ascii="Times New Roman" w:hAnsi="Times New Roman"/>
                <w:color w:val="333333"/>
                <w:kern w:val="0"/>
                <w:sz w:val="24"/>
                <w:szCs w:val="24"/>
                <w:bdr w:val="none" w:sz="0" w:space="0" w:color="auto" w:frame="1"/>
              </w:rPr>
              <w:t>中国境内从事</w:t>
            </w:r>
            <w:r w:rsidR="00F3464F" w:rsidRPr="005F52C2">
              <w:rPr>
                <w:rFonts w:ascii="Times New Roman" w:hAnsi="Times New Roman"/>
                <w:color w:val="333333"/>
                <w:kern w:val="0"/>
                <w:sz w:val="24"/>
                <w:szCs w:val="24"/>
                <w:bdr w:val="none" w:sz="0" w:space="0" w:color="auto" w:frame="1"/>
              </w:rPr>
              <w:t>城市供水、农村供水、市政污水处理、</w:t>
            </w:r>
            <w:r w:rsidR="00F40FF4">
              <w:rPr>
                <w:rFonts w:ascii="Times New Roman" w:hAnsi="Times New Roman" w:hint="eastAsia"/>
                <w:color w:val="333333"/>
                <w:kern w:val="0"/>
                <w:sz w:val="24"/>
                <w:szCs w:val="24"/>
                <w:bdr w:val="none" w:sz="0" w:space="0" w:color="auto" w:frame="1"/>
              </w:rPr>
              <w:t>工业</w:t>
            </w:r>
            <w:r w:rsidR="00F3464F" w:rsidRPr="005F52C2">
              <w:rPr>
                <w:rFonts w:ascii="Times New Roman" w:hAnsi="Times New Roman"/>
                <w:color w:val="333333"/>
                <w:kern w:val="0"/>
                <w:sz w:val="24"/>
                <w:szCs w:val="24"/>
                <w:bdr w:val="none" w:sz="0" w:space="0" w:color="auto" w:frame="1"/>
              </w:rPr>
              <w:t>污水处理、水务工程施工等业务。</w:t>
            </w:r>
          </w:p>
          <w:p w14:paraId="1777E965" w14:textId="77777777" w:rsidR="00F3464F" w:rsidRPr="005F52C2" w:rsidRDefault="00F3464F" w:rsidP="000724B9">
            <w:pPr>
              <w:jc w:val="left"/>
              <w:rPr>
                <w:rFonts w:ascii="Times New Roman" w:hAnsi="Times New Roman"/>
                <w:color w:val="333333"/>
                <w:kern w:val="0"/>
                <w:sz w:val="24"/>
                <w:szCs w:val="24"/>
                <w:bdr w:val="none" w:sz="0" w:space="0" w:color="auto" w:frame="1"/>
              </w:rPr>
            </w:pPr>
          </w:p>
          <w:p w14:paraId="0F550A99" w14:textId="4AE52CFD" w:rsidR="00F3464F" w:rsidRPr="005F52C2" w:rsidRDefault="00F3464F" w:rsidP="000724B9">
            <w:pPr>
              <w:jc w:val="left"/>
              <w:rPr>
                <w:rFonts w:ascii="Times New Roman" w:hAnsi="Times New Roman"/>
                <w:color w:val="333333"/>
                <w:kern w:val="0"/>
                <w:sz w:val="24"/>
                <w:szCs w:val="24"/>
                <w:bdr w:val="none" w:sz="0" w:space="0" w:color="auto" w:frame="1"/>
              </w:rPr>
            </w:pPr>
            <w:r w:rsidRPr="005F52C2">
              <w:rPr>
                <w:rFonts w:ascii="Times New Roman" w:hAnsi="Times New Roman"/>
                <w:color w:val="333333"/>
                <w:kern w:val="0"/>
                <w:sz w:val="24"/>
                <w:szCs w:val="24"/>
                <w:bdr w:val="none" w:sz="0" w:space="0" w:color="auto" w:frame="1"/>
              </w:rPr>
              <w:t>山东水务的最终控制人为</w:t>
            </w:r>
            <w:r w:rsidR="00B271AA" w:rsidRPr="005F52C2">
              <w:rPr>
                <w:rFonts w:ascii="Times New Roman" w:hAnsi="Times New Roman"/>
                <w:color w:val="333333"/>
                <w:kern w:val="0"/>
                <w:sz w:val="24"/>
                <w:szCs w:val="24"/>
                <w:bdr w:val="none" w:sz="0" w:space="0" w:color="auto" w:frame="1"/>
              </w:rPr>
              <w:t>山东公用控股有限公司，其主要</w:t>
            </w:r>
            <w:r w:rsidR="004118D9" w:rsidRPr="005F52C2">
              <w:rPr>
                <w:rFonts w:ascii="Times New Roman" w:hAnsi="Times New Roman"/>
                <w:color w:val="333333"/>
                <w:kern w:val="0"/>
                <w:sz w:val="24"/>
                <w:szCs w:val="24"/>
                <w:bdr w:val="none" w:sz="0" w:space="0" w:color="auto" w:frame="1"/>
              </w:rPr>
              <w:t>在中国境内从事城乡水务、热电联产、燃气供应、环保科技、建设工程、置业地产、商业运营以及金融服务等业务。</w:t>
            </w:r>
          </w:p>
        </w:tc>
      </w:tr>
      <w:tr w:rsidR="00295CE7" w:rsidRPr="005F52C2" w14:paraId="0F550A9E" w14:textId="77777777" w:rsidTr="00295CE7">
        <w:trPr>
          <w:trHeight w:val="404"/>
          <w:jc w:val="center"/>
        </w:trPr>
        <w:tc>
          <w:tcPr>
            <w:tcW w:w="1242" w:type="dxa"/>
            <w:vMerge/>
            <w:shd w:val="clear" w:color="auto" w:fill="D9D9D9"/>
            <w:vAlign w:val="center"/>
          </w:tcPr>
          <w:p w14:paraId="0F550A9B" w14:textId="77777777" w:rsidR="00CB00DF" w:rsidRPr="005F52C2" w:rsidRDefault="00CB00DF" w:rsidP="000724B9">
            <w:pPr>
              <w:jc w:val="left"/>
              <w:rPr>
                <w:rFonts w:ascii="Times New Roman" w:hAnsi="Times New Roman"/>
                <w:color w:val="333333"/>
                <w:kern w:val="0"/>
                <w:sz w:val="24"/>
                <w:szCs w:val="24"/>
                <w:bdr w:val="none" w:sz="0" w:space="0" w:color="auto" w:frame="1"/>
              </w:rPr>
            </w:pPr>
          </w:p>
        </w:tc>
        <w:tc>
          <w:tcPr>
            <w:tcW w:w="1440" w:type="dxa"/>
            <w:vAlign w:val="center"/>
          </w:tcPr>
          <w:p w14:paraId="0F550A9C" w14:textId="2BA01711" w:rsidR="00CB00DF" w:rsidRPr="005F52C2" w:rsidRDefault="00CB00DF" w:rsidP="000724B9">
            <w:pPr>
              <w:jc w:val="left"/>
              <w:rPr>
                <w:rFonts w:ascii="Times New Roman" w:hAnsi="Times New Roman"/>
                <w:color w:val="333333"/>
                <w:kern w:val="0"/>
                <w:sz w:val="24"/>
                <w:szCs w:val="24"/>
                <w:bdr w:val="none" w:sz="0" w:space="0" w:color="auto" w:frame="1"/>
              </w:rPr>
            </w:pPr>
            <w:r w:rsidRPr="005F52C2">
              <w:rPr>
                <w:rFonts w:ascii="Times New Roman" w:hAnsi="Times New Roman"/>
                <w:color w:val="333333"/>
                <w:kern w:val="0"/>
                <w:sz w:val="24"/>
                <w:szCs w:val="24"/>
                <w:bdr w:val="none" w:sz="0" w:space="0" w:color="auto" w:frame="1"/>
              </w:rPr>
              <w:t>2</w:t>
            </w:r>
            <w:r w:rsidRPr="005F52C2">
              <w:rPr>
                <w:rFonts w:ascii="Times New Roman" w:hAnsi="Times New Roman"/>
                <w:color w:val="333333"/>
                <w:kern w:val="0"/>
                <w:sz w:val="24"/>
                <w:szCs w:val="24"/>
                <w:bdr w:val="none" w:sz="0" w:space="0" w:color="auto" w:frame="1"/>
              </w:rPr>
              <w:t>、</w:t>
            </w:r>
            <w:r w:rsidR="0013024F" w:rsidRPr="005F52C2">
              <w:rPr>
                <w:rFonts w:ascii="Times New Roman" w:hAnsi="Times New Roman"/>
                <w:color w:val="333333"/>
                <w:kern w:val="0"/>
                <w:sz w:val="24"/>
                <w:szCs w:val="24"/>
                <w:bdr w:val="none" w:sz="0" w:space="0" w:color="auto" w:frame="1"/>
              </w:rPr>
              <w:t>中法水务</w:t>
            </w:r>
          </w:p>
        </w:tc>
        <w:tc>
          <w:tcPr>
            <w:tcW w:w="5588" w:type="dxa"/>
            <w:vAlign w:val="center"/>
          </w:tcPr>
          <w:p w14:paraId="63A4DB5F" w14:textId="7F0BC6A4" w:rsidR="00CB00DF" w:rsidRPr="005F52C2" w:rsidRDefault="004118D9" w:rsidP="000724B9">
            <w:pPr>
              <w:jc w:val="left"/>
              <w:rPr>
                <w:rFonts w:ascii="Times New Roman" w:hAnsi="Times New Roman"/>
                <w:color w:val="333333"/>
                <w:kern w:val="0"/>
                <w:sz w:val="24"/>
                <w:szCs w:val="24"/>
                <w:bdr w:val="none" w:sz="0" w:space="0" w:color="auto" w:frame="1"/>
              </w:rPr>
            </w:pPr>
            <w:r w:rsidRPr="005F52C2">
              <w:rPr>
                <w:rFonts w:ascii="Times New Roman" w:hAnsi="Times New Roman"/>
                <w:color w:val="333333"/>
                <w:kern w:val="0"/>
                <w:sz w:val="24"/>
                <w:szCs w:val="24"/>
                <w:bdr w:val="none" w:sz="0" w:space="0" w:color="auto" w:frame="1"/>
              </w:rPr>
              <w:t>中法水务于</w:t>
            </w:r>
            <w:r w:rsidR="009E17B4" w:rsidRPr="005F52C2">
              <w:rPr>
                <w:rFonts w:ascii="Times New Roman" w:hAnsi="Times New Roman"/>
                <w:color w:val="333333"/>
                <w:kern w:val="0"/>
                <w:sz w:val="24"/>
                <w:szCs w:val="24"/>
                <w:bdr w:val="none" w:sz="0" w:space="0" w:color="auto" w:frame="1"/>
              </w:rPr>
              <w:t>1992</w:t>
            </w:r>
            <w:r w:rsidR="009E17B4" w:rsidRPr="005F52C2">
              <w:rPr>
                <w:rFonts w:ascii="Times New Roman" w:hAnsi="Times New Roman"/>
                <w:color w:val="333333"/>
                <w:kern w:val="0"/>
                <w:sz w:val="24"/>
                <w:szCs w:val="24"/>
                <w:bdr w:val="none" w:sz="0" w:space="0" w:color="auto" w:frame="1"/>
              </w:rPr>
              <w:t>年成立于中国香港，</w:t>
            </w:r>
            <w:bookmarkStart w:id="0" w:name="_GoBack"/>
            <w:bookmarkEnd w:id="0"/>
            <w:r w:rsidR="00A00AD7" w:rsidRPr="005F52C2">
              <w:rPr>
                <w:rFonts w:ascii="Times New Roman" w:hAnsi="Times New Roman"/>
                <w:color w:val="333333"/>
                <w:kern w:val="0"/>
                <w:sz w:val="24"/>
                <w:szCs w:val="24"/>
                <w:bdr w:val="none" w:sz="0" w:space="0" w:color="auto" w:frame="1"/>
              </w:rPr>
              <w:t>业务主要涉及供水、污水处理、固</w:t>
            </w:r>
            <w:r w:rsidR="009D69FE">
              <w:rPr>
                <w:rFonts w:ascii="Times New Roman" w:hAnsi="Times New Roman" w:hint="eastAsia"/>
                <w:color w:val="333333"/>
                <w:kern w:val="0"/>
                <w:sz w:val="24"/>
                <w:szCs w:val="24"/>
                <w:bdr w:val="none" w:sz="0" w:space="0" w:color="auto" w:frame="1"/>
              </w:rPr>
              <w:t>体</w:t>
            </w:r>
            <w:r w:rsidR="007B22AD">
              <w:rPr>
                <w:rFonts w:ascii="Times New Roman" w:hAnsi="Times New Roman" w:hint="eastAsia"/>
                <w:color w:val="333333"/>
                <w:kern w:val="0"/>
                <w:sz w:val="24"/>
                <w:szCs w:val="24"/>
                <w:bdr w:val="none" w:sz="0" w:space="0" w:color="auto" w:frame="1"/>
              </w:rPr>
              <w:t>废弃</w:t>
            </w:r>
            <w:r w:rsidR="00A00AD7" w:rsidRPr="005F52C2">
              <w:rPr>
                <w:rFonts w:ascii="Times New Roman" w:hAnsi="Times New Roman"/>
                <w:color w:val="333333"/>
                <w:kern w:val="0"/>
                <w:sz w:val="24"/>
                <w:szCs w:val="24"/>
                <w:bdr w:val="none" w:sz="0" w:space="0" w:color="auto" w:frame="1"/>
              </w:rPr>
              <w:t>物（包括</w:t>
            </w:r>
            <w:r w:rsidR="00AA2524">
              <w:rPr>
                <w:rFonts w:ascii="Times New Roman" w:hAnsi="Times New Roman" w:hint="eastAsia"/>
                <w:color w:val="333333"/>
                <w:kern w:val="0"/>
                <w:sz w:val="24"/>
                <w:szCs w:val="24"/>
                <w:bdr w:val="none" w:sz="0" w:space="0" w:color="auto" w:frame="1"/>
              </w:rPr>
              <w:t>危险废弃物</w:t>
            </w:r>
            <w:r w:rsidR="00A00AD7" w:rsidRPr="005F52C2">
              <w:rPr>
                <w:rFonts w:ascii="Times New Roman" w:hAnsi="Times New Roman"/>
                <w:color w:val="333333"/>
                <w:kern w:val="0"/>
                <w:sz w:val="24"/>
                <w:szCs w:val="24"/>
                <w:bdr w:val="none" w:sz="0" w:space="0" w:color="auto" w:frame="1"/>
              </w:rPr>
              <w:t>）的回收和再利用、水处理项目设备系统集成服务业务，以及咨询服务等。</w:t>
            </w:r>
          </w:p>
          <w:p w14:paraId="51B5DAEC" w14:textId="77777777" w:rsidR="004A795C" w:rsidRPr="005F52C2" w:rsidRDefault="004A795C" w:rsidP="000724B9">
            <w:pPr>
              <w:jc w:val="left"/>
              <w:rPr>
                <w:rFonts w:ascii="Times New Roman" w:hAnsi="Times New Roman"/>
                <w:color w:val="333333"/>
                <w:kern w:val="0"/>
                <w:sz w:val="24"/>
                <w:szCs w:val="24"/>
                <w:bdr w:val="none" w:sz="0" w:space="0" w:color="auto" w:frame="1"/>
              </w:rPr>
            </w:pPr>
          </w:p>
          <w:p w14:paraId="0F550A9D" w14:textId="09B38D2A" w:rsidR="004A795C" w:rsidRPr="005F52C2" w:rsidRDefault="004A795C" w:rsidP="000724B9">
            <w:pPr>
              <w:jc w:val="left"/>
              <w:rPr>
                <w:rFonts w:ascii="Times New Roman" w:hAnsi="Times New Roman"/>
                <w:color w:val="333333"/>
                <w:kern w:val="0"/>
                <w:sz w:val="24"/>
                <w:szCs w:val="24"/>
                <w:bdr w:val="none" w:sz="0" w:space="0" w:color="auto" w:frame="1"/>
              </w:rPr>
            </w:pPr>
            <w:r w:rsidRPr="005F52C2">
              <w:rPr>
                <w:rFonts w:ascii="Times New Roman" w:hAnsi="Times New Roman"/>
                <w:color w:val="333333"/>
                <w:kern w:val="0"/>
                <w:sz w:val="24"/>
                <w:szCs w:val="24"/>
                <w:bdr w:val="none" w:sz="0" w:space="0" w:color="auto" w:frame="1"/>
              </w:rPr>
              <w:t>中法水务的</w:t>
            </w:r>
            <w:r w:rsidR="00E47EAD" w:rsidRPr="005F52C2">
              <w:rPr>
                <w:rFonts w:ascii="Times New Roman" w:hAnsi="Times New Roman"/>
                <w:color w:val="333333"/>
                <w:kern w:val="0"/>
                <w:sz w:val="24"/>
                <w:szCs w:val="24"/>
                <w:bdr w:val="none" w:sz="0" w:space="0" w:color="auto" w:frame="1"/>
              </w:rPr>
              <w:t>最终控制人为</w:t>
            </w:r>
            <w:r w:rsidR="00BE105C" w:rsidRPr="005F52C2">
              <w:rPr>
                <w:rFonts w:ascii="Times New Roman" w:hAnsi="Times New Roman"/>
                <w:color w:val="333333"/>
                <w:kern w:val="0"/>
                <w:sz w:val="24"/>
                <w:szCs w:val="24"/>
                <w:bdr w:val="none" w:sz="0" w:space="0" w:color="auto" w:frame="1"/>
              </w:rPr>
              <w:t>GIM Participation Fund Holding GP, Limited</w:t>
            </w:r>
            <w:r w:rsidR="00BE105C" w:rsidRPr="005F52C2">
              <w:rPr>
                <w:rFonts w:ascii="Times New Roman" w:hAnsi="Times New Roman"/>
                <w:color w:val="333333"/>
                <w:kern w:val="0"/>
                <w:sz w:val="24"/>
                <w:szCs w:val="24"/>
                <w:bdr w:val="none" w:sz="0" w:space="0" w:color="auto" w:frame="1"/>
              </w:rPr>
              <w:t>和</w:t>
            </w:r>
            <w:r w:rsidR="00BE105C" w:rsidRPr="005F52C2">
              <w:rPr>
                <w:rFonts w:ascii="Times New Roman" w:hAnsi="Times New Roman"/>
                <w:color w:val="333333"/>
                <w:kern w:val="0"/>
                <w:sz w:val="24"/>
                <w:szCs w:val="24"/>
                <w:bdr w:val="none" w:sz="0" w:space="0" w:color="auto" w:frame="1"/>
              </w:rPr>
              <w:t>Meridiam Infrastructure Partners SAS</w:t>
            </w:r>
            <w:r w:rsidR="00BE105C" w:rsidRPr="005F52C2">
              <w:rPr>
                <w:rFonts w:ascii="Times New Roman" w:hAnsi="Times New Roman"/>
                <w:color w:val="333333"/>
                <w:kern w:val="0"/>
                <w:sz w:val="24"/>
                <w:szCs w:val="24"/>
                <w:bdr w:val="none" w:sz="0" w:space="0" w:color="auto" w:frame="1"/>
              </w:rPr>
              <w:t>，二者均主要从事基金和资产管理业务。</w:t>
            </w:r>
          </w:p>
        </w:tc>
      </w:tr>
      <w:tr w:rsidR="00632BB5" w:rsidRPr="005F52C2" w14:paraId="0F550AA5" w14:textId="77777777" w:rsidTr="00295CE7">
        <w:trPr>
          <w:trHeight w:val="279"/>
          <w:jc w:val="center"/>
        </w:trPr>
        <w:tc>
          <w:tcPr>
            <w:tcW w:w="1242" w:type="dxa"/>
            <w:vMerge w:val="restart"/>
            <w:shd w:val="clear" w:color="auto" w:fill="D9D9D9"/>
            <w:vAlign w:val="center"/>
          </w:tcPr>
          <w:p w14:paraId="0F550AA3" w14:textId="77777777" w:rsidR="00CB00DF" w:rsidRPr="005F52C2" w:rsidRDefault="00CB00DF" w:rsidP="000724B9">
            <w:pPr>
              <w:jc w:val="left"/>
              <w:rPr>
                <w:rFonts w:ascii="Times New Roman" w:hAnsi="Times New Roman"/>
                <w:color w:val="333333"/>
                <w:kern w:val="0"/>
                <w:sz w:val="24"/>
                <w:szCs w:val="24"/>
                <w:bdr w:val="none" w:sz="0" w:space="0" w:color="auto" w:frame="1"/>
              </w:rPr>
            </w:pPr>
            <w:r w:rsidRPr="005F52C2">
              <w:rPr>
                <w:rFonts w:ascii="Times New Roman" w:hAnsi="Times New Roman"/>
                <w:color w:val="333333"/>
                <w:kern w:val="0"/>
                <w:sz w:val="24"/>
                <w:szCs w:val="24"/>
                <w:bdr w:val="none" w:sz="0" w:space="0" w:color="auto" w:frame="1"/>
              </w:rPr>
              <w:t>简易案件理由（可以单选，也可以多选）</w:t>
            </w:r>
          </w:p>
        </w:tc>
        <w:tc>
          <w:tcPr>
            <w:tcW w:w="7028" w:type="dxa"/>
            <w:gridSpan w:val="2"/>
            <w:vAlign w:val="center"/>
          </w:tcPr>
          <w:p w14:paraId="0F550AA4" w14:textId="79C8D2DC" w:rsidR="00CB00DF" w:rsidRPr="005F52C2" w:rsidRDefault="000408D4" w:rsidP="000724B9">
            <w:pPr>
              <w:jc w:val="left"/>
              <w:rPr>
                <w:rFonts w:ascii="Times New Roman" w:hAnsi="Times New Roman"/>
                <w:color w:val="333333"/>
                <w:kern w:val="0"/>
                <w:sz w:val="24"/>
                <w:szCs w:val="24"/>
                <w:bdr w:val="none" w:sz="0" w:space="0" w:color="auto" w:frame="1"/>
              </w:rPr>
            </w:pPr>
            <w:r w:rsidRPr="005F52C2">
              <w:rPr>
                <w:rFonts w:ascii="Times New Roman" w:hAnsi="Times New Roman"/>
                <w:color w:val="333333"/>
                <w:kern w:val="0"/>
                <w:sz w:val="24"/>
                <w:szCs w:val="24"/>
                <w:bdr w:val="none" w:sz="0" w:space="0" w:color="auto" w:frame="1"/>
              </w:rPr>
              <w:sym w:font="Wingdings" w:char="F0FE"/>
            </w:r>
            <w:r w:rsidR="005D22F2" w:rsidRPr="005F52C2">
              <w:rPr>
                <w:rFonts w:ascii="Times New Roman" w:hAnsi="Times New Roman"/>
                <w:color w:val="333333"/>
                <w:kern w:val="0"/>
                <w:sz w:val="24"/>
                <w:szCs w:val="24"/>
                <w:bdr w:val="none" w:sz="0" w:space="0" w:color="auto" w:frame="1"/>
              </w:rPr>
              <w:t xml:space="preserve"> </w:t>
            </w:r>
            <w:r w:rsidR="00CB00DF" w:rsidRPr="005F52C2">
              <w:rPr>
                <w:rFonts w:ascii="Times New Roman" w:hAnsi="Times New Roman"/>
                <w:color w:val="333333"/>
                <w:kern w:val="0"/>
                <w:sz w:val="24"/>
                <w:szCs w:val="24"/>
                <w:bdr w:val="none" w:sz="0" w:space="0" w:color="auto" w:frame="1"/>
              </w:rPr>
              <w:t>1</w:t>
            </w:r>
            <w:r w:rsidR="005D22F2" w:rsidRPr="005F52C2">
              <w:rPr>
                <w:rFonts w:ascii="Times New Roman" w:hAnsi="Times New Roman"/>
                <w:color w:val="333333"/>
                <w:kern w:val="0"/>
                <w:sz w:val="24"/>
                <w:szCs w:val="24"/>
                <w:bdr w:val="none" w:sz="0" w:space="0" w:color="auto" w:frame="1"/>
              </w:rPr>
              <w:t>、</w:t>
            </w:r>
            <w:r w:rsidR="00CB00DF" w:rsidRPr="005F52C2">
              <w:rPr>
                <w:rFonts w:ascii="Times New Roman" w:hAnsi="Times New Roman"/>
                <w:color w:val="333333"/>
                <w:kern w:val="0"/>
                <w:sz w:val="24"/>
                <w:szCs w:val="24"/>
                <w:bdr w:val="none" w:sz="0" w:space="0" w:color="auto" w:frame="1"/>
              </w:rPr>
              <w:t>在同一相关市场，所有参与集中的经营者所占市场份额之和小于</w:t>
            </w:r>
            <w:r w:rsidR="00CB00DF" w:rsidRPr="005F52C2">
              <w:rPr>
                <w:rFonts w:ascii="Times New Roman" w:hAnsi="Times New Roman"/>
                <w:color w:val="333333"/>
                <w:kern w:val="0"/>
                <w:sz w:val="24"/>
                <w:szCs w:val="24"/>
                <w:bdr w:val="none" w:sz="0" w:space="0" w:color="auto" w:frame="1"/>
              </w:rPr>
              <w:t>15%</w:t>
            </w:r>
            <w:r w:rsidR="00CB00DF" w:rsidRPr="005F52C2">
              <w:rPr>
                <w:rFonts w:ascii="Times New Roman" w:hAnsi="Times New Roman"/>
                <w:color w:val="333333"/>
                <w:kern w:val="0"/>
                <w:sz w:val="24"/>
                <w:szCs w:val="24"/>
                <w:bdr w:val="none" w:sz="0" w:space="0" w:color="auto" w:frame="1"/>
              </w:rPr>
              <w:t>。</w:t>
            </w:r>
          </w:p>
        </w:tc>
      </w:tr>
      <w:tr w:rsidR="00632BB5" w:rsidRPr="005F52C2" w14:paraId="0F550AA8" w14:textId="77777777" w:rsidTr="00295CE7">
        <w:trPr>
          <w:trHeight w:val="330"/>
          <w:jc w:val="center"/>
        </w:trPr>
        <w:tc>
          <w:tcPr>
            <w:tcW w:w="1242" w:type="dxa"/>
            <w:vMerge/>
            <w:shd w:val="clear" w:color="auto" w:fill="D9D9D9"/>
            <w:vAlign w:val="center"/>
          </w:tcPr>
          <w:p w14:paraId="0F550AA6" w14:textId="77777777" w:rsidR="00CB00DF" w:rsidRPr="005F52C2" w:rsidRDefault="00CB00DF" w:rsidP="000724B9">
            <w:pPr>
              <w:jc w:val="left"/>
              <w:rPr>
                <w:rFonts w:ascii="Times New Roman" w:hAnsi="Times New Roman"/>
                <w:color w:val="333333"/>
                <w:kern w:val="0"/>
                <w:sz w:val="24"/>
                <w:szCs w:val="24"/>
                <w:bdr w:val="none" w:sz="0" w:space="0" w:color="auto" w:frame="1"/>
              </w:rPr>
            </w:pPr>
          </w:p>
        </w:tc>
        <w:tc>
          <w:tcPr>
            <w:tcW w:w="7028" w:type="dxa"/>
            <w:gridSpan w:val="2"/>
            <w:vAlign w:val="center"/>
          </w:tcPr>
          <w:p w14:paraId="0F550AA7" w14:textId="7D99C8EA" w:rsidR="00CB00DF" w:rsidRPr="005F52C2" w:rsidRDefault="000408D4" w:rsidP="000724B9">
            <w:pPr>
              <w:jc w:val="left"/>
              <w:rPr>
                <w:rFonts w:ascii="Times New Roman" w:hAnsi="Times New Roman"/>
                <w:color w:val="333333"/>
                <w:kern w:val="0"/>
                <w:sz w:val="24"/>
                <w:szCs w:val="24"/>
                <w:bdr w:val="none" w:sz="0" w:space="0" w:color="auto" w:frame="1"/>
              </w:rPr>
            </w:pPr>
            <w:r w:rsidRPr="005F52C2">
              <w:rPr>
                <w:rFonts w:ascii="Times New Roman" w:hAnsi="Times New Roman"/>
                <w:color w:val="333333"/>
                <w:kern w:val="0"/>
                <w:sz w:val="24"/>
                <w:szCs w:val="24"/>
                <w:bdr w:val="none" w:sz="0" w:space="0" w:color="auto" w:frame="1"/>
              </w:rPr>
              <w:sym w:font="Wingdings" w:char="F0FE"/>
            </w:r>
            <w:r w:rsidR="005D22F2" w:rsidRPr="005F52C2">
              <w:rPr>
                <w:rFonts w:ascii="Times New Roman" w:hAnsi="Times New Roman"/>
                <w:color w:val="333333"/>
                <w:kern w:val="0"/>
                <w:sz w:val="24"/>
                <w:szCs w:val="24"/>
                <w:bdr w:val="none" w:sz="0" w:space="0" w:color="auto" w:frame="1"/>
              </w:rPr>
              <w:t xml:space="preserve"> </w:t>
            </w:r>
            <w:r w:rsidR="00CB00DF" w:rsidRPr="005F52C2">
              <w:rPr>
                <w:rFonts w:ascii="Times New Roman" w:hAnsi="Times New Roman"/>
                <w:color w:val="333333"/>
                <w:kern w:val="0"/>
                <w:sz w:val="24"/>
                <w:szCs w:val="24"/>
                <w:bdr w:val="none" w:sz="0" w:space="0" w:color="auto" w:frame="1"/>
              </w:rPr>
              <w:t>2</w:t>
            </w:r>
            <w:r w:rsidR="005D22F2" w:rsidRPr="005F52C2">
              <w:rPr>
                <w:rFonts w:ascii="Times New Roman" w:hAnsi="Times New Roman"/>
                <w:color w:val="333333"/>
                <w:kern w:val="0"/>
                <w:sz w:val="24"/>
                <w:szCs w:val="24"/>
                <w:bdr w:val="none" w:sz="0" w:space="0" w:color="auto" w:frame="1"/>
              </w:rPr>
              <w:t>、</w:t>
            </w:r>
            <w:r w:rsidR="00CB00DF" w:rsidRPr="005F52C2">
              <w:rPr>
                <w:rFonts w:ascii="Times New Roman" w:hAnsi="Times New Roman"/>
                <w:color w:val="333333"/>
                <w:kern w:val="0"/>
                <w:sz w:val="24"/>
                <w:szCs w:val="24"/>
                <w:bdr w:val="none" w:sz="0" w:space="0" w:color="auto" w:frame="1"/>
              </w:rPr>
              <w:t>存在上下游关系的参与集中的经营者，在上下游市场所占的市场份额均小于</w:t>
            </w:r>
            <w:r w:rsidR="00CB00DF" w:rsidRPr="005F52C2">
              <w:rPr>
                <w:rFonts w:ascii="Times New Roman" w:hAnsi="Times New Roman"/>
                <w:color w:val="333333"/>
                <w:kern w:val="0"/>
                <w:sz w:val="24"/>
                <w:szCs w:val="24"/>
                <w:bdr w:val="none" w:sz="0" w:space="0" w:color="auto" w:frame="1"/>
              </w:rPr>
              <w:t>25%</w:t>
            </w:r>
            <w:r w:rsidR="00CB00DF" w:rsidRPr="005F52C2">
              <w:rPr>
                <w:rFonts w:ascii="Times New Roman" w:hAnsi="Times New Roman"/>
                <w:color w:val="333333"/>
                <w:kern w:val="0"/>
                <w:sz w:val="24"/>
                <w:szCs w:val="24"/>
                <w:bdr w:val="none" w:sz="0" w:space="0" w:color="auto" w:frame="1"/>
              </w:rPr>
              <w:t>。</w:t>
            </w:r>
          </w:p>
        </w:tc>
      </w:tr>
      <w:tr w:rsidR="00632BB5" w:rsidRPr="005F52C2" w14:paraId="0F550AAB" w14:textId="77777777" w:rsidTr="00295CE7">
        <w:trPr>
          <w:trHeight w:val="285"/>
          <w:jc w:val="center"/>
        </w:trPr>
        <w:tc>
          <w:tcPr>
            <w:tcW w:w="1242" w:type="dxa"/>
            <w:vMerge/>
            <w:shd w:val="clear" w:color="auto" w:fill="D9D9D9"/>
            <w:vAlign w:val="center"/>
          </w:tcPr>
          <w:p w14:paraId="0F550AA9" w14:textId="77777777" w:rsidR="00CB00DF" w:rsidRPr="005F52C2" w:rsidRDefault="00CB00DF" w:rsidP="000724B9">
            <w:pPr>
              <w:jc w:val="left"/>
              <w:rPr>
                <w:rFonts w:ascii="Times New Roman" w:hAnsi="Times New Roman"/>
                <w:color w:val="333333"/>
                <w:kern w:val="0"/>
                <w:sz w:val="24"/>
                <w:szCs w:val="24"/>
                <w:bdr w:val="none" w:sz="0" w:space="0" w:color="auto" w:frame="1"/>
              </w:rPr>
            </w:pPr>
          </w:p>
        </w:tc>
        <w:tc>
          <w:tcPr>
            <w:tcW w:w="7028" w:type="dxa"/>
            <w:gridSpan w:val="2"/>
            <w:vAlign w:val="center"/>
          </w:tcPr>
          <w:p w14:paraId="0F550AAA" w14:textId="23384142" w:rsidR="00CB00DF" w:rsidRPr="005F52C2" w:rsidRDefault="005D22F2" w:rsidP="000724B9">
            <w:pPr>
              <w:jc w:val="left"/>
              <w:rPr>
                <w:rFonts w:ascii="Times New Roman" w:hAnsi="Times New Roman"/>
                <w:color w:val="333333"/>
                <w:kern w:val="0"/>
                <w:sz w:val="24"/>
                <w:szCs w:val="24"/>
                <w:bdr w:val="none" w:sz="0" w:space="0" w:color="auto" w:frame="1"/>
              </w:rPr>
            </w:pPr>
            <w:r w:rsidRPr="005F52C2">
              <w:rPr>
                <w:rFonts w:ascii="Times New Roman" w:hAnsi="Times New Roman"/>
                <w:color w:val="333333"/>
                <w:kern w:val="0"/>
                <w:sz w:val="24"/>
                <w:szCs w:val="24"/>
                <w:bdr w:val="none" w:sz="0" w:space="0" w:color="auto" w:frame="1"/>
              </w:rPr>
              <w:sym w:font="Wingdings" w:char="00A8"/>
            </w:r>
            <w:r w:rsidRPr="005F52C2">
              <w:rPr>
                <w:rFonts w:ascii="Times New Roman" w:hAnsi="Times New Roman"/>
                <w:color w:val="333333"/>
                <w:kern w:val="0"/>
                <w:sz w:val="24"/>
                <w:szCs w:val="24"/>
                <w:bdr w:val="none" w:sz="0" w:space="0" w:color="auto" w:frame="1"/>
              </w:rPr>
              <w:t xml:space="preserve"> </w:t>
            </w:r>
            <w:r w:rsidR="00CB00DF" w:rsidRPr="005F52C2">
              <w:rPr>
                <w:rFonts w:ascii="Times New Roman" w:hAnsi="Times New Roman"/>
                <w:color w:val="333333"/>
                <w:kern w:val="0"/>
                <w:sz w:val="24"/>
                <w:szCs w:val="24"/>
                <w:bdr w:val="none" w:sz="0" w:space="0" w:color="auto" w:frame="1"/>
              </w:rPr>
              <w:t>3</w:t>
            </w:r>
            <w:r w:rsidRPr="005F52C2">
              <w:rPr>
                <w:rFonts w:ascii="Times New Roman" w:hAnsi="Times New Roman"/>
                <w:color w:val="333333"/>
                <w:kern w:val="0"/>
                <w:sz w:val="24"/>
                <w:szCs w:val="24"/>
                <w:bdr w:val="none" w:sz="0" w:space="0" w:color="auto" w:frame="1"/>
              </w:rPr>
              <w:t>、</w:t>
            </w:r>
            <w:r w:rsidR="00CB00DF" w:rsidRPr="005F52C2">
              <w:rPr>
                <w:rFonts w:ascii="Times New Roman" w:hAnsi="Times New Roman"/>
                <w:color w:val="333333"/>
                <w:kern w:val="0"/>
                <w:sz w:val="24"/>
                <w:szCs w:val="24"/>
                <w:bdr w:val="none" w:sz="0" w:space="0" w:color="auto" w:frame="1"/>
              </w:rPr>
              <w:t>不在同一相关市场、也不存在上下游关系的参与集中的经营者，在与交易有关的每个市场所占的份额均小于</w:t>
            </w:r>
            <w:r w:rsidR="00CB00DF" w:rsidRPr="005F52C2">
              <w:rPr>
                <w:rFonts w:ascii="Times New Roman" w:hAnsi="Times New Roman"/>
                <w:color w:val="333333"/>
                <w:kern w:val="0"/>
                <w:sz w:val="24"/>
                <w:szCs w:val="24"/>
                <w:bdr w:val="none" w:sz="0" w:space="0" w:color="auto" w:frame="1"/>
              </w:rPr>
              <w:t>25%</w:t>
            </w:r>
            <w:r w:rsidR="00CB00DF" w:rsidRPr="005F52C2">
              <w:rPr>
                <w:rFonts w:ascii="Times New Roman" w:hAnsi="Times New Roman"/>
                <w:color w:val="333333"/>
                <w:kern w:val="0"/>
                <w:sz w:val="24"/>
                <w:szCs w:val="24"/>
                <w:bdr w:val="none" w:sz="0" w:space="0" w:color="auto" w:frame="1"/>
              </w:rPr>
              <w:t>。</w:t>
            </w:r>
          </w:p>
        </w:tc>
      </w:tr>
      <w:tr w:rsidR="00632BB5" w:rsidRPr="005F52C2" w14:paraId="0F550AAE" w14:textId="77777777" w:rsidTr="00295CE7">
        <w:trPr>
          <w:trHeight w:val="870"/>
          <w:jc w:val="center"/>
        </w:trPr>
        <w:tc>
          <w:tcPr>
            <w:tcW w:w="1242" w:type="dxa"/>
            <w:vMerge/>
            <w:shd w:val="clear" w:color="auto" w:fill="D9D9D9"/>
            <w:vAlign w:val="center"/>
          </w:tcPr>
          <w:p w14:paraId="0F550AAC" w14:textId="77777777" w:rsidR="00CB00DF" w:rsidRPr="005F52C2" w:rsidRDefault="00CB00DF" w:rsidP="000724B9">
            <w:pPr>
              <w:jc w:val="left"/>
              <w:rPr>
                <w:rFonts w:ascii="Times New Roman" w:hAnsi="Times New Roman"/>
                <w:color w:val="333333"/>
                <w:kern w:val="0"/>
                <w:sz w:val="24"/>
                <w:szCs w:val="24"/>
                <w:bdr w:val="none" w:sz="0" w:space="0" w:color="auto" w:frame="1"/>
              </w:rPr>
            </w:pPr>
          </w:p>
        </w:tc>
        <w:tc>
          <w:tcPr>
            <w:tcW w:w="7028" w:type="dxa"/>
            <w:gridSpan w:val="2"/>
            <w:vAlign w:val="center"/>
          </w:tcPr>
          <w:p w14:paraId="0F550AAD" w14:textId="7F1DE72F" w:rsidR="00CB00DF" w:rsidRPr="005F52C2" w:rsidRDefault="005D22F2" w:rsidP="000724B9">
            <w:pPr>
              <w:jc w:val="left"/>
              <w:rPr>
                <w:rFonts w:ascii="Times New Roman" w:hAnsi="Times New Roman"/>
                <w:color w:val="333333"/>
                <w:kern w:val="0"/>
                <w:sz w:val="24"/>
                <w:szCs w:val="24"/>
                <w:bdr w:val="none" w:sz="0" w:space="0" w:color="auto" w:frame="1"/>
              </w:rPr>
            </w:pPr>
            <w:r w:rsidRPr="005F52C2">
              <w:rPr>
                <w:rFonts w:ascii="Times New Roman" w:hAnsi="Times New Roman"/>
                <w:color w:val="333333"/>
                <w:kern w:val="0"/>
                <w:sz w:val="24"/>
                <w:szCs w:val="24"/>
                <w:bdr w:val="none" w:sz="0" w:space="0" w:color="auto" w:frame="1"/>
              </w:rPr>
              <w:sym w:font="Wingdings" w:char="00A8"/>
            </w:r>
            <w:r w:rsidRPr="005F52C2">
              <w:rPr>
                <w:rFonts w:ascii="Times New Roman" w:hAnsi="Times New Roman"/>
                <w:color w:val="333333"/>
                <w:kern w:val="0"/>
                <w:sz w:val="24"/>
                <w:szCs w:val="24"/>
                <w:bdr w:val="none" w:sz="0" w:space="0" w:color="auto" w:frame="1"/>
              </w:rPr>
              <w:t xml:space="preserve"> </w:t>
            </w:r>
            <w:r w:rsidR="00CB00DF" w:rsidRPr="005F52C2">
              <w:rPr>
                <w:rFonts w:ascii="Times New Roman" w:hAnsi="Times New Roman"/>
                <w:color w:val="333333"/>
                <w:kern w:val="0"/>
                <w:sz w:val="24"/>
                <w:szCs w:val="24"/>
                <w:bdr w:val="none" w:sz="0" w:space="0" w:color="auto" w:frame="1"/>
              </w:rPr>
              <w:t>4</w:t>
            </w:r>
            <w:r w:rsidRPr="005F52C2">
              <w:rPr>
                <w:rFonts w:ascii="Times New Roman" w:hAnsi="Times New Roman"/>
                <w:color w:val="333333"/>
                <w:kern w:val="0"/>
                <w:sz w:val="24"/>
                <w:szCs w:val="24"/>
                <w:bdr w:val="none" w:sz="0" w:space="0" w:color="auto" w:frame="1"/>
              </w:rPr>
              <w:t>、</w:t>
            </w:r>
            <w:r w:rsidR="00CB00DF" w:rsidRPr="005F52C2">
              <w:rPr>
                <w:rFonts w:ascii="Times New Roman" w:hAnsi="Times New Roman"/>
                <w:color w:val="333333"/>
                <w:kern w:val="0"/>
                <w:sz w:val="24"/>
                <w:szCs w:val="24"/>
                <w:bdr w:val="none" w:sz="0" w:space="0" w:color="auto" w:frame="1"/>
              </w:rPr>
              <w:t>参与集中的经营者在中国境外设立合营企业，合营企业不在中国境内从事经济活动。</w:t>
            </w:r>
          </w:p>
        </w:tc>
      </w:tr>
      <w:tr w:rsidR="00632BB5" w:rsidRPr="005F52C2" w14:paraId="0F550AB1" w14:textId="77777777" w:rsidTr="00295CE7">
        <w:trPr>
          <w:trHeight w:val="264"/>
          <w:jc w:val="center"/>
        </w:trPr>
        <w:tc>
          <w:tcPr>
            <w:tcW w:w="1242" w:type="dxa"/>
            <w:vMerge/>
            <w:shd w:val="clear" w:color="auto" w:fill="D9D9D9"/>
            <w:vAlign w:val="center"/>
          </w:tcPr>
          <w:p w14:paraId="0F550AAF" w14:textId="77777777" w:rsidR="00CB00DF" w:rsidRPr="005F52C2" w:rsidRDefault="00CB00DF" w:rsidP="000724B9">
            <w:pPr>
              <w:jc w:val="left"/>
              <w:rPr>
                <w:rFonts w:ascii="Times New Roman" w:hAnsi="Times New Roman"/>
                <w:color w:val="333333"/>
                <w:kern w:val="0"/>
                <w:sz w:val="24"/>
                <w:szCs w:val="24"/>
                <w:bdr w:val="none" w:sz="0" w:space="0" w:color="auto" w:frame="1"/>
              </w:rPr>
            </w:pPr>
          </w:p>
        </w:tc>
        <w:tc>
          <w:tcPr>
            <w:tcW w:w="7028" w:type="dxa"/>
            <w:gridSpan w:val="2"/>
            <w:vAlign w:val="center"/>
          </w:tcPr>
          <w:p w14:paraId="0F550AB0" w14:textId="23B6AE2F" w:rsidR="00CB00DF" w:rsidRPr="005F52C2" w:rsidRDefault="005D22F2" w:rsidP="000724B9">
            <w:pPr>
              <w:jc w:val="left"/>
              <w:rPr>
                <w:rFonts w:ascii="Times New Roman" w:hAnsi="Times New Roman"/>
                <w:color w:val="333333"/>
                <w:kern w:val="0"/>
                <w:sz w:val="24"/>
                <w:szCs w:val="24"/>
                <w:bdr w:val="none" w:sz="0" w:space="0" w:color="auto" w:frame="1"/>
              </w:rPr>
            </w:pPr>
            <w:r w:rsidRPr="005F52C2">
              <w:rPr>
                <w:rFonts w:ascii="Times New Roman" w:hAnsi="Times New Roman"/>
                <w:color w:val="333333"/>
                <w:kern w:val="0"/>
                <w:sz w:val="24"/>
                <w:szCs w:val="24"/>
                <w:bdr w:val="none" w:sz="0" w:space="0" w:color="auto" w:frame="1"/>
              </w:rPr>
              <w:sym w:font="Wingdings" w:char="00A8"/>
            </w:r>
            <w:r w:rsidRPr="005F52C2">
              <w:rPr>
                <w:rFonts w:ascii="Times New Roman" w:hAnsi="Times New Roman"/>
                <w:color w:val="333333"/>
                <w:kern w:val="0"/>
                <w:sz w:val="24"/>
                <w:szCs w:val="24"/>
                <w:bdr w:val="none" w:sz="0" w:space="0" w:color="auto" w:frame="1"/>
              </w:rPr>
              <w:t xml:space="preserve"> </w:t>
            </w:r>
            <w:r w:rsidR="00CB00DF" w:rsidRPr="005F52C2">
              <w:rPr>
                <w:rFonts w:ascii="Times New Roman" w:hAnsi="Times New Roman"/>
                <w:color w:val="333333"/>
                <w:kern w:val="0"/>
                <w:sz w:val="24"/>
                <w:szCs w:val="24"/>
                <w:bdr w:val="none" w:sz="0" w:space="0" w:color="auto" w:frame="1"/>
              </w:rPr>
              <w:t>5</w:t>
            </w:r>
            <w:r w:rsidRPr="005F52C2">
              <w:rPr>
                <w:rFonts w:ascii="Times New Roman" w:hAnsi="Times New Roman"/>
                <w:color w:val="333333"/>
                <w:kern w:val="0"/>
                <w:sz w:val="24"/>
                <w:szCs w:val="24"/>
                <w:bdr w:val="none" w:sz="0" w:space="0" w:color="auto" w:frame="1"/>
              </w:rPr>
              <w:t>、</w:t>
            </w:r>
            <w:r w:rsidR="00CB00DF" w:rsidRPr="005F52C2">
              <w:rPr>
                <w:rFonts w:ascii="Times New Roman" w:hAnsi="Times New Roman"/>
                <w:color w:val="333333"/>
                <w:kern w:val="0"/>
                <w:sz w:val="24"/>
                <w:szCs w:val="24"/>
                <w:bdr w:val="none" w:sz="0" w:space="0" w:color="auto" w:frame="1"/>
              </w:rPr>
              <w:t>参与集中的经营者收购境外企业股权或资产的，该境外企业不在中国境内从事经济活动。</w:t>
            </w:r>
          </w:p>
        </w:tc>
      </w:tr>
      <w:tr w:rsidR="00632BB5" w:rsidRPr="005F52C2" w14:paraId="0F550AB4" w14:textId="77777777" w:rsidTr="00295CE7">
        <w:trPr>
          <w:trHeight w:val="345"/>
          <w:jc w:val="center"/>
        </w:trPr>
        <w:tc>
          <w:tcPr>
            <w:tcW w:w="1242" w:type="dxa"/>
            <w:vMerge/>
            <w:shd w:val="clear" w:color="auto" w:fill="D9D9D9"/>
            <w:vAlign w:val="center"/>
          </w:tcPr>
          <w:p w14:paraId="0F550AB2" w14:textId="77777777" w:rsidR="00CB00DF" w:rsidRPr="005F52C2" w:rsidRDefault="00CB00DF" w:rsidP="000724B9">
            <w:pPr>
              <w:jc w:val="left"/>
              <w:rPr>
                <w:rFonts w:ascii="Times New Roman" w:hAnsi="Times New Roman"/>
                <w:color w:val="333333"/>
                <w:kern w:val="0"/>
                <w:sz w:val="24"/>
                <w:szCs w:val="24"/>
                <w:bdr w:val="none" w:sz="0" w:space="0" w:color="auto" w:frame="1"/>
              </w:rPr>
            </w:pPr>
          </w:p>
        </w:tc>
        <w:tc>
          <w:tcPr>
            <w:tcW w:w="7028" w:type="dxa"/>
            <w:gridSpan w:val="2"/>
            <w:vAlign w:val="center"/>
          </w:tcPr>
          <w:p w14:paraId="0F550AB3" w14:textId="1C1E631C" w:rsidR="00CB00DF" w:rsidRPr="005F52C2" w:rsidRDefault="005D22F2" w:rsidP="000724B9">
            <w:pPr>
              <w:jc w:val="left"/>
              <w:rPr>
                <w:rFonts w:ascii="Times New Roman" w:hAnsi="Times New Roman"/>
                <w:color w:val="333333"/>
                <w:kern w:val="0"/>
                <w:sz w:val="24"/>
                <w:szCs w:val="24"/>
                <w:bdr w:val="none" w:sz="0" w:space="0" w:color="auto" w:frame="1"/>
              </w:rPr>
            </w:pPr>
            <w:r w:rsidRPr="005F52C2">
              <w:rPr>
                <w:rFonts w:ascii="Times New Roman" w:hAnsi="Times New Roman"/>
                <w:color w:val="333333"/>
                <w:kern w:val="0"/>
                <w:sz w:val="24"/>
                <w:szCs w:val="24"/>
                <w:bdr w:val="none" w:sz="0" w:space="0" w:color="auto" w:frame="1"/>
              </w:rPr>
              <w:sym w:font="Wingdings" w:char="00A8"/>
            </w:r>
            <w:r w:rsidRPr="005F52C2">
              <w:rPr>
                <w:rFonts w:ascii="Times New Roman" w:hAnsi="Times New Roman"/>
                <w:color w:val="333333"/>
                <w:kern w:val="0"/>
                <w:sz w:val="24"/>
                <w:szCs w:val="24"/>
                <w:bdr w:val="none" w:sz="0" w:space="0" w:color="auto" w:frame="1"/>
              </w:rPr>
              <w:t xml:space="preserve"> </w:t>
            </w:r>
            <w:r w:rsidR="00CB00DF" w:rsidRPr="005F52C2">
              <w:rPr>
                <w:rFonts w:ascii="Times New Roman" w:hAnsi="Times New Roman"/>
                <w:color w:val="333333"/>
                <w:kern w:val="0"/>
                <w:sz w:val="24"/>
                <w:szCs w:val="24"/>
                <w:bdr w:val="none" w:sz="0" w:space="0" w:color="auto" w:frame="1"/>
              </w:rPr>
              <w:t>6</w:t>
            </w:r>
            <w:r w:rsidRPr="005F52C2">
              <w:rPr>
                <w:rFonts w:ascii="Times New Roman" w:hAnsi="Times New Roman"/>
                <w:color w:val="333333"/>
                <w:kern w:val="0"/>
                <w:sz w:val="24"/>
                <w:szCs w:val="24"/>
                <w:bdr w:val="none" w:sz="0" w:space="0" w:color="auto" w:frame="1"/>
              </w:rPr>
              <w:t>、</w:t>
            </w:r>
            <w:r w:rsidR="00CB00DF" w:rsidRPr="005F52C2">
              <w:rPr>
                <w:rFonts w:ascii="Times New Roman" w:hAnsi="Times New Roman"/>
                <w:color w:val="333333"/>
                <w:kern w:val="0"/>
                <w:sz w:val="24"/>
                <w:szCs w:val="24"/>
                <w:bdr w:val="none" w:sz="0" w:space="0" w:color="auto" w:frame="1"/>
              </w:rPr>
              <w:t>由两个以上的经营者共同控制的合营企业，通过集中被其中一个或一个以上经营者控制。</w:t>
            </w:r>
          </w:p>
        </w:tc>
      </w:tr>
      <w:tr w:rsidR="00632BB5" w:rsidRPr="005F52C2" w14:paraId="0F550AB7" w14:textId="77777777" w:rsidTr="00295CE7">
        <w:trPr>
          <w:jc w:val="center"/>
        </w:trPr>
        <w:tc>
          <w:tcPr>
            <w:tcW w:w="1242" w:type="dxa"/>
            <w:shd w:val="clear" w:color="auto" w:fill="D9D9D9"/>
            <w:vAlign w:val="center"/>
          </w:tcPr>
          <w:p w14:paraId="0F550AB5" w14:textId="77777777" w:rsidR="00CB00DF" w:rsidRPr="005F52C2" w:rsidRDefault="00CB00DF" w:rsidP="000724B9">
            <w:pPr>
              <w:jc w:val="left"/>
              <w:rPr>
                <w:rFonts w:ascii="Times New Roman" w:hAnsi="Times New Roman"/>
                <w:color w:val="333333"/>
                <w:kern w:val="0"/>
                <w:sz w:val="24"/>
                <w:szCs w:val="24"/>
                <w:bdr w:val="none" w:sz="0" w:space="0" w:color="auto" w:frame="1"/>
              </w:rPr>
            </w:pPr>
            <w:r w:rsidRPr="005F52C2">
              <w:rPr>
                <w:rFonts w:ascii="Times New Roman" w:hAnsi="Times New Roman"/>
                <w:color w:val="333333"/>
                <w:kern w:val="0"/>
                <w:sz w:val="24"/>
                <w:szCs w:val="24"/>
                <w:bdr w:val="none" w:sz="0" w:space="0" w:color="auto" w:frame="1"/>
              </w:rPr>
              <w:t>备注</w:t>
            </w:r>
          </w:p>
        </w:tc>
        <w:tc>
          <w:tcPr>
            <w:tcW w:w="7028" w:type="dxa"/>
            <w:gridSpan w:val="2"/>
            <w:vAlign w:val="center"/>
          </w:tcPr>
          <w:p w14:paraId="454A740C" w14:textId="5452CF11" w:rsidR="00CB00DF" w:rsidRPr="005F52C2" w:rsidRDefault="00DC6498" w:rsidP="000724B9">
            <w:pPr>
              <w:jc w:val="left"/>
              <w:rPr>
                <w:rFonts w:ascii="Times New Roman" w:hAnsi="Times New Roman"/>
                <w:b/>
                <w:bCs/>
                <w:color w:val="333333"/>
                <w:kern w:val="0"/>
                <w:sz w:val="24"/>
                <w:szCs w:val="24"/>
                <w:bdr w:val="none" w:sz="0" w:space="0" w:color="auto" w:frame="1"/>
              </w:rPr>
            </w:pPr>
            <w:r w:rsidRPr="005F52C2">
              <w:rPr>
                <w:rFonts w:ascii="Times New Roman" w:hAnsi="Times New Roman"/>
                <w:b/>
                <w:bCs/>
                <w:color w:val="333333"/>
                <w:kern w:val="0"/>
                <w:sz w:val="24"/>
                <w:szCs w:val="24"/>
                <w:bdr w:val="none" w:sz="0" w:space="0" w:color="auto" w:frame="1"/>
              </w:rPr>
              <w:t>横向重叠：</w:t>
            </w:r>
          </w:p>
          <w:tbl>
            <w:tblPr>
              <w:tblStyle w:val="a7"/>
              <w:tblW w:w="0" w:type="auto"/>
              <w:tblLook w:val="04A0" w:firstRow="1" w:lastRow="0" w:firstColumn="1" w:lastColumn="0" w:noHBand="0" w:noVBand="1"/>
            </w:tblPr>
            <w:tblGrid>
              <w:gridCol w:w="2235"/>
              <w:gridCol w:w="1980"/>
              <w:gridCol w:w="2582"/>
            </w:tblGrid>
            <w:tr w:rsidR="006768B6" w:rsidRPr="005F52C2" w14:paraId="13A55F69" w14:textId="77777777" w:rsidTr="0058136C">
              <w:tc>
                <w:tcPr>
                  <w:tcW w:w="2235" w:type="dxa"/>
                  <w:vAlign w:val="center"/>
                </w:tcPr>
                <w:p w14:paraId="03A117BA" w14:textId="76572A8D" w:rsidR="006768B6" w:rsidRPr="005F52C2" w:rsidRDefault="006768B6" w:rsidP="000724B9">
                  <w:pPr>
                    <w:jc w:val="left"/>
                    <w:rPr>
                      <w:rFonts w:ascii="Times New Roman" w:hAnsi="Times New Roman"/>
                      <w:color w:val="333333"/>
                      <w:kern w:val="0"/>
                      <w:sz w:val="24"/>
                      <w:szCs w:val="24"/>
                      <w:bdr w:val="none" w:sz="0" w:space="0" w:color="auto" w:frame="1"/>
                    </w:rPr>
                  </w:pPr>
                  <w:r w:rsidRPr="005F52C2">
                    <w:rPr>
                      <w:rFonts w:ascii="Times New Roman" w:hAnsi="Times New Roman"/>
                      <w:color w:val="333333"/>
                      <w:kern w:val="0"/>
                      <w:sz w:val="24"/>
                      <w:szCs w:val="24"/>
                      <w:bdr w:val="none" w:sz="0" w:space="0" w:color="auto" w:frame="1"/>
                    </w:rPr>
                    <w:t>相关商品市场</w:t>
                  </w:r>
                </w:p>
              </w:tc>
              <w:tc>
                <w:tcPr>
                  <w:tcW w:w="1980" w:type="dxa"/>
                  <w:vAlign w:val="center"/>
                </w:tcPr>
                <w:p w14:paraId="5617F2C4" w14:textId="1801BE87" w:rsidR="006768B6" w:rsidRPr="005F52C2" w:rsidRDefault="006768B6" w:rsidP="000724B9">
                  <w:pPr>
                    <w:jc w:val="left"/>
                    <w:rPr>
                      <w:rFonts w:ascii="Times New Roman" w:hAnsi="Times New Roman"/>
                      <w:color w:val="333333"/>
                      <w:kern w:val="0"/>
                      <w:sz w:val="24"/>
                      <w:szCs w:val="24"/>
                      <w:bdr w:val="none" w:sz="0" w:space="0" w:color="auto" w:frame="1"/>
                    </w:rPr>
                  </w:pPr>
                  <w:r w:rsidRPr="005F52C2">
                    <w:rPr>
                      <w:rFonts w:ascii="Times New Roman" w:hAnsi="Times New Roman"/>
                      <w:color w:val="333333"/>
                      <w:kern w:val="0"/>
                      <w:sz w:val="24"/>
                      <w:szCs w:val="24"/>
                      <w:bdr w:val="none" w:sz="0" w:space="0" w:color="auto" w:frame="1"/>
                    </w:rPr>
                    <w:t>相关地域市场</w:t>
                  </w:r>
                </w:p>
              </w:tc>
              <w:tc>
                <w:tcPr>
                  <w:tcW w:w="2582" w:type="dxa"/>
                  <w:vAlign w:val="center"/>
                </w:tcPr>
                <w:p w14:paraId="6FC92BE2" w14:textId="6D316E7F" w:rsidR="006768B6" w:rsidRPr="005F52C2" w:rsidRDefault="006768B6" w:rsidP="000724B9">
                  <w:pPr>
                    <w:jc w:val="left"/>
                    <w:rPr>
                      <w:rFonts w:ascii="Times New Roman" w:hAnsi="Times New Roman"/>
                      <w:color w:val="333333"/>
                      <w:kern w:val="0"/>
                      <w:sz w:val="24"/>
                      <w:szCs w:val="24"/>
                      <w:bdr w:val="none" w:sz="0" w:space="0" w:color="auto" w:frame="1"/>
                    </w:rPr>
                  </w:pPr>
                  <w:r w:rsidRPr="005F52C2">
                    <w:rPr>
                      <w:rFonts w:ascii="Times New Roman" w:hAnsi="Times New Roman"/>
                      <w:color w:val="333333"/>
                      <w:kern w:val="0"/>
                      <w:sz w:val="24"/>
                      <w:szCs w:val="24"/>
                      <w:bdr w:val="none" w:sz="0" w:space="0" w:color="auto" w:frame="1"/>
                    </w:rPr>
                    <w:t>2021</w:t>
                  </w:r>
                  <w:r w:rsidRPr="005F52C2">
                    <w:rPr>
                      <w:rFonts w:ascii="Times New Roman" w:hAnsi="Times New Roman"/>
                      <w:color w:val="333333"/>
                      <w:kern w:val="0"/>
                      <w:sz w:val="24"/>
                      <w:szCs w:val="24"/>
                      <w:bdr w:val="none" w:sz="0" w:space="0" w:color="auto" w:frame="1"/>
                    </w:rPr>
                    <w:t>年市场份额</w:t>
                  </w:r>
                </w:p>
              </w:tc>
            </w:tr>
            <w:tr w:rsidR="006768B6" w:rsidRPr="005F52C2" w14:paraId="0BEA5127" w14:textId="77777777" w:rsidTr="0058136C">
              <w:tc>
                <w:tcPr>
                  <w:tcW w:w="2235" w:type="dxa"/>
                  <w:vAlign w:val="center"/>
                </w:tcPr>
                <w:p w14:paraId="4A49FE9C" w14:textId="05368399" w:rsidR="006768B6" w:rsidRPr="005F52C2" w:rsidRDefault="00E479CE" w:rsidP="000724B9">
                  <w:pPr>
                    <w:jc w:val="left"/>
                    <w:rPr>
                      <w:rFonts w:ascii="Times New Roman" w:hAnsi="Times New Roman"/>
                      <w:color w:val="333333"/>
                      <w:kern w:val="0"/>
                      <w:sz w:val="24"/>
                      <w:szCs w:val="24"/>
                      <w:bdr w:val="none" w:sz="0" w:space="0" w:color="auto" w:frame="1"/>
                    </w:rPr>
                  </w:pPr>
                  <w:r w:rsidRPr="005F52C2">
                    <w:rPr>
                      <w:rFonts w:ascii="Times New Roman" w:hAnsi="Times New Roman"/>
                      <w:color w:val="333333"/>
                      <w:kern w:val="0"/>
                      <w:sz w:val="24"/>
                      <w:szCs w:val="24"/>
                      <w:bdr w:val="none" w:sz="0" w:space="0" w:color="auto" w:frame="1"/>
                    </w:rPr>
                    <w:t>市政污水处理市场</w:t>
                  </w:r>
                </w:p>
              </w:tc>
              <w:tc>
                <w:tcPr>
                  <w:tcW w:w="1980" w:type="dxa"/>
                  <w:vAlign w:val="center"/>
                </w:tcPr>
                <w:p w14:paraId="13B97ABF" w14:textId="7D9D9887" w:rsidR="006768B6" w:rsidRPr="005F52C2" w:rsidRDefault="008C386A" w:rsidP="000724B9">
                  <w:pPr>
                    <w:jc w:val="left"/>
                    <w:rPr>
                      <w:rFonts w:ascii="Times New Roman" w:hAnsi="Times New Roman"/>
                      <w:color w:val="333333"/>
                      <w:kern w:val="0"/>
                      <w:sz w:val="24"/>
                      <w:szCs w:val="24"/>
                      <w:bdr w:val="none" w:sz="0" w:space="0" w:color="auto" w:frame="1"/>
                    </w:rPr>
                  </w:pPr>
                  <w:r w:rsidRPr="005F52C2">
                    <w:rPr>
                      <w:rFonts w:ascii="Times New Roman" w:hAnsi="Times New Roman"/>
                      <w:color w:val="333333"/>
                      <w:kern w:val="0"/>
                      <w:sz w:val="24"/>
                      <w:szCs w:val="24"/>
                      <w:bdr w:val="none" w:sz="0" w:space="0" w:color="auto" w:frame="1"/>
                    </w:rPr>
                    <w:t>中国境内</w:t>
                  </w:r>
                </w:p>
              </w:tc>
              <w:tc>
                <w:tcPr>
                  <w:tcW w:w="2582" w:type="dxa"/>
                  <w:vAlign w:val="center"/>
                </w:tcPr>
                <w:p w14:paraId="2EAECE47" w14:textId="0F887936" w:rsidR="006768B6" w:rsidRPr="00987F54" w:rsidRDefault="00E4488B" w:rsidP="000724B9">
                  <w:pPr>
                    <w:jc w:val="left"/>
                    <w:rPr>
                      <w:rFonts w:ascii="Times New Roman" w:hAnsi="Times New Roman"/>
                      <w:color w:val="333333"/>
                      <w:kern w:val="0"/>
                      <w:sz w:val="24"/>
                      <w:szCs w:val="24"/>
                      <w:bdr w:val="none" w:sz="0" w:space="0" w:color="auto" w:frame="1"/>
                    </w:rPr>
                  </w:pPr>
                  <w:r w:rsidRPr="005F52C2">
                    <w:rPr>
                      <w:rFonts w:ascii="Times New Roman" w:hAnsi="Times New Roman"/>
                      <w:color w:val="333333"/>
                      <w:kern w:val="0"/>
                      <w:sz w:val="24"/>
                      <w:szCs w:val="24"/>
                      <w:bdr w:val="none" w:sz="0" w:space="0" w:color="auto" w:frame="1"/>
                    </w:rPr>
                    <w:t>山东水务：</w:t>
                  </w:r>
                  <w:r w:rsidR="00635D2D" w:rsidRPr="00987F54">
                    <w:rPr>
                      <w:rFonts w:ascii="Times New Roman" w:hAnsi="Times New Roman"/>
                      <w:color w:val="333333"/>
                      <w:kern w:val="0"/>
                      <w:sz w:val="24"/>
                      <w:szCs w:val="24"/>
                      <w:bdr w:val="none" w:sz="0" w:space="0" w:color="auto" w:frame="1"/>
                    </w:rPr>
                    <w:t>[</w:t>
                  </w:r>
                  <w:r w:rsidR="00E4762F" w:rsidRPr="00987F54">
                    <w:rPr>
                      <w:rFonts w:ascii="Times New Roman" w:hAnsi="Times New Roman"/>
                      <w:color w:val="333333"/>
                      <w:kern w:val="0"/>
                      <w:sz w:val="24"/>
                      <w:szCs w:val="24"/>
                      <w:bdr w:val="none" w:sz="0" w:space="0" w:color="auto" w:frame="1"/>
                    </w:rPr>
                    <w:t>0-5</w:t>
                  </w:r>
                  <w:r w:rsidR="00635D2D" w:rsidRPr="00987F54">
                    <w:rPr>
                      <w:rFonts w:ascii="Times New Roman" w:hAnsi="Times New Roman"/>
                      <w:color w:val="333333"/>
                      <w:kern w:val="0"/>
                      <w:sz w:val="24"/>
                      <w:szCs w:val="24"/>
                      <w:bdr w:val="none" w:sz="0" w:space="0" w:color="auto" w:frame="1"/>
                    </w:rPr>
                    <w:t>]</w:t>
                  </w:r>
                  <w:r w:rsidR="00DA1B89" w:rsidRPr="00987F54">
                    <w:rPr>
                      <w:rFonts w:ascii="Times New Roman" w:hAnsi="Times New Roman"/>
                      <w:color w:val="333333"/>
                      <w:kern w:val="0"/>
                      <w:sz w:val="24"/>
                      <w:szCs w:val="24"/>
                      <w:bdr w:val="none" w:sz="0" w:space="0" w:color="auto" w:frame="1"/>
                    </w:rPr>
                    <w:t xml:space="preserve"> </w:t>
                  </w:r>
                  <w:r w:rsidR="00635D2D" w:rsidRPr="00987F54">
                    <w:rPr>
                      <w:rFonts w:ascii="Times New Roman" w:hAnsi="Times New Roman"/>
                      <w:color w:val="333333"/>
                      <w:kern w:val="0"/>
                      <w:sz w:val="24"/>
                      <w:szCs w:val="24"/>
                      <w:bdr w:val="none" w:sz="0" w:space="0" w:color="auto" w:frame="1"/>
                    </w:rPr>
                    <w:t>%</w:t>
                  </w:r>
                </w:p>
                <w:p w14:paraId="291064CF" w14:textId="2265128E" w:rsidR="00E4488B" w:rsidRPr="00987F54" w:rsidRDefault="00E4488B" w:rsidP="000724B9">
                  <w:pPr>
                    <w:jc w:val="left"/>
                    <w:rPr>
                      <w:rFonts w:ascii="Times New Roman" w:hAnsi="Times New Roman"/>
                      <w:color w:val="333333"/>
                      <w:kern w:val="0"/>
                      <w:sz w:val="24"/>
                      <w:szCs w:val="24"/>
                      <w:bdr w:val="none" w:sz="0" w:space="0" w:color="auto" w:frame="1"/>
                    </w:rPr>
                  </w:pPr>
                  <w:r w:rsidRPr="00987F54">
                    <w:rPr>
                      <w:rFonts w:ascii="Times New Roman" w:hAnsi="Times New Roman"/>
                      <w:color w:val="333333"/>
                      <w:kern w:val="0"/>
                      <w:sz w:val="24"/>
                      <w:szCs w:val="24"/>
                      <w:bdr w:val="none" w:sz="0" w:space="0" w:color="auto" w:frame="1"/>
                    </w:rPr>
                    <w:t>中法水务：</w:t>
                  </w:r>
                  <w:r w:rsidR="00DA1B89" w:rsidRPr="00987F54">
                    <w:rPr>
                      <w:rFonts w:ascii="Times New Roman" w:hAnsi="Times New Roman"/>
                      <w:color w:val="333333"/>
                      <w:kern w:val="0"/>
                      <w:sz w:val="24"/>
                      <w:szCs w:val="24"/>
                      <w:bdr w:val="none" w:sz="0" w:space="0" w:color="auto" w:frame="1"/>
                    </w:rPr>
                    <w:t>[0-5] %</w:t>
                  </w:r>
                </w:p>
                <w:p w14:paraId="4DC82681" w14:textId="5C0E4FA4" w:rsidR="00E4488B" w:rsidRPr="005F52C2" w:rsidRDefault="00E4488B" w:rsidP="000724B9">
                  <w:pPr>
                    <w:jc w:val="left"/>
                    <w:rPr>
                      <w:rFonts w:ascii="Times New Roman" w:hAnsi="Times New Roman"/>
                      <w:color w:val="333333"/>
                      <w:kern w:val="0"/>
                      <w:sz w:val="24"/>
                      <w:szCs w:val="24"/>
                      <w:bdr w:val="none" w:sz="0" w:space="0" w:color="auto" w:frame="1"/>
                    </w:rPr>
                  </w:pPr>
                  <w:r w:rsidRPr="00987F54">
                    <w:rPr>
                      <w:rFonts w:ascii="Times New Roman" w:hAnsi="Times New Roman"/>
                      <w:color w:val="333333"/>
                      <w:kern w:val="0"/>
                      <w:sz w:val="24"/>
                      <w:szCs w:val="24"/>
                      <w:bdr w:val="none" w:sz="0" w:space="0" w:color="auto" w:frame="1"/>
                    </w:rPr>
                    <w:lastRenderedPageBreak/>
                    <w:t>双方合计：</w:t>
                  </w:r>
                  <w:r w:rsidR="00DA1B89" w:rsidRPr="00987F54">
                    <w:rPr>
                      <w:rFonts w:ascii="Times New Roman" w:hAnsi="Times New Roman"/>
                      <w:color w:val="333333"/>
                      <w:kern w:val="0"/>
                      <w:sz w:val="24"/>
                      <w:szCs w:val="24"/>
                      <w:bdr w:val="none" w:sz="0" w:space="0" w:color="auto" w:frame="1"/>
                    </w:rPr>
                    <w:t>[</w:t>
                  </w:r>
                  <w:r w:rsidR="00E4762F" w:rsidRPr="00987F54">
                    <w:rPr>
                      <w:rFonts w:ascii="Times New Roman" w:hAnsi="Times New Roman"/>
                      <w:color w:val="333333"/>
                      <w:kern w:val="0"/>
                      <w:sz w:val="24"/>
                      <w:szCs w:val="24"/>
                      <w:bdr w:val="none" w:sz="0" w:space="0" w:color="auto" w:frame="1"/>
                    </w:rPr>
                    <w:t>0-5</w:t>
                  </w:r>
                  <w:r w:rsidR="00DA1B89" w:rsidRPr="00987F54">
                    <w:rPr>
                      <w:rFonts w:ascii="Times New Roman" w:hAnsi="Times New Roman"/>
                      <w:color w:val="333333"/>
                      <w:kern w:val="0"/>
                      <w:sz w:val="24"/>
                      <w:szCs w:val="24"/>
                      <w:bdr w:val="none" w:sz="0" w:space="0" w:color="auto" w:frame="1"/>
                    </w:rPr>
                    <w:t>] %</w:t>
                  </w:r>
                </w:p>
                <w:p w14:paraId="4DA69D38" w14:textId="759BC18E" w:rsidR="00E4488B" w:rsidRPr="005F52C2" w:rsidRDefault="00E4488B" w:rsidP="000724B9">
                  <w:pPr>
                    <w:jc w:val="left"/>
                    <w:rPr>
                      <w:rFonts w:ascii="Times New Roman" w:hAnsi="Times New Roman"/>
                      <w:color w:val="333333"/>
                      <w:kern w:val="0"/>
                      <w:sz w:val="24"/>
                      <w:szCs w:val="24"/>
                      <w:bdr w:val="none" w:sz="0" w:space="0" w:color="auto" w:frame="1"/>
                    </w:rPr>
                  </w:pPr>
                  <w:r w:rsidRPr="005F52C2">
                    <w:rPr>
                      <w:rFonts w:ascii="Times New Roman" w:hAnsi="Times New Roman"/>
                      <w:color w:val="333333"/>
                      <w:kern w:val="0"/>
                      <w:sz w:val="24"/>
                      <w:szCs w:val="24"/>
                      <w:bdr w:val="none" w:sz="0" w:space="0" w:color="auto" w:frame="1"/>
                    </w:rPr>
                    <w:t>合营企业预估：</w:t>
                  </w:r>
                  <w:r w:rsidR="00DA1B89" w:rsidRPr="000724B9">
                    <w:rPr>
                      <w:rFonts w:ascii="Times New Roman" w:hAnsi="Times New Roman"/>
                      <w:color w:val="333333"/>
                      <w:kern w:val="0"/>
                      <w:sz w:val="24"/>
                      <w:szCs w:val="24"/>
                      <w:bdr w:val="none" w:sz="0" w:space="0" w:color="auto" w:frame="1"/>
                    </w:rPr>
                    <w:t>[0-5]</w:t>
                  </w:r>
                  <w:r w:rsidR="00DA1B89" w:rsidRPr="005F52C2">
                    <w:rPr>
                      <w:rFonts w:ascii="Times New Roman" w:hAnsi="Times New Roman"/>
                      <w:color w:val="333333"/>
                      <w:kern w:val="0"/>
                      <w:sz w:val="24"/>
                      <w:szCs w:val="24"/>
                      <w:bdr w:val="none" w:sz="0" w:space="0" w:color="auto" w:frame="1"/>
                    </w:rPr>
                    <w:t xml:space="preserve"> %</w:t>
                  </w:r>
                </w:p>
              </w:tc>
            </w:tr>
          </w:tbl>
          <w:p w14:paraId="1DFC9652" w14:textId="77777777" w:rsidR="00DC6498" w:rsidRPr="005F52C2" w:rsidRDefault="00DC6498" w:rsidP="000724B9">
            <w:pPr>
              <w:jc w:val="left"/>
              <w:rPr>
                <w:rFonts w:ascii="Times New Roman" w:hAnsi="Times New Roman"/>
                <w:color w:val="333333"/>
                <w:kern w:val="0"/>
                <w:sz w:val="24"/>
                <w:szCs w:val="24"/>
                <w:bdr w:val="none" w:sz="0" w:space="0" w:color="auto" w:frame="1"/>
              </w:rPr>
            </w:pPr>
          </w:p>
          <w:p w14:paraId="1CF60145" w14:textId="00568B6A" w:rsidR="00DC6498" w:rsidRPr="005F52C2" w:rsidRDefault="00DC6498" w:rsidP="000724B9">
            <w:pPr>
              <w:jc w:val="left"/>
              <w:rPr>
                <w:rFonts w:ascii="Times New Roman" w:hAnsi="Times New Roman"/>
                <w:b/>
                <w:bCs/>
                <w:color w:val="333333"/>
                <w:kern w:val="0"/>
                <w:sz w:val="24"/>
                <w:szCs w:val="24"/>
                <w:bdr w:val="none" w:sz="0" w:space="0" w:color="auto" w:frame="1"/>
              </w:rPr>
            </w:pPr>
            <w:r w:rsidRPr="005F52C2">
              <w:rPr>
                <w:rFonts w:ascii="Times New Roman" w:hAnsi="Times New Roman"/>
                <w:b/>
                <w:bCs/>
                <w:color w:val="333333"/>
                <w:kern w:val="0"/>
                <w:sz w:val="24"/>
                <w:szCs w:val="24"/>
                <w:bdr w:val="none" w:sz="0" w:space="0" w:color="auto" w:frame="1"/>
              </w:rPr>
              <w:t>纵向关联：</w:t>
            </w:r>
          </w:p>
          <w:tbl>
            <w:tblPr>
              <w:tblStyle w:val="a7"/>
              <w:tblW w:w="0" w:type="auto"/>
              <w:tblLook w:val="04A0" w:firstRow="1" w:lastRow="0" w:firstColumn="1" w:lastColumn="0" w:noHBand="0" w:noVBand="1"/>
            </w:tblPr>
            <w:tblGrid>
              <w:gridCol w:w="2265"/>
              <w:gridCol w:w="1950"/>
              <w:gridCol w:w="2582"/>
            </w:tblGrid>
            <w:tr w:rsidR="006768B6" w:rsidRPr="005F52C2" w14:paraId="5536EB72" w14:textId="77777777" w:rsidTr="0058136C">
              <w:tc>
                <w:tcPr>
                  <w:tcW w:w="2265" w:type="dxa"/>
                  <w:vAlign w:val="center"/>
                </w:tcPr>
                <w:p w14:paraId="2AD6CA52" w14:textId="6BB547E1" w:rsidR="006768B6" w:rsidRPr="005F52C2" w:rsidRDefault="006768B6" w:rsidP="000724B9">
                  <w:pPr>
                    <w:jc w:val="left"/>
                    <w:rPr>
                      <w:rFonts w:ascii="Times New Roman" w:hAnsi="Times New Roman"/>
                      <w:color w:val="333333"/>
                      <w:kern w:val="0"/>
                      <w:sz w:val="24"/>
                      <w:szCs w:val="24"/>
                      <w:bdr w:val="none" w:sz="0" w:space="0" w:color="auto" w:frame="1"/>
                    </w:rPr>
                  </w:pPr>
                  <w:r w:rsidRPr="005F52C2">
                    <w:rPr>
                      <w:rFonts w:ascii="Times New Roman" w:hAnsi="Times New Roman"/>
                      <w:color w:val="333333"/>
                      <w:kern w:val="0"/>
                      <w:sz w:val="24"/>
                      <w:szCs w:val="24"/>
                      <w:bdr w:val="none" w:sz="0" w:space="0" w:color="auto" w:frame="1"/>
                    </w:rPr>
                    <w:t>相关商品市场</w:t>
                  </w:r>
                </w:p>
              </w:tc>
              <w:tc>
                <w:tcPr>
                  <w:tcW w:w="1950" w:type="dxa"/>
                  <w:vAlign w:val="center"/>
                </w:tcPr>
                <w:p w14:paraId="0D1C7513" w14:textId="269DA39E" w:rsidR="006768B6" w:rsidRPr="005F52C2" w:rsidRDefault="006768B6" w:rsidP="000724B9">
                  <w:pPr>
                    <w:jc w:val="left"/>
                    <w:rPr>
                      <w:rFonts w:ascii="Times New Roman" w:hAnsi="Times New Roman"/>
                      <w:color w:val="333333"/>
                      <w:kern w:val="0"/>
                      <w:sz w:val="24"/>
                      <w:szCs w:val="24"/>
                      <w:bdr w:val="none" w:sz="0" w:space="0" w:color="auto" w:frame="1"/>
                    </w:rPr>
                  </w:pPr>
                  <w:r w:rsidRPr="005F52C2">
                    <w:rPr>
                      <w:rFonts w:ascii="Times New Roman" w:hAnsi="Times New Roman"/>
                      <w:color w:val="333333"/>
                      <w:kern w:val="0"/>
                      <w:sz w:val="24"/>
                      <w:szCs w:val="24"/>
                      <w:bdr w:val="none" w:sz="0" w:space="0" w:color="auto" w:frame="1"/>
                    </w:rPr>
                    <w:t>相关地域市场</w:t>
                  </w:r>
                </w:p>
              </w:tc>
              <w:tc>
                <w:tcPr>
                  <w:tcW w:w="2582" w:type="dxa"/>
                  <w:vAlign w:val="center"/>
                </w:tcPr>
                <w:p w14:paraId="17C3FFBE" w14:textId="235BC53A" w:rsidR="006768B6" w:rsidRPr="005F52C2" w:rsidRDefault="00E479CE" w:rsidP="000724B9">
                  <w:pPr>
                    <w:jc w:val="left"/>
                    <w:rPr>
                      <w:rFonts w:ascii="Times New Roman" w:hAnsi="Times New Roman"/>
                      <w:color w:val="333333"/>
                      <w:kern w:val="0"/>
                      <w:sz w:val="24"/>
                      <w:szCs w:val="24"/>
                      <w:bdr w:val="none" w:sz="0" w:space="0" w:color="auto" w:frame="1"/>
                    </w:rPr>
                  </w:pPr>
                  <w:r w:rsidRPr="005F52C2">
                    <w:rPr>
                      <w:rFonts w:ascii="Times New Roman" w:hAnsi="Times New Roman"/>
                      <w:color w:val="333333"/>
                      <w:kern w:val="0"/>
                      <w:sz w:val="24"/>
                      <w:szCs w:val="24"/>
                      <w:bdr w:val="none" w:sz="0" w:space="0" w:color="auto" w:frame="1"/>
                    </w:rPr>
                    <w:t>2021</w:t>
                  </w:r>
                  <w:r w:rsidRPr="005F52C2">
                    <w:rPr>
                      <w:rFonts w:ascii="Times New Roman" w:hAnsi="Times New Roman"/>
                      <w:color w:val="333333"/>
                      <w:kern w:val="0"/>
                      <w:sz w:val="24"/>
                      <w:szCs w:val="24"/>
                      <w:bdr w:val="none" w:sz="0" w:space="0" w:color="auto" w:frame="1"/>
                    </w:rPr>
                    <w:t>年市场份额</w:t>
                  </w:r>
                </w:p>
              </w:tc>
            </w:tr>
            <w:tr w:rsidR="006768B6" w:rsidRPr="005F52C2" w14:paraId="17EA02D6" w14:textId="77777777" w:rsidTr="0058136C">
              <w:tc>
                <w:tcPr>
                  <w:tcW w:w="2265" w:type="dxa"/>
                  <w:vAlign w:val="center"/>
                </w:tcPr>
                <w:p w14:paraId="32C84FD5" w14:textId="77777777" w:rsidR="006768B6" w:rsidRPr="005F52C2" w:rsidRDefault="002E06B5" w:rsidP="000724B9">
                  <w:pPr>
                    <w:jc w:val="left"/>
                    <w:rPr>
                      <w:rFonts w:ascii="Times New Roman" w:hAnsi="Times New Roman"/>
                      <w:color w:val="333333"/>
                      <w:kern w:val="0"/>
                      <w:sz w:val="24"/>
                      <w:szCs w:val="24"/>
                      <w:bdr w:val="none" w:sz="0" w:space="0" w:color="auto" w:frame="1"/>
                    </w:rPr>
                  </w:pPr>
                  <w:r w:rsidRPr="005F52C2">
                    <w:rPr>
                      <w:rFonts w:ascii="Times New Roman" w:hAnsi="Times New Roman"/>
                      <w:color w:val="333333"/>
                      <w:kern w:val="0"/>
                      <w:sz w:val="24"/>
                      <w:szCs w:val="24"/>
                      <w:bdr w:val="none" w:sz="0" w:space="0" w:color="auto" w:frame="1"/>
                    </w:rPr>
                    <w:t>上游：水处理项目设备系统集成服务市场</w:t>
                  </w:r>
                </w:p>
                <w:p w14:paraId="36F362EF" w14:textId="5A09846D" w:rsidR="002E06B5" w:rsidRPr="005F52C2" w:rsidRDefault="002E06B5" w:rsidP="000724B9">
                  <w:pPr>
                    <w:jc w:val="left"/>
                    <w:rPr>
                      <w:rFonts w:ascii="Times New Roman" w:hAnsi="Times New Roman"/>
                      <w:color w:val="333333"/>
                      <w:kern w:val="0"/>
                      <w:sz w:val="24"/>
                      <w:szCs w:val="24"/>
                      <w:bdr w:val="none" w:sz="0" w:space="0" w:color="auto" w:frame="1"/>
                    </w:rPr>
                  </w:pPr>
                  <w:r w:rsidRPr="005F52C2">
                    <w:rPr>
                      <w:rFonts w:ascii="Times New Roman" w:hAnsi="Times New Roman"/>
                      <w:color w:val="333333"/>
                      <w:kern w:val="0"/>
                      <w:sz w:val="24"/>
                      <w:szCs w:val="24"/>
                      <w:bdr w:val="none" w:sz="0" w:space="0" w:color="auto" w:frame="1"/>
                    </w:rPr>
                    <w:t>下游：市政污水处理市场</w:t>
                  </w:r>
                </w:p>
              </w:tc>
              <w:tc>
                <w:tcPr>
                  <w:tcW w:w="1950" w:type="dxa"/>
                  <w:vAlign w:val="center"/>
                </w:tcPr>
                <w:p w14:paraId="22B8A0F9" w14:textId="77777777" w:rsidR="006768B6" w:rsidRPr="005F52C2" w:rsidRDefault="006D3A34" w:rsidP="000724B9">
                  <w:pPr>
                    <w:jc w:val="left"/>
                    <w:rPr>
                      <w:rFonts w:ascii="Times New Roman" w:hAnsi="Times New Roman"/>
                      <w:color w:val="333333"/>
                      <w:kern w:val="0"/>
                      <w:sz w:val="24"/>
                      <w:szCs w:val="24"/>
                      <w:bdr w:val="none" w:sz="0" w:space="0" w:color="auto" w:frame="1"/>
                    </w:rPr>
                  </w:pPr>
                  <w:r w:rsidRPr="005F52C2">
                    <w:rPr>
                      <w:rFonts w:ascii="Times New Roman" w:hAnsi="Times New Roman"/>
                      <w:color w:val="333333"/>
                      <w:kern w:val="0"/>
                      <w:sz w:val="24"/>
                      <w:szCs w:val="24"/>
                      <w:bdr w:val="none" w:sz="0" w:space="0" w:color="auto" w:frame="1"/>
                    </w:rPr>
                    <w:t>上游：</w:t>
                  </w:r>
                  <w:r w:rsidR="002F5AF0" w:rsidRPr="005F52C2">
                    <w:rPr>
                      <w:rFonts w:ascii="Times New Roman" w:hAnsi="Times New Roman"/>
                      <w:color w:val="333333"/>
                      <w:kern w:val="0"/>
                      <w:sz w:val="24"/>
                      <w:szCs w:val="24"/>
                      <w:bdr w:val="none" w:sz="0" w:space="0" w:color="auto" w:frame="1"/>
                    </w:rPr>
                    <w:t>中国境内</w:t>
                  </w:r>
                </w:p>
                <w:p w14:paraId="32274198" w14:textId="27EC8472" w:rsidR="006D3A34" w:rsidRPr="005F52C2" w:rsidRDefault="006D3A34" w:rsidP="000724B9">
                  <w:pPr>
                    <w:jc w:val="left"/>
                    <w:rPr>
                      <w:rFonts w:ascii="Times New Roman" w:hAnsi="Times New Roman"/>
                      <w:color w:val="333333"/>
                      <w:kern w:val="0"/>
                      <w:sz w:val="24"/>
                      <w:szCs w:val="24"/>
                      <w:bdr w:val="none" w:sz="0" w:space="0" w:color="auto" w:frame="1"/>
                    </w:rPr>
                  </w:pPr>
                  <w:r w:rsidRPr="005F52C2">
                    <w:rPr>
                      <w:rFonts w:ascii="Times New Roman" w:hAnsi="Times New Roman"/>
                      <w:color w:val="333333"/>
                      <w:kern w:val="0"/>
                      <w:sz w:val="24"/>
                      <w:szCs w:val="24"/>
                      <w:bdr w:val="none" w:sz="0" w:space="0" w:color="auto" w:frame="1"/>
                    </w:rPr>
                    <w:t>下游：中国境内</w:t>
                  </w:r>
                </w:p>
              </w:tc>
              <w:tc>
                <w:tcPr>
                  <w:tcW w:w="2582" w:type="dxa"/>
                  <w:vAlign w:val="center"/>
                </w:tcPr>
                <w:p w14:paraId="2B86BFE4" w14:textId="7CF5CCAB" w:rsidR="002F5AF0" w:rsidRPr="005F52C2" w:rsidRDefault="002F5AF0" w:rsidP="000724B9">
                  <w:pPr>
                    <w:jc w:val="left"/>
                    <w:rPr>
                      <w:rFonts w:ascii="Times New Roman" w:hAnsi="Times New Roman"/>
                      <w:color w:val="333333"/>
                      <w:kern w:val="0"/>
                      <w:sz w:val="24"/>
                      <w:szCs w:val="24"/>
                      <w:bdr w:val="none" w:sz="0" w:space="0" w:color="auto" w:frame="1"/>
                    </w:rPr>
                  </w:pPr>
                  <w:r w:rsidRPr="005F52C2">
                    <w:rPr>
                      <w:rFonts w:ascii="Times New Roman" w:hAnsi="Times New Roman"/>
                      <w:color w:val="333333"/>
                      <w:kern w:val="0"/>
                      <w:sz w:val="24"/>
                      <w:szCs w:val="24"/>
                      <w:bdr w:val="none" w:sz="0" w:space="0" w:color="auto" w:frame="1"/>
                    </w:rPr>
                    <w:t>上游：</w:t>
                  </w:r>
                  <w:r w:rsidR="006D3A34" w:rsidRPr="005F52C2">
                    <w:rPr>
                      <w:rFonts w:ascii="Times New Roman" w:hAnsi="Times New Roman"/>
                      <w:color w:val="333333"/>
                      <w:kern w:val="0"/>
                      <w:sz w:val="24"/>
                      <w:szCs w:val="24"/>
                      <w:bdr w:val="none" w:sz="0" w:space="0" w:color="auto" w:frame="1"/>
                    </w:rPr>
                    <w:t>中国境内</w:t>
                  </w:r>
                  <w:r w:rsidRPr="005F52C2">
                    <w:rPr>
                      <w:rFonts w:ascii="Times New Roman" w:hAnsi="Times New Roman"/>
                      <w:color w:val="333333"/>
                      <w:kern w:val="0"/>
                      <w:sz w:val="24"/>
                      <w:szCs w:val="24"/>
                      <w:bdr w:val="none" w:sz="0" w:space="0" w:color="auto" w:frame="1"/>
                    </w:rPr>
                    <w:t>水处理项目设备系统集成服务市场</w:t>
                  </w:r>
                </w:p>
                <w:p w14:paraId="1F11F7C0" w14:textId="3649AE1A" w:rsidR="002F5AF0" w:rsidRPr="005F52C2" w:rsidRDefault="002F5AF0" w:rsidP="000724B9">
                  <w:pPr>
                    <w:jc w:val="left"/>
                    <w:rPr>
                      <w:rFonts w:ascii="Times New Roman" w:hAnsi="Times New Roman"/>
                      <w:color w:val="333333"/>
                      <w:kern w:val="0"/>
                      <w:sz w:val="24"/>
                      <w:szCs w:val="24"/>
                      <w:bdr w:val="none" w:sz="0" w:space="0" w:color="auto" w:frame="1"/>
                    </w:rPr>
                  </w:pPr>
                  <w:r w:rsidRPr="005F52C2">
                    <w:rPr>
                      <w:rFonts w:ascii="Times New Roman" w:hAnsi="Times New Roman"/>
                      <w:color w:val="333333"/>
                      <w:kern w:val="0"/>
                      <w:sz w:val="24"/>
                      <w:szCs w:val="24"/>
                      <w:bdr w:val="none" w:sz="0" w:space="0" w:color="auto" w:frame="1"/>
                    </w:rPr>
                    <w:t>中法水务：</w:t>
                  </w:r>
                  <w:r w:rsidRPr="005F52C2">
                    <w:rPr>
                      <w:rFonts w:ascii="Times New Roman" w:hAnsi="Times New Roman"/>
                      <w:color w:val="333333"/>
                      <w:kern w:val="0"/>
                      <w:sz w:val="24"/>
                      <w:szCs w:val="24"/>
                      <w:bdr w:val="none" w:sz="0" w:space="0" w:color="auto" w:frame="1"/>
                    </w:rPr>
                    <w:t>[0-5] %</w:t>
                  </w:r>
                </w:p>
                <w:p w14:paraId="6484297D" w14:textId="77777777" w:rsidR="006768B6" w:rsidRPr="005F52C2" w:rsidRDefault="006768B6" w:rsidP="000724B9">
                  <w:pPr>
                    <w:jc w:val="left"/>
                    <w:rPr>
                      <w:rFonts w:ascii="Times New Roman" w:hAnsi="Times New Roman"/>
                      <w:color w:val="333333"/>
                      <w:kern w:val="0"/>
                      <w:sz w:val="24"/>
                      <w:szCs w:val="24"/>
                      <w:bdr w:val="none" w:sz="0" w:space="0" w:color="auto" w:frame="1"/>
                    </w:rPr>
                  </w:pPr>
                </w:p>
                <w:p w14:paraId="76D21D40" w14:textId="77777777" w:rsidR="002F5AF0" w:rsidRPr="005F52C2" w:rsidRDefault="002F5AF0" w:rsidP="000724B9">
                  <w:pPr>
                    <w:jc w:val="left"/>
                    <w:rPr>
                      <w:rFonts w:ascii="Times New Roman" w:hAnsi="Times New Roman"/>
                      <w:color w:val="333333"/>
                      <w:kern w:val="0"/>
                      <w:sz w:val="24"/>
                      <w:szCs w:val="24"/>
                      <w:bdr w:val="none" w:sz="0" w:space="0" w:color="auto" w:frame="1"/>
                    </w:rPr>
                  </w:pPr>
                  <w:r w:rsidRPr="005F52C2">
                    <w:rPr>
                      <w:rFonts w:ascii="Times New Roman" w:hAnsi="Times New Roman"/>
                      <w:color w:val="333333"/>
                      <w:kern w:val="0"/>
                      <w:sz w:val="24"/>
                      <w:szCs w:val="24"/>
                      <w:bdr w:val="none" w:sz="0" w:space="0" w:color="auto" w:frame="1"/>
                    </w:rPr>
                    <w:t>下游：</w:t>
                  </w:r>
                  <w:r w:rsidR="006D3A34" w:rsidRPr="005F52C2">
                    <w:rPr>
                      <w:rFonts w:ascii="Times New Roman" w:hAnsi="Times New Roman"/>
                      <w:color w:val="333333"/>
                      <w:kern w:val="0"/>
                      <w:sz w:val="24"/>
                      <w:szCs w:val="24"/>
                      <w:bdr w:val="none" w:sz="0" w:space="0" w:color="auto" w:frame="1"/>
                    </w:rPr>
                    <w:t>中国境内市政污水处理市场</w:t>
                  </w:r>
                </w:p>
                <w:p w14:paraId="270C24BC" w14:textId="6CB998A7" w:rsidR="006D3A34" w:rsidRPr="005F52C2" w:rsidRDefault="0058136C" w:rsidP="000724B9">
                  <w:pPr>
                    <w:jc w:val="left"/>
                    <w:rPr>
                      <w:rFonts w:ascii="Times New Roman" w:hAnsi="Times New Roman"/>
                      <w:color w:val="333333"/>
                      <w:kern w:val="0"/>
                      <w:sz w:val="24"/>
                      <w:szCs w:val="24"/>
                      <w:bdr w:val="none" w:sz="0" w:space="0" w:color="auto" w:frame="1"/>
                    </w:rPr>
                  </w:pPr>
                  <w:r w:rsidRPr="005F52C2">
                    <w:rPr>
                      <w:rFonts w:ascii="Times New Roman" w:hAnsi="Times New Roman"/>
                      <w:color w:val="333333"/>
                      <w:kern w:val="0"/>
                      <w:sz w:val="24"/>
                      <w:szCs w:val="24"/>
                      <w:bdr w:val="none" w:sz="0" w:space="0" w:color="auto" w:frame="1"/>
                    </w:rPr>
                    <w:t>山东水务、中法水务市场份额和合营企业预估市场份额：如上所述</w:t>
                  </w:r>
                </w:p>
              </w:tc>
            </w:tr>
          </w:tbl>
          <w:p w14:paraId="0F550AB6" w14:textId="249B68BE" w:rsidR="00DC6498" w:rsidRPr="005F52C2" w:rsidRDefault="00DC6498" w:rsidP="000724B9">
            <w:pPr>
              <w:jc w:val="left"/>
              <w:rPr>
                <w:rFonts w:ascii="Times New Roman" w:hAnsi="Times New Roman"/>
                <w:color w:val="333333"/>
                <w:kern w:val="0"/>
                <w:sz w:val="24"/>
                <w:szCs w:val="24"/>
                <w:bdr w:val="none" w:sz="0" w:space="0" w:color="auto" w:frame="1"/>
              </w:rPr>
            </w:pPr>
          </w:p>
        </w:tc>
      </w:tr>
    </w:tbl>
    <w:p w14:paraId="0F550AB8" w14:textId="77777777" w:rsidR="00CB00DF" w:rsidRPr="005F52C2" w:rsidRDefault="00CB00DF" w:rsidP="005F52C2">
      <w:pPr>
        <w:spacing w:line="300" w:lineRule="auto"/>
        <w:jc w:val="left"/>
        <w:rPr>
          <w:rFonts w:ascii="Times New Roman" w:hAnsi="Times New Roman"/>
          <w:sz w:val="24"/>
          <w:szCs w:val="24"/>
        </w:rPr>
      </w:pPr>
    </w:p>
    <w:sectPr w:rsidR="00CB00DF" w:rsidRPr="005F52C2" w:rsidSect="00ED21B1">
      <w:footerReference w:type="default" r:id="rId6"/>
      <w:pgSz w:w="11906" w:h="16838"/>
      <w:pgMar w:top="1440" w:right="1800" w:bottom="1440" w:left="1800" w:header="851" w:footer="992" w:gutter="0"/>
      <w:cols w:space="425"/>
      <w:docGrid w:type="lines" w:linePitch="312"/>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762A5D9" w16cex:dateUtc="2023-01-06T05:5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6E796131" w16cid:durableId="2762A5D9"/>
</w16cid:commentsIds>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7F67148" w14:textId="77777777" w:rsidR="00576769" w:rsidRDefault="00576769" w:rsidP="0013024F">
      <w:r>
        <w:separator/>
      </w:r>
    </w:p>
  </w:endnote>
  <w:endnote w:type="continuationSeparator" w:id="0">
    <w:p w14:paraId="46AA7AFA" w14:textId="77777777" w:rsidR="00576769" w:rsidRDefault="00576769" w:rsidP="001302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77758B7" w14:textId="2779F25C" w:rsidR="0013024F" w:rsidRPr="0013024F" w:rsidRDefault="0013024F" w:rsidP="0013024F">
    <w:pPr>
      <w:pStyle w:val="a5"/>
      <w:jc w:val="center"/>
      <w:rPr>
        <w:rFonts w:ascii="Times New Roman" w:hAnsi="Times New Roman"/>
        <w:sz w:val="18"/>
        <w:szCs w:val="18"/>
      </w:rPr>
    </w:pPr>
    <w:r w:rsidRPr="0013024F">
      <w:rPr>
        <w:rFonts w:ascii="Times New Roman" w:hAnsi="Times New Roman"/>
        <w:sz w:val="18"/>
        <w:szCs w:val="18"/>
      </w:rPr>
      <w:fldChar w:fldCharType="begin"/>
    </w:r>
    <w:r w:rsidRPr="0013024F">
      <w:rPr>
        <w:rFonts w:ascii="Times New Roman" w:hAnsi="Times New Roman"/>
        <w:sz w:val="18"/>
        <w:szCs w:val="18"/>
      </w:rPr>
      <w:instrText xml:space="preserve"> PAGE   \* MERGEFORMAT </w:instrText>
    </w:r>
    <w:r w:rsidRPr="0013024F">
      <w:rPr>
        <w:rFonts w:ascii="Times New Roman" w:hAnsi="Times New Roman"/>
        <w:sz w:val="18"/>
        <w:szCs w:val="18"/>
      </w:rPr>
      <w:fldChar w:fldCharType="separate"/>
    </w:r>
    <w:r w:rsidR="00CF69CE">
      <w:rPr>
        <w:rFonts w:ascii="Times New Roman" w:hAnsi="Times New Roman"/>
        <w:noProof/>
        <w:sz w:val="18"/>
        <w:szCs w:val="18"/>
      </w:rPr>
      <w:t>1</w:t>
    </w:r>
    <w:r w:rsidRPr="0013024F">
      <w:rPr>
        <w:rFonts w:ascii="Times New Roman" w:hAnsi="Times New Roman"/>
        <w:sz w:val="18"/>
        <w:szCs w:val="18"/>
      </w:rPr>
      <w:fldChar w:fldCharType="end"/>
    </w:r>
    <w:r w:rsidRPr="0013024F">
      <w:rPr>
        <w:rFonts w:ascii="Times New Roman" w:hAnsi="Times New Roman"/>
        <w:sz w:val="18"/>
        <w:szCs w:val="18"/>
      </w:rPr>
      <w:t xml:space="preserve"> / </w:t>
    </w:r>
    <w:r w:rsidRPr="0013024F">
      <w:rPr>
        <w:rFonts w:ascii="Times New Roman" w:hAnsi="Times New Roman"/>
        <w:sz w:val="18"/>
        <w:szCs w:val="18"/>
      </w:rPr>
      <w:fldChar w:fldCharType="begin"/>
    </w:r>
    <w:r w:rsidRPr="0013024F">
      <w:rPr>
        <w:rFonts w:ascii="Times New Roman" w:hAnsi="Times New Roman"/>
        <w:sz w:val="18"/>
        <w:szCs w:val="18"/>
      </w:rPr>
      <w:instrText xml:space="preserve"> NUMPAGES   \* MERGEFORMAT </w:instrText>
    </w:r>
    <w:r w:rsidRPr="0013024F">
      <w:rPr>
        <w:rFonts w:ascii="Times New Roman" w:hAnsi="Times New Roman"/>
        <w:sz w:val="18"/>
        <w:szCs w:val="18"/>
      </w:rPr>
      <w:fldChar w:fldCharType="separate"/>
    </w:r>
    <w:r w:rsidR="00CF69CE">
      <w:rPr>
        <w:rFonts w:ascii="Times New Roman" w:hAnsi="Times New Roman"/>
        <w:noProof/>
        <w:sz w:val="18"/>
        <w:szCs w:val="18"/>
      </w:rPr>
      <w:t>2</w:t>
    </w:r>
    <w:r w:rsidRPr="0013024F">
      <w:rPr>
        <w:rFonts w:ascii="Times New Roman" w:hAnsi="Times New Roman"/>
        <w:sz w:val="18"/>
        <w:szCs w:val="18"/>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F2B68BE" w14:textId="77777777" w:rsidR="00576769" w:rsidRDefault="00576769" w:rsidP="0013024F">
      <w:r>
        <w:separator/>
      </w:r>
    </w:p>
  </w:footnote>
  <w:footnote w:type="continuationSeparator" w:id="0">
    <w:p w14:paraId="09DD0F27" w14:textId="77777777" w:rsidR="00576769" w:rsidRDefault="00576769" w:rsidP="0013024F">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bordersDoNotSurroundHeader/>
  <w:bordersDoNotSurroundFooter/>
  <w:trackRevisions/>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
  <w:rsids>
    <w:rsidRoot w:val="00CB00DF"/>
    <w:rsid w:val="00004DCC"/>
    <w:rsid w:val="00014627"/>
    <w:rsid w:val="00037065"/>
    <w:rsid w:val="000408D4"/>
    <w:rsid w:val="000724B9"/>
    <w:rsid w:val="000C0FA4"/>
    <w:rsid w:val="000D3380"/>
    <w:rsid w:val="000D7EBA"/>
    <w:rsid w:val="001164CD"/>
    <w:rsid w:val="0013024F"/>
    <w:rsid w:val="001424AA"/>
    <w:rsid w:val="00155717"/>
    <w:rsid w:val="001837A3"/>
    <w:rsid w:val="001B2208"/>
    <w:rsid w:val="001C546C"/>
    <w:rsid w:val="00295CE7"/>
    <w:rsid w:val="002E06B5"/>
    <w:rsid w:val="002F5AF0"/>
    <w:rsid w:val="003966D8"/>
    <w:rsid w:val="003C0AEB"/>
    <w:rsid w:val="004118D9"/>
    <w:rsid w:val="004454BD"/>
    <w:rsid w:val="00476072"/>
    <w:rsid w:val="004A795C"/>
    <w:rsid w:val="004C49DD"/>
    <w:rsid w:val="004F7688"/>
    <w:rsid w:val="005014ED"/>
    <w:rsid w:val="00576769"/>
    <w:rsid w:val="0058136C"/>
    <w:rsid w:val="005D22F2"/>
    <w:rsid w:val="005E4405"/>
    <w:rsid w:val="005F52C2"/>
    <w:rsid w:val="00602362"/>
    <w:rsid w:val="00632BB5"/>
    <w:rsid w:val="00635D2D"/>
    <w:rsid w:val="00637A8A"/>
    <w:rsid w:val="00643D06"/>
    <w:rsid w:val="006467D8"/>
    <w:rsid w:val="006768B6"/>
    <w:rsid w:val="0068591F"/>
    <w:rsid w:val="006A531B"/>
    <w:rsid w:val="006B7413"/>
    <w:rsid w:val="006D3A34"/>
    <w:rsid w:val="006F7693"/>
    <w:rsid w:val="00710140"/>
    <w:rsid w:val="0073600A"/>
    <w:rsid w:val="00750C04"/>
    <w:rsid w:val="007B22AD"/>
    <w:rsid w:val="007D423A"/>
    <w:rsid w:val="007F2275"/>
    <w:rsid w:val="008C386A"/>
    <w:rsid w:val="00915F0F"/>
    <w:rsid w:val="009532DF"/>
    <w:rsid w:val="00987F54"/>
    <w:rsid w:val="00997019"/>
    <w:rsid w:val="009A5029"/>
    <w:rsid w:val="009D38D5"/>
    <w:rsid w:val="009D69FE"/>
    <w:rsid w:val="009E17B4"/>
    <w:rsid w:val="00A00AD7"/>
    <w:rsid w:val="00A53F26"/>
    <w:rsid w:val="00A75D12"/>
    <w:rsid w:val="00AA0CC5"/>
    <w:rsid w:val="00AA2524"/>
    <w:rsid w:val="00B16AFE"/>
    <w:rsid w:val="00B271AA"/>
    <w:rsid w:val="00B5115C"/>
    <w:rsid w:val="00B65DD5"/>
    <w:rsid w:val="00B96D6D"/>
    <w:rsid w:val="00BC7F29"/>
    <w:rsid w:val="00BD10B6"/>
    <w:rsid w:val="00BE105C"/>
    <w:rsid w:val="00C06EF0"/>
    <w:rsid w:val="00C07076"/>
    <w:rsid w:val="00C159D9"/>
    <w:rsid w:val="00C46A9E"/>
    <w:rsid w:val="00C81963"/>
    <w:rsid w:val="00CB00DF"/>
    <w:rsid w:val="00CD219A"/>
    <w:rsid w:val="00CF69CE"/>
    <w:rsid w:val="00D11B55"/>
    <w:rsid w:val="00D73C72"/>
    <w:rsid w:val="00DA1B89"/>
    <w:rsid w:val="00DA2808"/>
    <w:rsid w:val="00DC059C"/>
    <w:rsid w:val="00DC6498"/>
    <w:rsid w:val="00DE5C1E"/>
    <w:rsid w:val="00E0592B"/>
    <w:rsid w:val="00E31738"/>
    <w:rsid w:val="00E4488B"/>
    <w:rsid w:val="00E4762F"/>
    <w:rsid w:val="00E479CE"/>
    <w:rsid w:val="00E47EAD"/>
    <w:rsid w:val="00E86786"/>
    <w:rsid w:val="00EA0383"/>
    <w:rsid w:val="00EC16D8"/>
    <w:rsid w:val="00EC6F91"/>
    <w:rsid w:val="00ED2F80"/>
    <w:rsid w:val="00EE1499"/>
    <w:rsid w:val="00EF0F79"/>
    <w:rsid w:val="00F1624E"/>
    <w:rsid w:val="00F32F8A"/>
    <w:rsid w:val="00F3464F"/>
    <w:rsid w:val="00F40FF4"/>
    <w:rsid w:val="00F77F2C"/>
    <w:rsid w:val="00F810AA"/>
    <w:rsid w:val="00FA28F4"/>
    <w:rsid w:val="00FB43EC"/>
    <w:rsid w:val="00FB6B40"/>
    <w:rsid w:val="00FF6EC4"/>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F550A8B"/>
  <w15:docId w15:val="{61F1B728-4B13-4F1D-BC5F-553D474E8E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2F5AF0"/>
    <w:pPr>
      <w:widowControl w:val="0"/>
      <w:jc w:val="both"/>
    </w:pPr>
    <w:rPr>
      <w:rFonts w:ascii="Calibri" w:eastAsia="宋体" w:hAnsi="Calibri" w:cs="Times New Roma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13024F"/>
    <w:pPr>
      <w:tabs>
        <w:tab w:val="center" w:pos="4153"/>
        <w:tab w:val="right" w:pos="8306"/>
      </w:tabs>
    </w:pPr>
  </w:style>
  <w:style w:type="character" w:customStyle="1" w:styleId="a4">
    <w:name w:val="页眉 字符"/>
    <w:basedOn w:val="a0"/>
    <w:link w:val="a3"/>
    <w:uiPriority w:val="99"/>
    <w:rsid w:val="0013024F"/>
    <w:rPr>
      <w:rFonts w:ascii="Calibri" w:eastAsia="宋体" w:hAnsi="Calibri" w:cs="Times New Roman"/>
    </w:rPr>
  </w:style>
  <w:style w:type="paragraph" w:styleId="a5">
    <w:name w:val="footer"/>
    <w:basedOn w:val="a"/>
    <w:link w:val="a6"/>
    <w:uiPriority w:val="99"/>
    <w:unhideWhenUsed/>
    <w:rsid w:val="0013024F"/>
    <w:pPr>
      <w:tabs>
        <w:tab w:val="center" w:pos="4153"/>
        <w:tab w:val="right" w:pos="8306"/>
      </w:tabs>
    </w:pPr>
  </w:style>
  <w:style w:type="character" w:customStyle="1" w:styleId="a6">
    <w:name w:val="页脚 字符"/>
    <w:basedOn w:val="a0"/>
    <w:link w:val="a5"/>
    <w:uiPriority w:val="99"/>
    <w:rsid w:val="0013024F"/>
    <w:rPr>
      <w:rFonts w:ascii="Calibri" w:eastAsia="宋体" w:hAnsi="Calibri" w:cs="Times New Roman"/>
    </w:rPr>
  </w:style>
  <w:style w:type="table" w:styleId="a7">
    <w:name w:val="Table Grid"/>
    <w:basedOn w:val="a1"/>
    <w:uiPriority w:val="39"/>
    <w:unhideWhenUsed/>
    <w:rsid w:val="006768B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8">
    <w:name w:val="annotation reference"/>
    <w:basedOn w:val="a0"/>
    <w:uiPriority w:val="99"/>
    <w:semiHidden/>
    <w:unhideWhenUsed/>
    <w:rsid w:val="00E4762F"/>
    <w:rPr>
      <w:sz w:val="16"/>
      <w:szCs w:val="16"/>
    </w:rPr>
  </w:style>
  <w:style w:type="paragraph" w:styleId="a9">
    <w:name w:val="annotation text"/>
    <w:basedOn w:val="a"/>
    <w:link w:val="aa"/>
    <w:uiPriority w:val="99"/>
    <w:unhideWhenUsed/>
    <w:rsid w:val="00E4762F"/>
    <w:rPr>
      <w:sz w:val="20"/>
      <w:szCs w:val="20"/>
    </w:rPr>
  </w:style>
  <w:style w:type="character" w:customStyle="1" w:styleId="aa">
    <w:name w:val="批注文字 字符"/>
    <w:basedOn w:val="a0"/>
    <w:link w:val="a9"/>
    <w:uiPriority w:val="99"/>
    <w:rsid w:val="00E4762F"/>
    <w:rPr>
      <w:rFonts w:ascii="Calibri" w:eastAsia="宋体" w:hAnsi="Calibri" w:cs="Times New Roman"/>
      <w:sz w:val="20"/>
      <w:szCs w:val="20"/>
    </w:rPr>
  </w:style>
  <w:style w:type="paragraph" w:styleId="ab">
    <w:name w:val="annotation subject"/>
    <w:basedOn w:val="a9"/>
    <w:next w:val="a9"/>
    <w:link w:val="ac"/>
    <w:uiPriority w:val="99"/>
    <w:semiHidden/>
    <w:unhideWhenUsed/>
    <w:rsid w:val="00E4762F"/>
    <w:rPr>
      <w:b/>
      <w:bCs/>
    </w:rPr>
  </w:style>
  <w:style w:type="character" w:customStyle="1" w:styleId="ac">
    <w:name w:val="批注主题 字符"/>
    <w:basedOn w:val="aa"/>
    <w:link w:val="ab"/>
    <w:uiPriority w:val="99"/>
    <w:semiHidden/>
    <w:rsid w:val="00E4762F"/>
    <w:rPr>
      <w:rFonts w:ascii="Calibri" w:eastAsia="宋体" w:hAnsi="Calibri" w:cs="Times New Roman"/>
      <w:b/>
      <w:bCs/>
      <w:sz w:val="20"/>
      <w:szCs w:val="20"/>
    </w:rPr>
  </w:style>
  <w:style w:type="paragraph" w:styleId="ad">
    <w:name w:val="Balloon Text"/>
    <w:basedOn w:val="a"/>
    <w:link w:val="ae"/>
    <w:uiPriority w:val="99"/>
    <w:semiHidden/>
    <w:unhideWhenUsed/>
    <w:rsid w:val="005E4405"/>
    <w:rPr>
      <w:sz w:val="18"/>
      <w:szCs w:val="18"/>
    </w:rPr>
  </w:style>
  <w:style w:type="character" w:customStyle="1" w:styleId="ae">
    <w:name w:val="批注框文本 字符"/>
    <w:basedOn w:val="a0"/>
    <w:link w:val="ad"/>
    <w:uiPriority w:val="99"/>
    <w:semiHidden/>
    <w:rsid w:val="005E4405"/>
    <w:rPr>
      <w:rFonts w:ascii="Calibri" w:eastAsia="宋体" w:hAnsi="Calibri"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11" Type="http://schemas.microsoft.com/office/2016/09/relationships/commentsIds" Target="commentsIds.xml"/><Relationship Id="rId5" Type="http://schemas.openxmlformats.org/officeDocument/2006/relationships/endnotes" Target="endnotes.xml"/><Relationship Id="rId10" Type="http://schemas.microsoft.com/office/2018/08/relationships/commentsExtensible" Target="commentsExtensible.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73</TotalTime>
  <Pages>2</Pages>
  <Words>171</Words>
  <Characters>977</Characters>
  <Application>Microsoft Office Word</Application>
  <DocSecurity>0</DocSecurity>
  <Lines>8</Lines>
  <Paragraphs>2</Paragraphs>
  <ScaleCrop>false</ScaleCrop>
  <Company/>
  <LinksUpToDate>false</LinksUpToDate>
  <CharactersWithSpaces>1146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陈媚</dc:creator>
  <cp:lastModifiedBy>HW</cp:lastModifiedBy>
  <cp:revision>66</cp:revision>
  <dcterms:created xsi:type="dcterms:W3CDTF">2018-09-29T02:33:00Z</dcterms:created>
  <dcterms:modified xsi:type="dcterms:W3CDTF">2023-02-07T09:24:00Z</dcterms:modified>
</cp:coreProperties>
</file>