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6B64E" w14:textId="77777777" w:rsidR="002843AB" w:rsidRDefault="00CF001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615E3ED1" w14:textId="77777777" w:rsidR="002843AB" w:rsidRDefault="002843AB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843AB" w14:paraId="232427AC" w14:textId="77777777">
        <w:tc>
          <w:tcPr>
            <w:tcW w:w="1809" w:type="dxa"/>
            <w:shd w:val="clear" w:color="auto" w:fill="D9D9D9"/>
          </w:tcPr>
          <w:p w14:paraId="779CBA27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29E6F64" w14:textId="5AB3340D" w:rsidR="002843AB" w:rsidRDefault="00F7193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71934">
              <w:rPr>
                <w:rFonts w:ascii="Times New Roman" w:eastAsia="仿宋_GB2312" w:hAnsi="Times New Roman" w:hint="eastAsia"/>
                <w:sz w:val="28"/>
                <w:szCs w:val="28"/>
              </w:rPr>
              <w:t>中国电子物资有限公司与中国</w:t>
            </w:r>
            <w:proofErr w:type="gramStart"/>
            <w:r w:rsidRPr="00F71934">
              <w:rPr>
                <w:rFonts w:ascii="Times New Roman" w:eastAsia="仿宋_GB2312" w:hAnsi="Times New Roman" w:hint="eastAsia"/>
                <w:sz w:val="28"/>
                <w:szCs w:val="28"/>
              </w:rPr>
              <w:t>国</w:t>
            </w:r>
            <w:proofErr w:type="gramEnd"/>
            <w:r w:rsidRPr="00F71934">
              <w:rPr>
                <w:rFonts w:ascii="Times New Roman" w:eastAsia="仿宋_GB2312" w:hAnsi="Times New Roman" w:hint="eastAsia"/>
                <w:sz w:val="28"/>
                <w:szCs w:val="28"/>
              </w:rPr>
              <w:t>新资产管理有限公司收购北京新电企业管理中心（有限合伙）股权案</w:t>
            </w:r>
          </w:p>
        </w:tc>
      </w:tr>
      <w:tr w:rsidR="002843AB" w14:paraId="1BB9646D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3D12AAE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6865D62" w14:textId="77375222" w:rsidR="003912B3" w:rsidRPr="0092798C" w:rsidRDefault="00CA63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本交易系</w:t>
            </w:r>
            <w:r w:rsidR="00A47363" w:rsidRPr="00CB31F5">
              <w:rPr>
                <w:rFonts w:ascii="Times New Roman" w:eastAsia="仿宋_GB2312" w:hAnsi="Times New Roman" w:hint="eastAsia"/>
                <w:sz w:val="28"/>
                <w:szCs w:val="28"/>
              </w:rPr>
              <w:t>中国电子物资有限公司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（“中电物资”）</w:t>
            </w:r>
            <w:r w:rsidR="00A47363" w:rsidRPr="00CB31F5">
              <w:rPr>
                <w:rFonts w:ascii="Times New Roman" w:eastAsia="仿宋_GB2312" w:hAnsi="Times New Roman" w:hint="eastAsia"/>
                <w:sz w:val="28"/>
                <w:szCs w:val="28"/>
              </w:rPr>
              <w:t>与中国</w:t>
            </w:r>
            <w:proofErr w:type="gramStart"/>
            <w:r w:rsidR="00A47363" w:rsidRPr="00CB31F5">
              <w:rPr>
                <w:rFonts w:ascii="Times New Roman" w:eastAsia="仿宋_GB2312" w:hAnsi="Times New Roman" w:hint="eastAsia"/>
                <w:sz w:val="28"/>
                <w:szCs w:val="28"/>
              </w:rPr>
              <w:t>国</w:t>
            </w:r>
            <w:proofErr w:type="gramEnd"/>
            <w:r w:rsidR="00A47363" w:rsidRPr="00CB31F5">
              <w:rPr>
                <w:rFonts w:ascii="Times New Roman" w:eastAsia="仿宋_GB2312" w:hAnsi="Times New Roman" w:hint="eastAsia"/>
                <w:sz w:val="28"/>
                <w:szCs w:val="28"/>
              </w:rPr>
              <w:t>新资产管理有限公司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（“国新资产”）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通过共同控制的</w:t>
            </w:r>
            <w:r w:rsidRPr="00CA63B9">
              <w:rPr>
                <w:rFonts w:ascii="Times New Roman" w:eastAsia="仿宋_GB2312" w:hAnsi="Times New Roman" w:hint="eastAsia"/>
                <w:sz w:val="28"/>
                <w:szCs w:val="28"/>
              </w:rPr>
              <w:t>北京</w:t>
            </w:r>
            <w:proofErr w:type="gramStart"/>
            <w:r w:rsidRPr="00CA63B9">
              <w:rPr>
                <w:rFonts w:ascii="Times New Roman" w:eastAsia="仿宋_GB2312" w:hAnsi="Times New Roman" w:hint="eastAsia"/>
                <w:sz w:val="28"/>
                <w:szCs w:val="28"/>
              </w:rPr>
              <w:t>新电致远</w:t>
            </w:r>
            <w:proofErr w:type="gramEnd"/>
            <w:r w:rsidRPr="00CA63B9">
              <w:rPr>
                <w:rFonts w:ascii="Times New Roman" w:eastAsia="仿宋_GB2312" w:hAnsi="Times New Roman" w:hint="eastAsia"/>
                <w:sz w:val="28"/>
                <w:szCs w:val="28"/>
              </w:rPr>
              <w:t>企业管理有限公司</w:t>
            </w:r>
            <w:r w:rsidR="00F376B4">
              <w:rPr>
                <w:rFonts w:ascii="Times New Roman" w:eastAsia="仿宋_GB2312" w:hAnsi="Times New Roman" w:hint="eastAsia"/>
                <w:sz w:val="28"/>
                <w:szCs w:val="28"/>
              </w:rPr>
              <w:t>（暂定名）</w:t>
            </w:r>
            <w:r w:rsidR="00F71934" w:rsidRPr="00F71934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="00F376B4" w:rsidRPr="00F376B4">
              <w:rPr>
                <w:rFonts w:ascii="Times New Roman" w:eastAsia="仿宋_GB2312" w:hAnsi="Times New Roman" w:hint="eastAsia"/>
                <w:sz w:val="28"/>
                <w:szCs w:val="28"/>
              </w:rPr>
              <w:t>深圳智晖管理咨询有限公司</w:t>
            </w:r>
            <w:r w:rsidR="005A0AA3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E02692">
              <w:rPr>
                <w:rFonts w:ascii="Times New Roman" w:eastAsia="仿宋_GB2312" w:hAnsi="Times New Roman" w:hint="eastAsia"/>
                <w:sz w:val="28"/>
                <w:szCs w:val="28"/>
              </w:rPr>
              <w:t>深圳智晖</w:t>
            </w:r>
            <w:r w:rsidR="005A0AA3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F376B4">
              <w:rPr>
                <w:rFonts w:ascii="Times New Roman" w:eastAsia="仿宋_GB2312" w:hAnsi="Times New Roman" w:hint="eastAsia"/>
                <w:sz w:val="28"/>
                <w:szCs w:val="28"/>
              </w:rPr>
              <w:t>持有的</w:t>
            </w:r>
            <w:r w:rsidR="00F71934" w:rsidRPr="00F71934">
              <w:rPr>
                <w:rFonts w:ascii="Times New Roman" w:eastAsia="仿宋_GB2312" w:hAnsi="Times New Roman" w:hint="eastAsia"/>
                <w:sz w:val="28"/>
                <w:szCs w:val="28"/>
              </w:rPr>
              <w:t>北京新电企业管理中心（有限合伙）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="00A47363" w:rsidRPr="00EC28A3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="00E02692">
              <w:rPr>
                <w:rFonts w:ascii="Times New Roman" w:eastAsia="仿宋_GB2312" w:hAnsi="Times New Roman" w:hint="eastAsia"/>
                <w:sz w:val="28"/>
                <w:szCs w:val="28"/>
              </w:rPr>
              <w:t>有限</w:t>
            </w:r>
            <w:r w:rsidR="00A47363" w:rsidRPr="00EC28A3">
              <w:rPr>
                <w:rFonts w:ascii="Times New Roman" w:eastAsia="仿宋_GB2312" w:hAnsi="Times New Roman" w:hint="eastAsia"/>
                <w:sz w:val="28"/>
                <w:szCs w:val="28"/>
              </w:rPr>
              <w:t>合</w:t>
            </w:r>
            <w:r w:rsidR="00F71934">
              <w:rPr>
                <w:rFonts w:ascii="Times New Roman" w:eastAsia="仿宋_GB2312" w:hAnsi="Times New Roman" w:hint="eastAsia"/>
                <w:sz w:val="28"/>
                <w:szCs w:val="28"/>
              </w:rPr>
              <w:t>伙</w:t>
            </w:r>
            <w:r w:rsidR="00A47363" w:rsidRPr="00EC28A3">
              <w:rPr>
                <w:rFonts w:ascii="Times New Roman" w:eastAsia="仿宋_GB2312" w:hAnsi="Times New Roman" w:hint="eastAsia"/>
                <w:sz w:val="28"/>
                <w:szCs w:val="28"/>
              </w:rPr>
              <w:t>企业”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1C0755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1C0755">
              <w:rPr>
                <w:rFonts w:ascii="Times New Roman" w:eastAsia="仿宋_GB2312" w:hAnsi="Times New Roman" w:hint="eastAsia"/>
                <w:sz w:val="28"/>
                <w:szCs w:val="28"/>
              </w:rPr>
              <w:t>本次交易前，</w:t>
            </w:r>
            <w:proofErr w:type="gramStart"/>
            <w:r w:rsidR="005A0AA3">
              <w:rPr>
                <w:rFonts w:ascii="Times New Roman" w:eastAsia="仿宋_GB2312" w:hAnsi="Times New Roman" w:hint="eastAsia"/>
                <w:sz w:val="28"/>
                <w:szCs w:val="28"/>
              </w:rPr>
              <w:t>深圳智晖</w:t>
            </w:r>
            <w:r w:rsidR="00E02692" w:rsidRPr="00E02692">
              <w:rPr>
                <w:rFonts w:ascii="Times New Roman" w:eastAsia="仿宋_GB2312" w:hAnsi="Times New Roman" w:hint="eastAsia"/>
                <w:sz w:val="28"/>
                <w:szCs w:val="28"/>
              </w:rPr>
              <w:t>单独</w:t>
            </w:r>
            <w:proofErr w:type="gramEnd"/>
            <w:r w:rsidR="00E02692" w:rsidRPr="00E02692">
              <w:rPr>
                <w:rFonts w:ascii="Times New Roman" w:eastAsia="仿宋_GB2312" w:hAnsi="Times New Roman" w:hint="eastAsia"/>
                <w:sz w:val="28"/>
                <w:szCs w:val="28"/>
              </w:rPr>
              <w:t>控制有限合伙企业</w:t>
            </w:r>
            <w:r w:rsidR="00E02692">
              <w:rPr>
                <w:rFonts w:ascii="Times New Roman" w:eastAsia="仿宋_GB2312" w:hAnsi="Times New Roman" w:hint="eastAsia"/>
                <w:sz w:val="28"/>
                <w:szCs w:val="28"/>
              </w:rPr>
              <w:t>。本次交易完成后</w:t>
            </w:r>
            <w:r w:rsidR="00F000C0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中电物资与国新资产共同控制</w:t>
            </w:r>
            <w:r w:rsidR="00E02692">
              <w:rPr>
                <w:rFonts w:ascii="Times New Roman" w:eastAsia="仿宋_GB2312" w:hAnsi="Times New Roman" w:hint="eastAsia"/>
                <w:sz w:val="28"/>
                <w:szCs w:val="28"/>
              </w:rPr>
              <w:t>有限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合</w:t>
            </w:r>
            <w:r w:rsidR="00493690">
              <w:rPr>
                <w:rFonts w:ascii="Times New Roman" w:eastAsia="仿宋_GB2312" w:hAnsi="Times New Roman" w:hint="eastAsia"/>
                <w:sz w:val="28"/>
                <w:szCs w:val="28"/>
              </w:rPr>
              <w:t>伙</w:t>
            </w:r>
            <w:r w:rsidR="00A47363">
              <w:rPr>
                <w:rFonts w:ascii="Times New Roman" w:eastAsia="仿宋_GB2312" w:hAnsi="Times New Roman" w:hint="eastAsia"/>
                <w:sz w:val="28"/>
                <w:szCs w:val="28"/>
              </w:rPr>
              <w:t>企业</w:t>
            </w:r>
            <w:r w:rsidR="00A47363" w:rsidRPr="003912B3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E02692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AB3170" w14:paraId="2B824CB7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24E6BC3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588DA3B" w14:textId="5978D495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6A1A68">
              <w:rPr>
                <w:rFonts w:ascii="Times New Roman" w:eastAsia="仿宋_GB2312" w:hAnsi="Times New Roman" w:hint="eastAsia"/>
                <w:sz w:val="28"/>
                <w:szCs w:val="28"/>
              </w:rPr>
              <w:t>中电物资</w:t>
            </w:r>
          </w:p>
        </w:tc>
        <w:tc>
          <w:tcPr>
            <w:tcW w:w="5153" w:type="dxa"/>
          </w:tcPr>
          <w:p w14:paraId="6E28BA5C" w14:textId="4496DFAA" w:rsidR="008912C5" w:rsidRPr="00F4519A" w:rsidRDefault="006A1A6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中电物资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1987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8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成立于</w:t>
            </w:r>
            <w:r w:rsidR="00FC5934">
              <w:rPr>
                <w:rFonts w:ascii="Times New Roman" w:eastAsia="仿宋_GB2312" w:hAnsi="Times New Roman" w:hint="eastAsia"/>
                <w:sz w:val="28"/>
                <w:szCs w:val="28"/>
              </w:rPr>
              <w:t>北京</w:t>
            </w:r>
            <w:r w:rsidR="00316440">
              <w:rPr>
                <w:rFonts w:ascii="Times New Roman" w:eastAsia="仿宋_GB2312" w:hAnsi="Times New Roman" w:hint="eastAsia"/>
                <w:sz w:val="28"/>
                <w:szCs w:val="28"/>
              </w:rPr>
              <w:t>市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，主要从事</w:t>
            </w:r>
            <w:r w:rsidR="00FC5934" w:rsidRPr="00FC5934">
              <w:rPr>
                <w:rFonts w:ascii="Times New Roman" w:eastAsia="仿宋_GB2312" w:hAnsi="Times New Roman" w:hint="eastAsia"/>
                <w:sz w:val="28"/>
                <w:szCs w:val="28"/>
              </w:rPr>
              <w:t>国有产权交易相关业务，以及相关咨询等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FC5934">
              <w:rPr>
                <w:rFonts w:ascii="Times New Roman" w:eastAsia="仿宋_GB2312" w:hAnsi="Times New Roman" w:hint="eastAsia"/>
                <w:sz w:val="28"/>
                <w:szCs w:val="28"/>
              </w:rPr>
              <w:t>中电物资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的最终控制人为</w:t>
            </w:r>
            <w:r w:rsidR="00FC5934" w:rsidRPr="00FC5934">
              <w:rPr>
                <w:rFonts w:ascii="Times New Roman" w:eastAsia="仿宋_GB2312" w:hAnsi="Times New Roman" w:hint="eastAsia"/>
                <w:sz w:val="28"/>
                <w:szCs w:val="28"/>
              </w:rPr>
              <w:t>中国电子信息产业集团有限公司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</w:p>
        </w:tc>
      </w:tr>
      <w:tr w:rsidR="005B197E" w14:paraId="1B642C32" w14:textId="77777777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74BBFF65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B41B316" w14:textId="2BEE040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FC5934">
              <w:rPr>
                <w:rFonts w:ascii="Times New Roman" w:eastAsia="仿宋_GB2312" w:hAnsi="Times New Roman" w:hint="eastAsia"/>
                <w:sz w:val="28"/>
                <w:szCs w:val="28"/>
              </w:rPr>
              <w:t>国新资产</w:t>
            </w:r>
          </w:p>
        </w:tc>
        <w:tc>
          <w:tcPr>
            <w:tcW w:w="5153" w:type="dxa"/>
          </w:tcPr>
          <w:p w14:paraId="52803453" w14:textId="450FCD8D" w:rsidR="008912C5" w:rsidRDefault="00FC5934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国新资产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2005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22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日成立于</w:t>
            </w:r>
            <w:r w:rsidR="00D01251">
              <w:rPr>
                <w:rFonts w:ascii="Times New Roman" w:eastAsia="仿宋_GB2312" w:hAnsi="Times New Roman" w:hint="eastAsia"/>
                <w:sz w:val="28"/>
                <w:szCs w:val="28"/>
              </w:rPr>
              <w:t>北京</w:t>
            </w:r>
            <w:r w:rsidR="00D1581C">
              <w:rPr>
                <w:rFonts w:ascii="Times New Roman" w:eastAsia="仿宋_GB2312" w:hAnsi="Times New Roman" w:hint="eastAsia"/>
                <w:sz w:val="28"/>
                <w:szCs w:val="28"/>
              </w:rPr>
              <w:t>市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F732A4" w:rsidRPr="00F732A4">
              <w:rPr>
                <w:rFonts w:ascii="Times New Roman" w:eastAsia="仿宋_GB2312" w:hAnsi="Times New Roman" w:hint="eastAsia"/>
                <w:sz w:val="28"/>
                <w:szCs w:val="28"/>
              </w:rPr>
              <w:t>主要从事</w:t>
            </w:r>
            <w:r w:rsidRPr="00FC5934">
              <w:rPr>
                <w:rFonts w:ascii="Times New Roman" w:eastAsia="仿宋_GB2312" w:hAnsi="Times New Roman" w:hint="eastAsia"/>
                <w:sz w:val="28"/>
                <w:szCs w:val="28"/>
              </w:rPr>
              <w:t>国有资产经营与管理、股权投资等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8912C5">
              <w:rPr>
                <w:rFonts w:ascii="Times New Roman" w:eastAsia="仿宋_GB2312" w:hAnsi="Times New Roman" w:hint="eastAsia"/>
                <w:sz w:val="28"/>
                <w:szCs w:val="28"/>
              </w:rPr>
              <w:t>国新资产</w:t>
            </w:r>
            <w:r w:rsidR="00791D6B">
              <w:rPr>
                <w:rFonts w:ascii="Times New Roman" w:eastAsia="仿宋_GB2312" w:hAnsi="Times New Roman" w:hint="eastAsia"/>
                <w:sz w:val="28"/>
                <w:szCs w:val="28"/>
              </w:rPr>
              <w:t>的最终控制人为</w:t>
            </w:r>
            <w:r w:rsidR="008912C5" w:rsidRPr="008912C5">
              <w:rPr>
                <w:rFonts w:ascii="Times New Roman" w:eastAsia="仿宋_GB2312" w:hAnsi="Times New Roman" w:hint="eastAsia"/>
                <w:sz w:val="28"/>
                <w:szCs w:val="28"/>
              </w:rPr>
              <w:t>中国国新控股有限责任公司</w:t>
            </w:r>
            <w:r w:rsidR="00D1581C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B197E" w14:paraId="13145900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965149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4B94838" w14:textId="12BE924D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黑体" w:hAnsi="Times New Roman"/>
                <w:sz w:val="28"/>
                <w:szCs w:val="21"/>
              </w:rPr>
              <w:sym w:font="Wingdings" w:char="F0FE"/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B197E" w14:paraId="4DADCED5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EA70183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7F1AE05" w14:textId="1D3861A3" w:rsidR="005B197E" w:rsidRDefault="008912C5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B197E" w14:paraId="07FE17A8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E49321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EED12FC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B197E" w14:paraId="72E88DF3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9DE2DCC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8FB391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企业不在中国境内从事经济活动。</w:t>
            </w:r>
          </w:p>
        </w:tc>
      </w:tr>
      <w:tr w:rsidR="005B197E" w14:paraId="57119059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E9AA008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CFA3D60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B197E" w14:paraId="5F6E738C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7DB8591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9FE059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B197E" w14:paraId="20A8218B" w14:textId="77777777">
        <w:tc>
          <w:tcPr>
            <w:tcW w:w="1809" w:type="dxa"/>
            <w:shd w:val="clear" w:color="auto" w:fill="D9D9D9"/>
          </w:tcPr>
          <w:p w14:paraId="2B53AB0F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31581B72" w14:textId="0BB6C048" w:rsidR="002E011B" w:rsidRPr="002E011B" w:rsidRDefault="002E011B" w:rsidP="002E011B">
            <w:pPr>
              <w:pStyle w:val="Style2"/>
              <w:ind w:firstLineChars="0" w:firstLine="0"/>
              <w:rPr>
                <w:rFonts w:ascii="Times New Roman" w:eastAsia="仿宋_GB2312" w:hAnsi="Times New Roman"/>
                <w:b/>
                <w:bCs/>
                <w:sz w:val="28"/>
                <w:szCs w:val="28"/>
              </w:rPr>
            </w:pPr>
            <w:r w:rsidRPr="002E011B">
              <w:rPr>
                <w:rFonts w:ascii="Times New Roman" w:eastAsia="仿宋_GB2312" w:hAnsi="Times New Roman" w:hint="eastAsia"/>
                <w:b/>
                <w:bCs/>
                <w:sz w:val="28"/>
                <w:szCs w:val="28"/>
              </w:rPr>
              <w:t>横向重叠：</w:t>
            </w:r>
          </w:p>
          <w:p w14:paraId="43D63930" w14:textId="4BB50F5F" w:rsidR="005B197E" w:rsidRDefault="006511A1" w:rsidP="005B197E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8912C5">
              <w:rPr>
                <w:rFonts w:ascii="Times New Roman" w:eastAsia="仿宋_GB2312" w:hAnsi="Times New Roman" w:hint="eastAsia"/>
                <w:sz w:val="28"/>
                <w:szCs w:val="28"/>
              </w:rPr>
              <w:t>中国股权投资</w:t>
            </w:r>
            <w:r w:rsidR="00360D40" w:rsidRPr="00360D40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14:paraId="13D0AED4" w14:textId="737B1B41" w:rsidR="007D54F6" w:rsidRDefault="008912C5" w:rsidP="009A7126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中电物资</w:t>
            </w:r>
            <w:r w:rsidR="006511A1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6B644B" w:rsidRPr="006B644B">
              <w:rPr>
                <w:rFonts w:ascii="Times New Roman" w:eastAsia="仿宋_GB2312" w:hAnsi="Times New Roman"/>
                <w:sz w:val="28"/>
                <w:szCs w:val="28"/>
              </w:rPr>
              <w:t>0%-5%</w:t>
            </w:r>
          </w:p>
          <w:p w14:paraId="09E7E77B" w14:textId="0C4D9240" w:rsidR="007D54F6" w:rsidRDefault="008912C5" w:rsidP="00E2262D">
            <w:pPr>
              <w:pStyle w:val="Style2"/>
              <w:ind w:left="420" w:firstLineChars="0" w:firstLine="0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国新资产</w:t>
            </w:r>
            <w:r w:rsidR="00C40F03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824B60" w:rsidRPr="006B644B">
              <w:rPr>
                <w:rFonts w:ascii="Times New Roman" w:eastAsia="仿宋_GB2312" w:hAnsi="Times New Roman"/>
                <w:sz w:val="28"/>
                <w:szCs w:val="28"/>
              </w:rPr>
              <w:t>0%-5%</w:t>
            </w:r>
          </w:p>
        </w:tc>
      </w:tr>
    </w:tbl>
    <w:p w14:paraId="6D1B8C63" w14:textId="77777777"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BDDAC" w14:textId="77777777" w:rsidR="00DD4C00" w:rsidRDefault="00DD4C00" w:rsidP="0010604E">
      <w:r>
        <w:separator/>
      </w:r>
    </w:p>
  </w:endnote>
  <w:endnote w:type="continuationSeparator" w:id="0">
    <w:p w14:paraId="603640F2" w14:textId="77777777" w:rsidR="00DD4C00" w:rsidRDefault="00DD4C00" w:rsidP="0010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00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18A76" w14:textId="77777777" w:rsidR="00DD4C00" w:rsidRDefault="00DD4C00" w:rsidP="0010604E">
      <w:r>
        <w:separator/>
      </w:r>
    </w:p>
  </w:footnote>
  <w:footnote w:type="continuationSeparator" w:id="0">
    <w:p w14:paraId="673247B6" w14:textId="77777777" w:rsidR="00DD4C00" w:rsidRDefault="00DD4C00" w:rsidP="00106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3781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AB"/>
    <w:rsid w:val="00022B5F"/>
    <w:rsid w:val="000315C2"/>
    <w:rsid w:val="00032F54"/>
    <w:rsid w:val="00037DE0"/>
    <w:rsid w:val="00055840"/>
    <w:rsid w:val="00070DFF"/>
    <w:rsid w:val="000767A7"/>
    <w:rsid w:val="00083278"/>
    <w:rsid w:val="00083AA9"/>
    <w:rsid w:val="000B569B"/>
    <w:rsid w:val="000B6FBC"/>
    <w:rsid w:val="0010604E"/>
    <w:rsid w:val="00113FE9"/>
    <w:rsid w:val="0014601D"/>
    <w:rsid w:val="00180718"/>
    <w:rsid w:val="001934D3"/>
    <w:rsid w:val="001A2EF7"/>
    <w:rsid w:val="001B6215"/>
    <w:rsid w:val="001C0755"/>
    <w:rsid w:val="001C3257"/>
    <w:rsid w:val="001D5F29"/>
    <w:rsid w:val="001D623A"/>
    <w:rsid w:val="001E303D"/>
    <w:rsid w:val="00224678"/>
    <w:rsid w:val="0023123A"/>
    <w:rsid w:val="00235534"/>
    <w:rsid w:val="00243706"/>
    <w:rsid w:val="0025553C"/>
    <w:rsid w:val="00273E20"/>
    <w:rsid w:val="00274516"/>
    <w:rsid w:val="002843AB"/>
    <w:rsid w:val="00284716"/>
    <w:rsid w:val="002868A2"/>
    <w:rsid w:val="002A28A5"/>
    <w:rsid w:val="002B40E8"/>
    <w:rsid w:val="002B62DC"/>
    <w:rsid w:val="002E011B"/>
    <w:rsid w:val="0031134E"/>
    <w:rsid w:val="00316440"/>
    <w:rsid w:val="00341AE3"/>
    <w:rsid w:val="00350E5A"/>
    <w:rsid w:val="00360D40"/>
    <w:rsid w:val="003912B3"/>
    <w:rsid w:val="003A13A4"/>
    <w:rsid w:val="003A5F62"/>
    <w:rsid w:val="003B298E"/>
    <w:rsid w:val="0040329F"/>
    <w:rsid w:val="0040681B"/>
    <w:rsid w:val="004373EF"/>
    <w:rsid w:val="00467442"/>
    <w:rsid w:val="004828B0"/>
    <w:rsid w:val="00493690"/>
    <w:rsid w:val="004B3FC0"/>
    <w:rsid w:val="004D3786"/>
    <w:rsid w:val="004F4065"/>
    <w:rsid w:val="004F7771"/>
    <w:rsid w:val="004F79E1"/>
    <w:rsid w:val="00500338"/>
    <w:rsid w:val="005258A6"/>
    <w:rsid w:val="00532534"/>
    <w:rsid w:val="005A0AA3"/>
    <w:rsid w:val="005B197E"/>
    <w:rsid w:val="005D59BB"/>
    <w:rsid w:val="005E2132"/>
    <w:rsid w:val="005E4A4D"/>
    <w:rsid w:val="005F38C8"/>
    <w:rsid w:val="00626547"/>
    <w:rsid w:val="00641C3F"/>
    <w:rsid w:val="006511A1"/>
    <w:rsid w:val="00653A94"/>
    <w:rsid w:val="00683229"/>
    <w:rsid w:val="00693DAD"/>
    <w:rsid w:val="006A1A68"/>
    <w:rsid w:val="006A74D1"/>
    <w:rsid w:val="006B5DD0"/>
    <w:rsid w:val="006B644B"/>
    <w:rsid w:val="006C0F38"/>
    <w:rsid w:val="006E35A6"/>
    <w:rsid w:val="006F0B11"/>
    <w:rsid w:val="00701928"/>
    <w:rsid w:val="00701BEB"/>
    <w:rsid w:val="00714D4F"/>
    <w:rsid w:val="007855B3"/>
    <w:rsid w:val="00786CF0"/>
    <w:rsid w:val="00791D6B"/>
    <w:rsid w:val="007D54F6"/>
    <w:rsid w:val="007E2EE9"/>
    <w:rsid w:val="007E736D"/>
    <w:rsid w:val="007F63DC"/>
    <w:rsid w:val="00802185"/>
    <w:rsid w:val="00823C0E"/>
    <w:rsid w:val="00824B60"/>
    <w:rsid w:val="00844EEB"/>
    <w:rsid w:val="00854DC6"/>
    <w:rsid w:val="0085699E"/>
    <w:rsid w:val="008912C5"/>
    <w:rsid w:val="00894E47"/>
    <w:rsid w:val="00907914"/>
    <w:rsid w:val="009202A9"/>
    <w:rsid w:val="009220E7"/>
    <w:rsid w:val="0092798C"/>
    <w:rsid w:val="00944DDC"/>
    <w:rsid w:val="00965762"/>
    <w:rsid w:val="009769D0"/>
    <w:rsid w:val="009A5101"/>
    <w:rsid w:val="009A7126"/>
    <w:rsid w:val="009E4B71"/>
    <w:rsid w:val="00A149D3"/>
    <w:rsid w:val="00A24FD0"/>
    <w:rsid w:val="00A47363"/>
    <w:rsid w:val="00A63606"/>
    <w:rsid w:val="00A774D6"/>
    <w:rsid w:val="00A81E72"/>
    <w:rsid w:val="00A87B00"/>
    <w:rsid w:val="00AA4EFC"/>
    <w:rsid w:val="00AB097F"/>
    <w:rsid w:val="00AB3170"/>
    <w:rsid w:val="00AB3B16"/>
    <w:rsid w:val="00AF2EB8"/>
    <w:rsid w:val="00B02751"/>
    <w:rsid w:val="00B26364"/>
    <w:rsid w:val="00B44D17"/>
    <w:rsid w:val="00B534E8"/>
    <w:rsid w:val="00B62C54"/>
    <w:rsid w:val="00B70EDE"/>
    <w:rsid w:val="00B758E4"/>
    <w:rsid w:val="00B9088E"/>
    <w:rsid w:val="00BA593F"/>
    <w:rsid w:val="00BB0000"/>
    <w:rsid w:val="00BC0D48"/>
    <w:rsid w:val="00BD6E3C"/>
    <w:rsid w:val="00BE51FB"/>
    <w:rsid w:val="00C12999"/>
    <w:rsid w:val="00C40F03"/>
    <w:rsid w:val="00C46D08"/>
    <w:rsid w:val="00C6235B"/>
    <w:rsid w:val="00C64436"/>
    <w:rsid w:val="00C83AAF"/>
    <w:rsid w:val="00CA3518"/>
    <w:rsid w:val="00CA63B9"/>
    <w:rsid w:val="00CB31F5"/>
    <w:rsid w:val="00CE6051"/>
    <w:rsid w:val="00CF001F"/>
    <w:rsid w:val="00CF6D90"/>
    <w:rsid w:val="00D01251"/>
    <w:rsid w:val="00D03827"/>
    <w:rsid w:val="00D1581C"/>
    <w:rsid w:val="00D31B91"/>
    <w:rsid w:val="00D367A6"/>
    <w:rsid w:val="00D56674"/>
    <w:rsid w:val="00DA392E"/>
    <w:rsid w:val="00DA65B3"/>
    <w:rsid w:val="00DB7DB4"/>
    <w:rsid w:val="00DD4C00"/>
    <w:rsid w:val="00DF3829"/>
    <w:rsid w:val="00E02692"/>
    <w:rsid w:val="00E14260"/>
    <w:rsid w:val="00E2262D"/>
    <w:rsid w:val="00E25499"/>
    <w:rsid w:val="00E25C82"/>
    <w:rsid w:val="00E26370"/>
    <w:rsid w:val="00E302F4"/>
    <w:rsid w:val="00E31759"/>
    <w:rsid w:val="00E63C0C"/>
    <w:rsid w:val="00E96CC2"/>
    <w:rsid w:val="00EA6E94"/>
    <w:rsid w:val="00EA795D"/>
    <w:rsid w:val="00EB773C"/>
    <w:rsid w:val="00EC28A3"/>
    <w:rsid w:val="00F000C0"/>
    <w:rsid w:val="00F21EAA"/>
    <w:rsid w:val="00F376B4"/>
    <w:rsid w:val="00F450DB"/>
    <w:rsid w:val="00F4519A"/>
    <w:rsid w:val="00F54AD6"/>
    <w:rsid w:val="00F66DC1"/>
    <w:rsid w:val="00F71934"/>
    <w:rsid w:val="00F732A4"/>
    <w:rsid w:val="00FB25E8"/>
    <w:rsid w:val="00FC5934"/>
    <w:rsid w:val="00FE083B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10F1F"/>
  <w15:docId w15:val="{69ACD362-5000-42D8-B51F-9D586643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a4"/>
    <w:rsid w:val="001060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0604E"/>
    <w:rPr>
      <w:kern w:val="2"/>
      <w:sz w:val="18"/>
      <w:szCs w:val="18"/>
      <w:lang w:eastAsia="zh-CN"/>
    </w:rPr>
  </w:style>
  <w:style w:type="paragraph" w:styleId="a5">
    <w:name w:val="footer"/>
    <w:basedOn w:val="a"/>
    <w:link w:val="a6"/>
    <w:rsid w:val="001060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0604E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Wenting Ou</cp:lastModifiedBy>
  <cp:revision>64</cp:revision>
  <dcterms:created xsi:type="dcterms:W3CDTF">2021-04-01T08:18:00Z</dcterms:created>
  <dcterms:modified xsi:type="dcterms:W3CDTF">2023-03-10T01:16:00Z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