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B928F" w14:textId="77777777" w:rsidR="00CB00DF" w:rsidRPr="009D53B4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9D53B4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0425EA5" w14:textId="77777777" w:rsidR="00CB00DF" w:rsidRPr="009D53B4" w:rsidRDefault="00CB00DF" w:rsidP="00CB00DF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9D53B4" w14:paraId="3B544ED6" w14:textId="77777777" w:rsidTr="00CB00DF">
        <w:tc>
          <w:tcPr>
            <w:tcW w:w="1809" w:type="dxa"/>
            <w:shd w:val="clear" w:color="auto" w:fill="D9D9D9"/>
            <w:vAlign w:val="center"/>
          </w:tcPr>
          <w:p w14:paraId="0D358602" w14:textId="77777777" w:rsidR="00CB00DF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962B8B1" w14:textId="55A0F9AF" w:rsidR="00CB00DF" w:rsidRPr="009D53B4" w:rsidRDefault="00B77989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798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中石油海南销售有限公司收购海南海控智慧能源有限公司股权案</w:t>
            </w:r>
          </w:p>
        </w:tc>
      </w:tr>
      <w:tr w:rsidR="00CB00DF" w:rsidRPr="009D53B4" w14:paraId="6F7ACFE5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2C612B8E" w14:textId="77777777" w:rsidR="00F1624E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6D0A8D3" w14:textId="77777777" w:rsidR="00CB00DF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796B6B56" w14:textId="71DF6B34" w:rsidR="00E42C84" w:rsidRDefault="00E42C84" w:rsidP="00E42C8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本交易涉及</w:t>
            </w:r>
            <w:r w:rsidRPr="00B7798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中石油海南销售有限公司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（“中石油海南”）收购</w:t>
            </w:r>
            <w:r w:rsidRPr="00B7798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海南海控智慧能源有限公司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（“目标公司”）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55</w:t>
            </w:r>
            <w:r w:rsidRPr="00374EA3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</w:t>
            </w:r>
            <w:r w:rsidR="00BE3C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。目标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公司主要从事</w:t>
            </w:r>
            <w:r w:rsidR="00EE169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电动汽车</w:t>
            </w:r>
            <w:r w:rsidR="00DD6AD6" w:rsidRPr="00DD6AD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充电服务</w:t>
            </w:r>
            <w:r w:rsidRPr="007C261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业务。</w:t>
            </w:r>
          </w:p>
          <w:p w14:paraId="4F299826" w14:textId="41D418FA" w:rsidR="00E42C84" w:rsidRDefault="00E42C84" w:rsidP="00E42C8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本交易前，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海南海控能源股份有限公司</w:t>
            </w:r>
            <w:r w:rsidR="00136D7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="00136D73"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国投电力控股股份有限公司</w:t>
            </w:r>
            <w:r w:rsidR="00136D7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（“国投电力”）</w:t>
            </w:r>
            <w:r w:rsidR="00575C5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分别持有目标公司</w:t>
            </w:r>
            <w:r w:rsidR="00575C5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575C59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5%</w:t>
            </w:r>
            <w:r w:rsidR="00575C5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575C5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575C59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5%</w:t>
            </w:r>
            <w:r w:rsidR="00575C5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的股份，</w:t>
            </w:r>
            <w:r w:rsidRPr="007B035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共同控制</w:t>
            </w:r>
            <w:r w:rsidR="007166D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Pr="007B035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2DE97002" w14:textId="6E82AD8C" w:rsidR="00CB00DF" w:rsidRPr="00E42C84" w:rsidRDefault="00E42C84" w:rsidP="00E42C8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本交易后，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中石油海南</w:t>
            </w:r>
            <w:r w:rsidR="00575C5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与国投电力分别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持有目标公司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55</w:t>
            </w:r>
            <w:r w:rsidRPr="00374EA3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575C5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575C5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575C59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575C59" w:rsidRPr="00374EA3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</w:t>
            </w:r>
            <w:r w:rsidR="00BE3C3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7B035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共同控制</w:t>
            </w:r>
            <w:r w:rsidR="00EE169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Pr="007B035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BD3D1F" w:rsidRPr="009D53B4" w14:paraId="46F422D9" w14:textId="77777777" w:rsidTr="00177539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58675DB" w14:textId="77777777" w:rsidR="00BD3D1F" w:rsidRPr="009D53B4" w:rsidRDefault="00BD3D1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22644188" w14:textId="77777777" w:rsidR="00BD3D1F" w:rsidRPr="009D53B4" w:rsidRDefault="00BD3D1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7B32B241" w14:textId="0B6F7F0F" w:rsidR="00BD3D1F" w:rsidRPr="009D53B4" w:rsidRDefault="00BD3D1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B7798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中石油海南</w:t>
            </w:r>
          </w:p>
        </w:tc>
        <w:tc>
          <w:tcPr>
            <w:tcW w:w="5153" w:type="dxa"/>
            <w:shd w:val="clear" w:color="auto" w:fill="auto"/>
          </w:tcPr>
          <w:p w14:paraId="51B9CD35" w14:textId="3BBF5B9C" w:rsidR="00BD3D1F" w:rsidRDefault="00DD6AD6" w:rsidP="00BF6A20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中石油海南于</w:t>
            </w:r>
            <w:r w:rsidRPr="00DD6AD6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2015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DD6AD6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DD6AD6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18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日成立于海南省海口市，主要业务包括</w:t>
            </w:r>
            <w:r w:rsidRPr="00DD6AD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成品油批发及零售，及</w:t>
            </w:r>
            <w:r w:rsidRPr="000E071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依托加油站开展的便利店销售业务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等。</w:t>
            </w:r>
          </w:p>
          <w:p w14:paraId="62ED5C20" w14:textId="4EBDAC72" w:rsidR="00C3336F" w:rsidRPr="009D53B4" w:rsidRDefault="00AF2E00" w:rsidP="00BF6A20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中石油海南</w:t>
            </w:r>
            <w:r w:rsidR="007166D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的最终控制人为</w:t>
            </w:r>
            <w:r w:rsidRPr="00AF2E0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中国石油天然气集团有限公司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AF2E0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中国海洋石油集团有限公司</w:t>
            </w:r>
            <w:r w:rsidR="007049E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Pr="00AF2E0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中国石油天然气集团有限公司</w:t>
            </w:r>
            <w:r w:rsidR="00C3336F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主营业务为</w:t>
            </w:r>
            <w:r w:rsidR="00DD5D81" w:rsidRPr="00DD5D81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油气业务、工程技术服务、石油工程建设、石油装备制造等。</w:t>
            </w:r>
            <w:r w:rsidR="00C3336F" w:rsidRPr="00AF2E0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中国海洋石油集团有限公司</w:t>
            </w:r>
            <w:r w:rsidR="00C3336F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主营业务为</w:t>
            </w:r>
            <w:r w:rsidR="00DD5D81" w:rsidRPr="00DD5D81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油气勘探开发、天然气发电、专业技术服务、炼化销售及化肥业务等</w:t>
            </w:r>
            <w:r w:rsidR="00DD5D81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BD3D1F" w:rsidRPr="009D53B4" w14:paraId="54C09F75" w14:textId="77777777" w:rsidTr="00177539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EE9B5E7" w14:textId="77777777" w:rsidR="00BD3D1F" w:rsidRPr="009D53B4" w:rsidRDefault="00BD3D1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6F414F2" w14:textId="3438AFA7" w:rsidR="00BD3D1F" w:rsidRPr="009D53B4" w:rsidRDefault="00BD3D1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B7798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国投电力</w:t>
            </w:r>
          </w:p>
        </w:tc>
        <w:tc>
          <w:tcPr>
            <w:tcW w:w="5153" w:type="dxa"/>
            <w:shd w:val="clear" w:color="auto" w:fill="auto"/>
          </w:tcPr>
          <w:p w14:paraId="0A709D73" w14:textId="2239EB6E" w:rsidR="00E42C84" w:rsidRDefault="00E42C84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国投电力于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1996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月成立于北京市，主要业务包括投资建设、经营管理以电力生产为主的能源项目</w:t>
            </w:r>
            <w:r w:rsidR="00DD6AD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5CD439F7" w14:textId="416507F4" w:rsidR="00BD3D1F" w:rsidRPr="009D53B4" w:rsidRDefault="00E42C84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国投电力的最终控制人</w:t>
            </w:r>
            <w:r w:rsidR="000100A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国家开发投资集团有限公司，主要经营国务院授权范围内的国有资产并开展有关投资业务</w:t>
            </w:r>
            <w:r w:rsidR="006C1D1E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254A5F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="006C1D1E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包括</w:t>
            </w:r>
            <w:r w:rsidR="00254A5F" w:rsidRPr="00254A5F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能源、交通运输、化肥、高科技产业、金融服务</w:t>
            </w:r>
            <w:r w:rsidR="00943F0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BD3D1F" w:rsidRPr="009D53B4" w14:paraId="0D97F534" w14:textId="77777777" w:rsidTr="00177539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777840C6" w14:textId="77777777" w:rsidR="00BD3D1F" w:rsidRPr="009D53B4" w:rsidRDefault="00BD3D1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5B59D7D3" w14:textId="19C06A06" w:rsidR="00BD3D1F" w:rsidRPr="009D53B4" w:rsidRDefault="00BD3D1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C3391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</w:p>
        </w:tc>
        <w:tc>
          <w:tcPr>
            <w:tcW w:w="5153" w:type="dxa"/>
            <w:shd w:val="clear" w:color="auto" w:fill="auto"/>
          </w:tcPr>
          <w:p w14:paraId="1EE13BD9" w14:textId="3C81CF3D" w:rsidR="00BD3D1F" w:rsidRDefault="006C1D1E" w:rsidP="006908A4">
            <w:pPr>
              <w:spacing w:line="500" w:lineRule="exact"/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="00DD6AD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DD6AD6" w:rsidRPr="00DD6AD6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="00DD6AD6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="00DD6AD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DD6AD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DD6AD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DD6AD6" w:rsidRPr="00DD6AD6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DD6AD6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DD6AD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日成立于海南省海口市，</w:t>
            </w:r>
            <w:r w:rsidR="00660325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</w:t>
            </w:r>
            <w:r w:rsidR="0066032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电动汽车</w:t>
            </w:r>
            <w:r w:rsidR="00660325" w:rsidRPr="00DD6AD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充电服务</w:t>
            </w:r>
            <w:r w:rsidR="00660325" w:rsidRPr="007C261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业务。</w:t>
            </w:r>
          </w:p>
          <w:p w14:paraId="20B9A913" w14:textId="57E363A3" w:rsidR="00DB5427" w:rsidRPr="00DD6AD6" w:rsidRDefault="006C1D1E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="007166D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的最终控制人为</w:t>
            </w:r>
            <w:r w:rsidR="00A2157F" w:rsidRPr="00DB5427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海南省发展控股有限公司</w:t>
            </w:r>
            <w:r w:rsidR="00A2157F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EE1695"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国家开发投资集团有限公司</w:t>
            </w:r>
            <w:r w:rsidR="00DB5427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323329" w:rsidRPr="007166D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海南省发展控股有限公司</w:t>
            </w:r>
            <w:r w:rsidR="007166DD" w:rsidRPr="007166D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323329" w:rsidRPr="007166D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主营业务为</w:t>
            </w:r>
            <w:r w:rsidR="007166D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在机</w:t>
            </w:r>
            <w:r w:rsidR="00254A5F" w:rsidRPr="007166D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场、区域综合开发和新兴产业</w:t>
            </w:r>
            <w:r w:rsidR="007166D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等领域</w:t>
            </w:r>
            <w:r w:rsidR="007166DD" w:rsidRPr="007166D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的投资</w:t>
            </w:r>
            <w:r w:rsidR="00DB5427" w:rsidRPr="007166DD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DF6D22" w:rsidRPr="00E42C8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国家开发投资集团有限公司</w:t>
            </w:r>
            <w:r w:rsidR="00DB5427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的信息见上。</w:t>
            </w:r>
          </w:p>
        </w:tc>
      </w:tr>
      <w:tr w:rsidR="00CB00DF" w:rsidRPr="009D53B4" w14:paraId="5B204786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37E3BF9" w14:textId="77777777" w:rsidR="00CB00DF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CCF6346" w14:textId="2A9ADEAD" w:rsidR="00CB00DF" w:rsidRPr="009D53B4" w:rsidRDefault="005204B4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hint="eastAsia"/>
                <w:szCs w:val="21"/>
              </w:rPr>
              <w:sym w:font="Wingdings" w:char="F0FE"/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D53B4" w14:paraId="70FF78B3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064CA62" w14:textId="77777777" w:rsidR="00CB00DF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5B4B7E4" w14:textId="58AEB9F5" w:rsidR="00CB00DF" w:rsidRPr="009D53B4" w:rsidRDefault="0027436B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D53B4" w14:paraId="66F279F5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3C64F36" w14:textId="77777777" w:rsidR="00CB00DF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9D9788D" w14:textId="6108182E" w:rsidR="00CB00DF" w:rsidRPr="009D53B4" w:rsidRDefault="005204B4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D53B4" w14:paraId="0121A724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7F3DA9CE" w14:textId="77777777" w:rsidR="00CB00DF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BA84310" w14:textId="77777777" w:rsidR="00CB00DF" w:rsidRPr="009D53B4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9D53B4" w14:paraId="5D0806DC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0315B9F8" w14:textId="77777777" w:rsidR="00CB00DF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38C00CF" w14:textId="77777777" w:rsidR="00CB00DF" w:rsidRPr="009D53B4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9D53B4" w14:paraId="2C752314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7FC089B" w14:textId="77777777" w:rsidR="00CB00DF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AE2DE40" w14:textId="77777777" w:rsidR="00CB00DF" w:rsidRPr="009D53B4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B73FDC" w14:paraId="5A27C77E" w14:textId="77777777" w:rsidTr="00CB00DF">
        <w:tc>
          <w:tcPr>
            <w:tcW w:w="1809" w:type="dxa"/>
            <w:shd w:val="clear" w:color="auto" w:fill="D9D9D9"/>
            <w:vAlign w:val="center"/>
          </w:tcPr>
          <w:p w14:paraId="24CF8A56" w14:textId="77777777" w:rsidR="00CB00DF" w:rsidRPr="009D53B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53B4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2A90B516" w14:textId="5908CA60" w:rsidR="006C1D1E" w:rsidRPr="00DF6D22" w:rsidRDefault="00EE1695" w:rsidP="006908A4">
            <w:pPr>
              <w:spacing w:line="500" w:lineRule="exact"/>
              <w:rPr>
                <w:rFonts w:ascii="Times New Roman" w:eastAsia="仿宋" w:hAnsi="Times New Roman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E1695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EE1695">
              <w:rPr>
                <w:rFonts w:ascii="Times New Roman" w:eastAsia="仿宋" w:hAnsi="Times New Roman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022</w:t>
            </w:r>
            <w:r w:rsidRPr="00EE1695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27436B" w:rsidRPr="00DF6D22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海口市</w:t>
            </w:r>
            <w:r w:rsidR="000100A8" w:rsidRPr="00DF6D22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电动汽车充电服务市场</w:t>
            </w:r>
            <w:r w:rsidR="0027436B" w:rsidRPr="00DF6D22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14:paraId="341FD0BC" w14:textId="411874A9" w:rsidR="0027436B" w:rsidRDefault="00BD1675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中石油海南</w:t>
            </w:r>
            <w:r w:rsidR="006C1D1E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6C1D1E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目标公司：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</w:t>
            </w:r>
            <w:r w:rsidR="00EE169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，双方合计：</w:t>
            </w:r>
            <w:r w:rsidR="00EE169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EE1695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</w:p>
          <w:p w14:paraId="3E772C4A" w14:textId="4C038907" w:rsidR="006C1D1E" w:rsidRPr="00DF6D22" w:rsidRDefault="00EE1695" w:rsidP="00987D41">
            <w:pPr>
              <w:spacing w:line="500" w:lineRule="exact"/>
              <w:rPr>
                <w:rFonts w:ascii="Times New Roman" w:eastAsia="仿宋" w:hAnsi="Times New Roman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E1695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EE1695">
              <w:rPr>
                <w:rFonts w:ascii="Times New Roman" w:eastAsia="仿宋" w:hAnsi="Times New Roman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022</w:t>
            </w:r>
            <w:r w:rsidRPr="00EE1695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987D41" w:rsidRPr="00DF6D22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琼海市</w:t>
            </w:r>
            <w:r w:rsidR="008544B5" w:rsidRPr="00DF6D22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电动汽车充电服务市场</w:t>
            </w:r>
            <w:r w:rsidR="00987D41" w:rsidRPr="00DF6D22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14:paraId="65553865" w14:textId="59546D6F" w:rsidR="00987D41" w:rsidRDefault="00987D41" w:rsidP="00987D41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中石油海南</w:t>
            </w:r>
            <w:r w:rsidR="006C1D1E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6C1D1E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目标公司：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5-10%</w:t>
            </w:r>
            <w:r w:rsidR="00EE169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，双方合计：</w:t>
            </w:r>
            <w:r w:rsidR="00EE169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EE1695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-10%</w:t>
            </w:r>
          </w:p>
          <w:p w14:paraId="58F72823" w14:textId="3EACBCFE" w:rsidR="006C1D1E" w:rsidRPr="00DF6D22" w:rsidRDefault="00EE1695" w:rsidP="006908A4">
            <w:pPr>
              <w:spacing w:line="500" w:lineRule="exact"/>
              <w:rPr>
                <w:rFonts w:ascii="Times New Roman" w:eastAsia="仿宋" w:hAnsi="Times New Roman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E1695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EE1695">
              <w:rPr>
                <w:rFonts w:ascii="Times New Roman" w:eastAsia="仿宋" w:hAnsi="Times New Roman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022</w:t>
            </w:r>
            <w:r w:rsidRPr="00EE1695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27436B" w:rsidRPr="00DF6D22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三亚市</w:t>
            </w:r>
            <w:r w:rsidR="008544B5" w:rsidRPr="00DF6D22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电动汽车充电服务市场</w:t>
            </w:r>
            <w:r w:rsidR="0027436B" w:rsidRPr="00DF6D22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14:paraId="07C2D906" w14:textId="2ED52D91" w:rsidR="0027436B" w:rsidRDefault="00BD1675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中石油海南</w:t>
            </w:r>
            <w:r w:rsidR="006C1D1E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6C1D1E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目标公司：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</w:t>
            </w:r>
            <w:r w:rsidR="00EE169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，双方合计：</w:t>
            </w:r>
            <w:r w:rsidR="00EE169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EE1695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</w:p>
          <w:p w14:paraId="23A5F107" w14:textId="03DB21E3" w:rsidR="006C1D1E" w:rsidRPr="00DF6D22" w:rsidRDefault="00EE1695" w:rsidP="00940BB4">
            <w:pPr>
              <w:spacing w:line="500" w:lineRule="exact"/>
              <w:rPr>
                <w:rFonts w:ascii="Times New Roman" w:eastAsia="仿宋" w:hAnsi="Times New Roman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E1695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EE1695">
              <w:rPr>
                <w:rFonts w:ascii="Times New Roman" w:eastAsia="仿宋" w:hAnsi="Times New Roman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022</w:t>
            </w:r>
            <w:r w:rsidRPr="00EE1695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27436B" w:rsidRPr="00DF6D22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儋州市</w:t>
            </w:r>
            <w:r w:rsidR="008544B5" w:rsidRPr="00DF6D22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电动汽车充电服务市场</w:t>
            </w:r>
            <w:r w:rsidR="0027436B" w:rsidRPr="00DF6D22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14:paraId="2F44869E" w14:textId="2C975E8D" w:rsidR="0027436B" w:rsidRDefault="00BD1675" w:rsidP="00940BB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中石油海南</w:t>
            </w:r>
            <w:r w:rsidR="006C1D1E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6C1D1E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目标公司：</w:t>
            </w:r>
            <w:r w:rsidR="00E044DE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E044DE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5%</w:t>
            </w:r>
            <w:r w:rsidR="00EE169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，双方合计：</w:t>
            </w:r>
            <w:r w:rsidR="00EE1695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10-15%</w:t>
            </w:r>
          </w:p>
          <w:p w14:paraId="1C09AEB8" w14:textId="08AFAB21" w:rsidR="006C1D1E" w:rsidRPr="00DF6D22" w:rsidRDefault="00EE1695" w:rsidP="00940BB4">
            <w:pPr>
              <w:spacing w:line="500" w:lineRule="exact"/>
              <w:rPr>
                <w:rFonts w:ascii="Times New Roman" w:eastAsia="仿宋" w:hAnsi="Times New Roman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E1695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</w:t>
            </w:r>
            <w:r w:rsidRPr="00EE1695">
              <w:rPr>
                <w:rFonts w:ascii="Times New Roman" w:eastAsia="仿宋" w:hAnsi="Times New Roman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022</w:t>
            </w:r>
            <w:r w:rsidRPr="00EE1695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27436B" w:rsidRPr="00DF6D22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东方市</w:t>
            </w:r>
            <w:r w:rsidR="008544B5" w:rsidRPr="00DF6D22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电动汽车充电服务市场</w:t>
            </w:r>
            <w:r w:rsidR="0027436B" w:rsidRPr="00DF6D22"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14:paraId="48FAD770" w14:textId="71AAE73F" w:rsidR="0027436B" w:rsidRPr="00940BB4" w:rsidRDefault="00BD1675" w:rsidP="00940BB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中石油海南</w:t>
            </w:r>
            <w:r w:rsidR="006C1D1E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6C1D1E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目标公司：</w:t>
            </w:r>
            <w:r w:rsidR="00E044DE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E044DE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5%</w:t>
            </w:r>
            <w:r w:rsidR="00EE1695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，双方合计：</w:t>
            </w:r>
            <w:r w:rsidR="00EE1695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10-15%</w:t>
            </w:r>
          </w:p>
        </w:tc>
      </w:tr>
    </w:tbl>
    <w:p w14:paraId="409D0EF9" w14:textId="77777777" w:rsidR="00FD5E8B" w:rsidRPr="00CB00DF" w:rsidRDefault="00FD5E8B"/>
    <w:sectPr w:rsidR="00FD5E8B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9398B" w14:textId="77777777" w:rsidR="000D5D02" w:rsidRDefault="000D5D02" w:rsidP="00974F26">
      <w:r>
        <w:separator/>
      </w:r>
    </w:p>
  </w:endnote>
  <w:endnote w:type="continuationSeparator" w:id="0">
    <w:p w14:paraId="4801899A" w14:textId="77777777" w:rsidR="000D5D02" w:rsidRDefault="000D5D02" w:rsidP="00974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36709" w14:textId="77777777" w:rsidR="000D5D02" w:rsidRDefault="000D5D02" w:rsidP="00974F26">
      <w:r>
        <w:separator/>
      </w:r>
    </w:p>
  </w:footnote>
  <w:footnote w:type="continuationSeparator" w:id="0">
    <w:p w14:paraId="7F19521A" w14:textId="77777777" w:rsidR="000D5D02" w:rsidRDefault="000D5D02" w:rsidP="00974F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D1475"/>
    <w:multiLevelType w:val="hybridMultilevel"/>
    <w:tmpl w:val="F80229C6"/>
    <w:lvl w:ilvl="0" w:tplc="AEC40E9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6B006A"/>
    <w:multiLevelType w:val="hybridMultilevel"/>
    <w:tmpl w:val="23083784"/>
    <w:lvl w:ilvl="0" w:tplc="842C1F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53963970">
    <w:abstractNumId w:val="1"/>
  </w:num>
  <w:num w:numId="2" w16cid:durableId="1867868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4F53"/>
    <w:rsid w:val="000061B2"/>
    <w:rsid w:val="000100A8"/>
    <w:rsid w:val="00013A9F"/>
    <w:rsid w:val="00037065"/>
    <w:rsid w:val="00047C26"/>
    <w:rsid w:val="00052F37"/>
    <w:rsid w:val="00066B92"/>
    <w:rsid w:val="00073CD6"/>
    <w:rsid w:val="00073DA2"/>
    <w:rsid w:val="000825C6"/>
    <w:rsid w:val="000A017F"/>
    <w:rsid w:val="000B48D5"/>
    <w:rsid w:val="000C06C2"/>
    <w:rsid w:val="000D20E0"/>
    <w:rsid w:val="000D5D02"/>
    <w:rsid w:val="000D7B6A"/>
    <w:rsid w:val="000D7EBA"/>
    <w:rsid w:val="000E071C"/>
    <w:rsid w:val="001164CD"/>
    <w:rsid w:val="0013525E"/>
    <w:rsid w:val="00136D73"/>
    <w:rsid w:val="00136EDA"/>
    <w:rsid w:val="00145469"/>
    <w:rsid w:val="00146FDE"/>
    <w:rsid w:val="00154420"/>
    <w:rsid w:val="00155717"/>
    <w:rsid w:val="001661C4"/>
    <w:rsid w:val="00174E92"/>
    <w:rsid w:val="00177539"/>
    <w:rsid w:val="001837A3"/>
    <w:rsid w:val="001846F4"/>
    <w:rsid w:val="001A2498"/>
    <w:rsid w:val="001C645F"/>
    <w:rsid w:val="001D13CD"/>
    <w:rsid w:val="00202BD0"/>
    <w:rsid w:val="002144E7"/>
    <w:rsid w:val="002368D0"/>
    <w:rsid w:val="00250895"/>
    <w:rsid w:val="00254A5F"/>
    <w:rsid w:val="00257D52"/>
    <w:rsid w:val="00260F2E"/>
    <w:rsid w:val="0027436B"/>
    <w:rsid w:val="002A11BF"/>
    <w:rsid w:val="002D33A6"/>
    <w:rsid w:val="002D69A5"/>
    <w:rsid w:val="002D7740"/>
    <w:rsid w:val="00300E8B"/>
    <w:rsid w:val="00304AC5"/>
    <w:rsid w:val="00323329"/>
    <w:rsid w:val="00335F41"/>
    <w:rsid w:val="00345803"/>
    <w:rsid w:val="00374EA3"/>
    <w:rsid w:val="00375CBD"/>
    <w:rsid w:val="003A7FC3"/>
    <w:rsid w:val="003B46D1"/>
    <w:rsid w:val="003C0AEB"/>
    <w:rsid w:val="003D31C2"/>
    <w:rsid w:val="003E1AB9"/>
    <w:rsid w:val="003E21E2"/>
    <w:rsid w:val="003F3ECE"/>
    <w:rsid w:val="00412BE2"/>
    <w:rsid w:val="00435D38"/>
    <w:rsid w:val="00444B03"/>
    <w:rsid w:val="00484631"/>
    <w:rsid w:val="004A49A1"/>
    <w:rsid w:val="004A64F9"/>
    <w:rsid w:val="004B3758"/>
    <w:rsid w:val="004C4325"/>
    <w:rsid w:val="004C72A6"/>
    <w:rsid w:val="004D71C5"/>
    <w:rsid w:val="004F7688"/>
    <w:rsid w:val="00504C81"/>
    <w:rsid w:val="005165E1"/>
    <w:rsid w:val="0051758F"/>
    <w:rsid w:val="005204B4"/>
    <w:rsid w:val="005305AD"/>
    <w:rsid w:val="00543CFF"/>
    <w:rsid w:val="005544CE"/>
    <w:rsid w:val="00560CF9"/>
    <w:rsid w:val="00560F9D"/>
    <w:rsid w:val="00563461"/>
    <w:rsid w:val="00563C78"/>
    <w:rsid w:val="005663D9"/>
    <w:rsid w:val="00575C59"/>
    <w:rsid w:val="00593E6E"/>
    <w:rsid w:val="005A442D"/>
    <w:rsid w:val="005C49DB"/>
    <w:rsid w:val="005D7BC4"/>
    <w:rsid w:val="005E0E2D"/>
    <w:rsid w:val="005E176C"/>
    <w:rsid w:val="00614FD6"/>
    <w:rsid w:val="00615AF6"/>
    <w:rsid w:val="006256C5"/>
    <w:rsid w:val="00632854"/>
    <w:rsid w:val="006467D8"/>
    <w:rsid w:val="00660325"/>
    <w:rsid w:val="00660C9F"/>
    <w:rsid w:val="00670B0F"/>
    <w:rsid w:val="00683546"/>
    <w:rsid w:val="00694974"/>
    <w:rsid w:val="006977FB"/>
    <w:rsid w:val="006A0C7D"/>
    <w:rsid w:val="006A531B"/>
    <w:rsid w:val="006A6FE3"/>
    <w:rsid w:val="006B4625"/>
    <w:rsid w:val="006C1D1E"/>
    <w:rsid w:val="006D5713"/>
    <w:rsid w:val="006E4FA2"/>
    <w:rsid w:val="006F7693"/>
    <w:rsid w:val="007049E5"/>
    <w:rsid w:val="00710140"/>
    <w:rsid w:val="007166DD"/>
    <w:rsid w:val="00722217"/>
    <w:rsid w:val="007363EE"/>
    <w:rsid w:val="0074081A"/>
    <w:rsid w:val="00792E45"/>
    <w:rsid w:val="00796580"/>
    <w:rsid w:val="007B035D"/>
    <w:rsid w:val="007C2616"/>
    <w:rsid w:val="007F2275"/>
    <w:rsid w:val="008076C6"/>
    <w:rsid w:val="00825588"/>
    <w:rsid w:val="00850E39"/>
    <w:rsid w:val="008544B5"/>
    <w:rsid w:val="008578CD"/>
    <w:rsid w:val="00862F99"/>
    <w:rsid w:val="008723EB"/>
    <w:rsid w:val="0087668A"/>
    <w:rsid w:val="00895069"/>
    <w:rsid w:val="008B7D5E"/>
    <w:rsid w:val="008D40C1"/>
    <w:rsid w:val="008E30F0"/>
    <w:rsid w:val="008F2FF8"/>
    <w:rsid w:val="00904885"/>
    <w:rsid w:val="00915F0F"/>
    <w:rsid w:val="009340AD"/>
    <w:rsid w:val="00940BB4"/>
    <w:rsid w:val="00942A33"/>
    <w:rsid w:val="00943F06"/>
    <w:rsid w:val="00952DC8"/>
    <w:rsid w:val="009532DF"/>
    <w:rsid w:val="00956AD3"/>
    <w:rsid w:val="00962E45"/>
    <w:rsid w:val="00965928"/>
    <w:rsid w:val="009707A6"/>
    <w:rsid w:val="00974F26"/>
    <w:rsid w:val="0098572A"/>
    <w:rsid w:val="00987D41"/>
    <w:rsid w:val="00997019"/>
    <w:rsid w:val="009A121B"/>
    <w:rsid w:val="009A5029"/>
    <w:rsid w:val="009A6374"/>
    <w:rsid w:val="009D38D5"/>
    <w:rsid w:val="009D53B4"/>
    <w:rsid w:val="009E43A2"/>
    <w:rsid w:val="009E60EE"/>
    <w:rsid w:val="009F77CC"/>
    <w:rsid w:val="00A160F5"/>
    <w:rsid w:val="00A20B02"/>
    <w:rsid w:val="00A2157F"/>
    <w:rsid w:val="00A22888"/>
    <w:rsid w:val="00A267BF"/>
    <w:rsid w:val="00A34832"/>
    <w:rsid w:val="00A43BE0"/>
    <w:rsid w:val="00A44F9E"/>
    <w:rsid w:val="00A53F26"/>
    <w:rsid w:val="00A57ECE"/>
    <w:rsid w:val="00A631C8"/>
    <w:rsid w:val="00A70E01"/>
    <w:rsid w:val="00A76381"/>
    <w:rsid w:val="00A97F79"/>
    <w:rsid w:val="00AA0CC5"/>
    <w:rsid w:val="00AB4E29"/>
    <w:rsid w:val="00AD2E55"/>
    <w:rsid w:val="00AF2E00"/>
    <w:rsid w:val="00AF5E5E"/>
    <w:rsid w:val="00B0501E"/>
    <w:rsid w:val="00B07618"/>
    <w:rsid w:val="00B16AFE"/>
    <w:rsid w:val="00B3251C"/>
    <w:rsid w:val="00B3765A"/>
    <w:rsid w:val="00B65DD5"/>
    <w:rsid w:val="00B73FDC"/>
    <w:rsid w:val="00B77989"/>
    <w:rsid w:val="00BA7198"/>
    <w:rsid w:val="00BB1BB8"/>
    <w:rsid w:val="00BC7EE4"/>
    <w:rsid w:val="00BD10B6"/>
    <w:rsid w:val="00BD1675"/>
    <w:rsid w:val="00BD3D1F"/>
    <w:rsid w:val="00BE3C39"/>
    <w:rsid w:val="00BF6A20"/>
    <w:rsid w:val="00C07076"/>
    <w:rsid w:val="00C14D95"/>
    <w:rsid w:val="00C24176"/>
    <w:rsid w:val="00C3336F"/>
    <w:rsid w:val="00C33910"/>
    <w:rsid w:val="00C35BA5"/>
    <w:rsid w:val="00C37B6F"/>
    <w:rsid w:val="00C431AB"/>
    <w:rsid w:val="00C51658"/>
    <w:rsid w:val="00C7594A"/>
    <w:rsid w:val="00C83DB7"/>
    <w:rsid w:val="00CB00DF"/>
    <w:rsid w:val="00CB415F"/>
    <w:rsid w:val="00CC0B42"/>
    <w:rsid w:val="00CE23A6"/>
    <w:rsid w:val="00CE2A7B"/>
    <w:rsid w:val="00CE3819"/>
    <w:rsid w:val="00CE46E9"/>
    <w:rsid w:val="00CF404F"/>
    <w:rsid w:val="00D32450"/>
    <w:rsid w:val="00D33B50"/>
    <w:rsid w:val="00D45B1C"/>
    <w:rsid w:val="00D709D8"/>
    <w:rsid w:val="00D73C72"/>
    <w:rsid w:val="00D75230"/>
    <w:rsid w:val="00D756FD"/>
    <w:rsid w:val="00D76090"/>
    <w:rsid w:val="00DA16E0"/>
    <w:rsid w:val="00DB4D02"/>
    <w:rsid w:val="00DB5427"/>
    <w:rsid w:val="00DC12F6"/>
    <w:rsid w:val="00DD1660"/>
    <w:rsid w:val="00DD231D"/>
    <w:rsid w:val="00DD5D81"/>
    <w:rsid w:val="00DD6AD6"/>
    <w:rsid w:val="00DF65CC"/>
    <w:rsid w:val="00DF6D22"/>
    <w:rsid w:val="00E01F32"/>
    <w:rsid w:val="00E044DE"/>
    <w:rsid w:val="00E056C1"/>
    <w:rsid w:val="00E0592B"/>
    <w:rsid w:val="00E25EB5"/>
    <w:rsid w:val="00E31738"/>
    <w:rsid w:val="00E324DB"/>
    <w:rsid w:val="00E35B71"/>
    <w:rsid w:val="00E42C84"/>
    <w:rsid w:val="00E51472"/>
    <w:rsid w:val="00E73BEF"/>
    <w:rsid w:val="00E86786"/>
    <w:rsid w:val="00EA2410"/>
    <w:rsid w:val="00EC5527"/>
    <w:rsid w:val="00ED2F80"/>
    <w:rsid w:val="00EE1695"/>
    <w:rsid w:val="00F02233"/>
    <w:rsid w:val="00F1624E"/>
    <w:rsid w:val="00F32F8A"/>
    <w:rsid w:val="00F34831"/>
    <w:rsid w:val="00F472F7"/>
    <w:rsid w:val="00F61DF1"/>
    <w:rsid w:val="00F642DB"/>
    <w:rsid w:val="00F810AA"/>
    <w:rsid w:val="00F869B2"/>
    <w:rsid w:val="00F9677C"/>
    <w:rsid w:val="00FB43EC"/>
    <w:rsid w:val="00FB6B40"/>
    <w:rsid w:val="00FB7FF6"/>
    <w:rsid w:val="00FC2EA2"/>
    <w:rsid w:val="00FC5FD1"/>
    <w:rsid w:val="00FD5CFF"/>
    <w:rsid w:val="00FD5E8B"/>
    <w:rsid w:val="00FE5924"/>
    <w:rsid w:val="00FF72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54171"/>
  <w15:docId w15:val="{4BF9E5C5-8377-4AB6-8500-3F850855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7EE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7EE4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974F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74F26"/>
    <w:rPr>
      <w:rFonts w:ascii="Calibri" w:eastAsia="宋体" w:hAnsi="Calibri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74F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74F26"/>
    <w:rPr>
      <w:rFonts w:ascii="Calibri" w:eastAsia="宋体" w:hAnsi="Calibri" w:cs="Times New Roman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6256C5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6256C5"/>
    <w:pPr>
      <w:jc w:val="left"/>
    </w:pPr>
  </w:style>
  <w:style w:type="character" w:customStyle="1" w:styleId="ab">
    <w:name w:val="批注文字 字符"/>
    <w:basedOn w:val="a0"/>
    <w:link w:val="aa"/>
    <w:uiPriority w:val="99"/>
    <w:rsid w:val="006256C5"/>
    <w:rPr>
      <w:rFonts w:ascii="Calibri" w:eastAsia="宋体" w:hAnsi="Calibri" w:cs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256C5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6256C5"/>
    <w:rPr>
      <w:rFonts w:ascii="Calibri" w:eastAsia="宋体" w:hAnsi="Calibri" w:cs="Times New Roman"/>
      <w:b/>
      <w:bCs/>
    </w:rPr>
  </w:style>
  <w:style w:type="paragraph" w:styleId="ae">
    <w:name w:val="List Paragraph"/>
    <w:basedOn w:val="a"/>
    <w:uiPriority w:val="34"/>
    <w:qFormat/>
    <w:rsid w:val="008723EB"/>
    <w:pPr>
      <w:ind w:firstLineChars="200" w:firstLine="420"/>
    </w:pPr>
  </w:style>
  <w:style w:type="paragraph" w:styleId="af">
    <w:name w:val="Revision"/>
    <w:hidden/>
    <w:uiPriority w:val="99"/>
    <w:semiHidden/>
    <w:rsid w:val="009707A6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9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241DF-78E8-4D29-816C-FF3DB1AAA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3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AnJie Broad</cp:lastModifiedBy>
  <cp:revision>173</cp:revision>
  <dcterms:created xsi:type="dcterms:W3CDTF">2021-07-21T01:55:00Z</dcterms:created>
  <dcterms:modified xsi:type="dcterms:W3CDTF">2023-10-17T07:51:00Z</dcterms:modified>
</cp:coreProperties>
</file>