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F21" w:rsidRPr="00761D68" w:rsidRDefault="00DF5406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761D68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D21F21" w:rsidRPr="00761D68" w:rsidTr="0043751B">
        <w:trPr>
          <w:trHeight w:val="541"/>
          <w:jc w:val="center"/>
        </w:trPr>
        <w:tc>
          <w:tcPr>
            <w:tcW w:w="1940" w:type="dxa"/>
            <w:shd w:val="clear" w:color="auto" w:fill="D9D9D9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D37A3B" w:rsidP="00D37A3B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金刚化工有限公司收购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控股公司股权案</w:t>
            </w:r>
          </w:p>
        </w:tc>
      </w:tr>
      <w:tr w:rsidR="00D21F21" w:rsidRPr="00761D68" w:rsidTr="0043751B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200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D37A3B">
            <w:pPr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金刚化工有限公司（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金刚化工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”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）、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美国有限合伙企业（</w:t>
            </w:r>
            <w:r w:rsidRPr="00761D68">
              <w:rPr>
                <w:rFonts w:ascii="Times New Roman" w:hAnsi="Times New Roman"/>
                <w:sz w:val="22"/>
              </w:rPr>
              <w:t>MOM USA Limited Partnership</w:t>
            </w:r>
            <w:r w:rsidRPr="00761D68">
              <w:rPr>
                <w:rFonts w:ascii="Times New Roman" w:hAnsi="Times New Roman"/>
                <w:sz w:val="22"/>
              </w:rPr>
              <w:t>，</w:t>
            </w:r>
            <w:r w:rsidRPr="00761D68">
              <w:rPr>
                <w:rFonts w:ascii="Times New Roman" w:hAnsi="Times New Roman"/>
                <w:sz w:val="22"/>
              </w:rPr>
              <w:t>“SJL”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）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以及其他交易方签署股份购买协议，金刚化工收购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SJL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持有的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控股公司（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 Holding Company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“MOM”</w:t>
            </w:r>
            <w:r w:rsidR="007C6271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）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40%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的股份。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主要从事有机硅业务。交易前，金刚化工和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SJL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分别持有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MOM60%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和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40%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的股</w:t>
            </w:r>
            <w:bookmarkStart w:id="0" w:name="_GoBack"/>
            <w:bookmarkEnd w:id="0"/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份，</w:t>
            </w:r>
            <w:r w:rsidR="00AB715D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双方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共同控制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="004A4B8A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。交易后，金刚化工将持有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MOM100%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的股份，</w:t>
            </w:r>
            <w:r w:rsidR="00AB715D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金刚化工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单独控制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D21F21" w:rsidRPr="00761D68" w:rsidTr="0043751B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字以内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761D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C4608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金刚化工</w:t>
            </w:r>
          </w:p>
        </w:tc>
        <w:tc>
          <w:tcPr>
            <w:tcW w:w="6093" w:type="dxa"/>
            <w:vAlign w:val="center"/>
          </w:tcPr>
          <w:p w:rsidR="004A6832" w:rsidRPr="00761D68" w:rsidRDefault="009C4608">
            <w:pPr>
              <w:adjustRightInd w:val="0"/>
              <w:snapToGrid w:val="0"/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金刚化工于</w:t>
            </w: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1958</w:t>
            </w: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年</w:t>
            </w: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8</w:t>
            </w: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月</w:t>
            </w: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12</w:t>
            </w:r>
            <w:r w:rsidR="00D8512A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日成立于韩国，为</w:t>
            </w:r>
            <w:r w:rsidR="00F3389E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韩国证券交易所上市公司，主要从事建筑材料业务、涂料业务以及其他业务，包括</w:t>
            </w:r>
            <w:r w:rsidR="00B432DB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氧化铝金属化产品、长纤维产品</w:t>
            </w:r>
            <w:r w:rsidR="00F3389E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和室内装饰材料等。</w:t>
            </w:r>
          </w:p>
          <w:p w:rsidR="00D21F21" w:rsidRPr="00761D68" w:rsidRDefault="00B67216" w:rsidP="00F61B0F">
            <w:pPr>
              <w:adjustRightInd w:val="0"/>
              <w:snapToGrid w:val="0"/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金刚化工最终控制人为自然人郑梦进，</w:t>
            </w:r>
            <w:r w:rsidR="00F61B0F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主要通过金刚化工开展相关业务。</w:t>
            </w:r>
          </w:p>
        </w:tc>
      </w:tr>
      <w:tr w:rsidR="00D21F21" w:rsidRPr="00761D68" w:rsidTr="0043751B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Pr="00761D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61B0F" w:rsidRPr="00761D68">
              <w:rPr>
                <w:rFonts w:ascii="Times New Roman" w:hAnsi="Times New Roman"/>
                <w:sz w:val="24"/>
                <w:szCs w:val="24"/>
              </w:rPr>
              <w:t>MOM</w:t>
            </w:r>
          </w:p>
        </w:tc>
        <w:tc>
          <w:tcPr>
            <w:tcW w:w="6093" w:type="dxa"/>
            <w:vAlign w:val="center"/>
          </w:tcPr>
          <w:p w:rsidR="00F61B0F" w:rsidRPr="00761D68" w:rsidRDefault="00F61B0F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2018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9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</w:t>
            </w:r>
            <w:r w:rsidR="00094C64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日成立于美国，是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一家专注于有机硅产品的全球性材料公司。</w:t>
            </w:r>
          </w:p>
          <w:p w:rsidR="00D21F21" w:rsidRPr="00761D68" w:rsidRDefault="00F61B0F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MOM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最终控制人为自然人郑梦进和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SJL Partners, LLC</w:t>
            </w:r>
            <w:r w:rsidR="00503D39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503D39" w:rsidRPr="00761D68">
              <w:rPr>
                <w:rFonts w:ascii="Times New Roman" w:hAnsi="Times New Roman"/>
                <w:kern w:val="0"/>
                <w:sz w:val="24"/>
                <w:szCs w:val="24"/>
                <w:lang w:bidi="ar-AE"/>
              </w:rPr>
              <w:t>自然人郑梦进主要通过金刚化工开展相关业务。</w:t>
            </w:r>
            <w:r w:rsidR="00503D39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SJL Partners, LLC</w:t>
            </w:r>
            <w:r w:rsidR="00EE6127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主要</w:t>
            </w:r>
            <w:r w:rsidR="002509E0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从事私募股权基金运营业务</w:t>
            </w:r>
            <w:r w:rsidR="00503D39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D21F21" w:rsidRPr="00761D68" w:rsidTr="0043751B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EE6127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、在同一相关市场，所有参与集中的经营者所占市场份额之和小于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21F21" w:rsidRPr="00761D68" w:rsidTr="0043751B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EE6127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、存在上下游关系的参与集中的经营者，在上下游市场所占的市场份额均小于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21F21" w:rsidRPr="00761D68" w:rsidTr="0043751B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EE6127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、不在同一相关市场、也不存在上下游关系的参与集中的经营者，在与交易有关的每个市场所占的份额均小于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21F21" w:rsidRPr="00761D68" w:rsidTr="0043751B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、参与集中的经营者在中国境外设立合营企业，合营企业不在中国境内从事经济活动。</w:t>
            </w:r>
          </w:p>
        </w:tc>
      </w:tr>
      <w:tr w:rsidR="00D21F21" w:rsidRPr="00761D68" w:rsidTr="0043751B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</w:t>
            </w: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D21F21" w:rsidRPr="00761D68" w:rsidTr="0043751B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:rsidR="00D21F21" w:rsidRPr="00761D68" w:rsidRDefault="00D21F21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D21F21" w:rsidRPr="00761D68" w:rsidRDefault="00EE6127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</w:t>
            </w:r>
            <w:r w:rsidR="00DF5406"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、由两个以上的经营者共同控制的合营企业，通过集中被其中一个或一个以上经营者控制。</w:t>
            </w:r>
          </w:p>
        </w:tc>
      </w:tr>
      <w:tr w:rsidR="00D21F21" w:rsidRPr="00761D68" w:rsidTr="0043751B">
        <w:trPr>
          <w:trHeight w:val="1250"/>
          <w:jc w:val="center"/>
        </w:trPr>
        <w:tc>
          <w:tcPr>
            <w:tcW w:w="1940" w:type="dxa"/>
            <w:shd w:val="clear" w:color="auto" w:fill="D9D9D9"/>
            <w:vAlign w:val="center"/>
          </w:tcPr>
          <w:p w:rsidR="00D21F21" w:rsidRPr="00761D68" w:rsidRDefault="00DF5406">
            <w:pPr>
              <w:widowControl/>
              <w:adjustRightInd w:val="0"/>
              <w:snapToGrid w:val="0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61D6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5610" w:rsidRPr="00761D68" w:rsidRDefault="005B5610">
            <w:pPr>
              <w:widowControl/>
              <w:adjustRightInd w:val="0"/>
              <w:snapToGrid w:val="0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:rsidR="005B5610" w:rsidRPr="00761D68" w:rsidRDefault="005B5610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年全球有机硅中间体</w:t>
            </w:r>
            <w:r w:rsidR="00BF735A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产品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市场：</w:t>
            </w:r>
          </w:p>
          <w:p w:rsidR="005B5610" w:rsidRPr="00761D68" w:rsidRDefault="005B5610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4F1F16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OM:0-5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="00C924B1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C924B1" w:rsidRPr="00761D68" w:rsidRDefault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年中国境内有机硅中间体</w:t>
            </w:r>
            <w:r w:rsidR="00BF735A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产品市场：</w:t>
            </w:r>
          </w:p>
          <w:p w:rsidR="00C924B1" w:rsidRPr="00761D68" w:rsidRDefault="00C924B1" w:rsidP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4F1F16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0-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C924B1" w:rsidRPr="00761D68" w:rsidRDefault="00C924B1">
            <w:pPr>
              <w:widowControl/>
              <w:adjustRightInd w:val="0"/>
              <w:snapToGrid w:val="0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 w:rsidR="00C924B1" w:rsidRPr="00761D68" w:rsidRDefault="00C924B1" w:rsidP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年全球有机硅液体</w:t>
            </w:r>
            <w:r w:rsidR="00BF735A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产品市场：</w:t>
            </w:r>
          </w:p>
          <w:p w:rsidR="00C924B1" w:rsidRPr="00761D68" w:rsidRDefault="00C924B1" w:rsidP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7A508C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5-10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C924B1" w:rsidRPr="00761D68" w:rsidRDefault="00C924B1" w:rsidP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年中国境内有机硅</w:t>
            </w:r>
            <w:r w:rsidR="00BF735A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液体产品市场：</w:t>
            </w:r>
          </w:p>
          <w:p w:rsidR="00C924B1" w:rsidRPr="00761D68" w:rsidRDefault="00C924B1" w:rsidP="00C924B1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A46308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0-5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lastRenderedPageBreak/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年全球有机硅弹性体产品市场：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F1462A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0-5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年中国境内有机硅弹性体产品市场：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OM:0-5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C924B1" w:rsidRPr="00761D68" w:rsidRDefault="00C924B1">
            <w:pPr>
              <w:widowControl/>
              <w:adjustRightInd w:val="0"/>
              <w:snapToGrid w:val="0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年全球有机硅密封剂产品市场：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0B2F24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年中国境内有机硅密封剂产品市场：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0B2F24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  <w:r w:rsidR="000B2F24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BF735A" w:rsidRPr="00761D68" w:rsidRDefault="00BF735A">
            <w:pPr>
              <w:widowControl/>
              <w:adjustRightInd w:val="0"/>
              <w:snapToGrid w:val="0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年全球</w:t>
            </w:r>
            <w:r w:rsidR="00A05142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特种有机硅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产品市场：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OM:20-25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BF735A" w:rsidRPr="00761D68" w:rsidRDefault="00BF735A" w:rsidP="00BF735A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2022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年中国境内</w:t>
            </w:r>
            <w:r w:rsidR="00A05142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特种有机硅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产品市场：</w:t>
            </w:r>
          </w:p>
          <w:p w:rsidR="00202766" w:rsidRPr="00761D68" w:rsidRDefault="00BF735A" w:rsidP="001D2183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M</w:t>
            </w:r>
            <w:r w:rsidR="003C5B2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OM:</w:t>
            </w:r>
            <w:r w:rsidR="001D2183"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10-15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  <w:r w:rsidRPr="00761D68"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</w:tbl>
    <w:p w:rsidR="00D21F21" w:rsidRPr="00761D68" w:rsidRDefault="00D21F21">
      <w:pPr>
        <w:spacing w:line="276" w:lineRule="auto"/>
        <w:jc w:val="center"/>
        <w:rPr>
          <w:rFonts w:ascii="Times New Roman" w:eastAsia="仿宋_GB2312" w:hAnsi="Times New Roman"/>
          <w:b/>
          <w:sz w:val="30"/>
          <w:szCs w:val="30"/>
        </w:rPr>
      </w:pPr>
    </w:p>
    <w:sectPr w:rsidR="00D21F21" w:rsidRPr="00761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E12" w:rsidRDefault="00106E12" w:rsidP="00423A83">
      <w:r>
        <w:separator/>
      </w:r>
    </w:p>
  </w:endnote>
  <w:endnote w:type="continuationSeparator" w:id="0">
    <w:p w:rsidR="00106E12" w:rsidRDefault="00106E12" w:rsidP="0042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E12" w:rsidRDefault="00106E12" w:rsidP="00423A83">
      <w:r>
        <w:separator/>
      </w:r>
    </w:p>
  </w:footnote>
  <w:footnote w:type="continuationSeparator" w:id="0">
    <w:p w:rsidR="00106E12" w:rsidRDefault="00106E12" w:rsidP="00423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EF5F47C5"/>
    <w:rsid w:val="F7FB0131"/>
    <w:rsid w:val="FDBD562D"/>
    <w:rsid w:val="000012CA"/>
    <w:rsid w:val="00005954"/>
    <w:rsid w:val="00006801"/>
    <w:rsid w:val="00010414"/>
    <w:rsid w:val="00013834"/>
    <w:rsid w:val="00021613"/>
    <w:rsid w:val="00027DAE"/>
    <w:rsid w:val="00037065"/>
    <w:rsid w:val="000416B3"/>
    <w:rsid w:val="00052042"/>
    <w:rsid w:val="00062291"/>
    <w:rsid w:val="000625B7"/>
    <w:rsid w:val="00071BFC"/>
    <w:rsid w:val="0008015A"/>
    <w:rsid w:val="0008504B"/>
    <w:rsid w:val="0008522A"/>
    <w:rsid w:val="0008623E"/>
    <w:rsid w:val="00087CF6"/>
    <w:rsid w:val="00094C64"/>
    <w:rsid w:val="000A13AA"/>
    <w:rsid w:val="000A5A73"/>
    <w:rsid w:val="000B1DD1"/>
    <w:rsid w:val="000B2F24"/>
    <w:rsid w:val="000C32CE"/>
    <w:rsid w:val="000D5651"/>
    <w:rsid w:val="000D7EBA"/>
    <w:rsid w:val="000E2ADC"/>
    <w:rsid w:val="000E7106"/>
    <w:rsid w:val="00105EB5"/>
    <w:rsid w:val="00106E12"/>
    <w:rsid w:val="001164CD"/>
    <w:rsid w:val="001249F2"/>
    <w:rsid w:val="0012597F"/>
    <w:rsid w:val="00136A3B"/>
    <w:rsid w:val="00137B0D"/>
    <w:rsid w:val="00155717"/>
    <w:rsid w:val="001626A8"/>
    <w:rsid w:val="00180E4B"/>
    <w:rsid w:val="001837A3"/>
    <w:rsid w:val="001923C4"/>
    <w:rsid w:val="0019745E"/>
    <w:rsid w:val="001A2106"/>
    <w:rsid w:val="001B10DD"/>
    <w:rsid w:val="001C5340"/>
    <w:rsid w:val="001D2183"/>
    <w:rsid w:val="001D7F06"/>
    <w:rsid w:val="001E0A36"/>
    <w:rsid w:val="001E5DE3"/>
    <w:rsid w:val="002002E7"/>
    <w:rsid w:val="00202766"/>
    <w:rsid w:val="00214E68"/>
    <w:rsid w:val="00236FB6"/>
    <w:rsid w:val="00237AC8"/>
    <w:rsid w:val="002478E6"/>
    <w:rsid w:val="002509E0"/>
    <w:rsid w:val="00255535"/>
    <w:rsid w:val="002609DD"/>
    <w:rsid w:val="00270785"/>
    <w:rsid w:val="00284E0C"/>
    <w:rsid w:val="00287B89"/>
    <w:rsid w:val="002A3649"/>
    <w:rsid w:val="002C0033"/>
    <w:rsid w:val="002C1AF9"/>
    <w:rsid w:val="002C2218"/>
    <w:rsid w:val="002C5975"/>
    <w:rsid w:val="002E0B19"/>
    <w:rsid w:val="002E1C68"/>
    <w:rsid w:val="002E2493"/>
    <w:rsid w:val="002E3265"/>
    <w:rsid w:val="002E73D8"/>
    <w:rsid w:val="002F0F7A"/>
    <w:rsid w:val="002F20B2"/>
    <w:rsid w:val="002F3460"/>
    <w:rsid w:val="00300479"/>
    <w:rsid w:val="0030103A"/>
    <w:rsid w:val="00313046"/>
    <w:rsid w:val="00330C6B"/>
    <w:rsid w:val="00341555"/>
    <w:rsid w:val="00351C60"/>
    <w:rsid w:val="00351E1D"/>
    <w:rsid w:val="003578D8"/>
    <w:rsid w:val="00360A94"/>
    <w:rsid w:val="00361841"/>
    <w:rsid w:val="00375BD1"/>
    <w:rsid w:val="00375D4D"/>
    <w:rsid w:val="00382241"/>
    <w:rsid w:val="00393047"/>
    <w:rsid w:val="00397794"/>
    <w:rsid w:val="003A72CD"/>
    <w:rsid w:val="003B3257"/>
    <w:rsid w:val="003B6169"/>
    <w:rsid w:val="003B75EA"/>
    <w:rsid w:val="003B7703"/>
    <w:rsid w:val="003C0AEB"/>
    <w:rsid w:val="003C590D"/>
    <w:rsid w:val="003C5B23"/>
    <w:rsid w:val="003C69DC"/>
    <w:rsid w:val="003C74E8"/>
    <w:rsid w:val="003E5B1D"/>
    <w:rsid w:val="003F2623"/>
    <w:rsid w:val="003F7F43"/>
    <w:rsid w:val="0042352E"/>
    <w:rsid w:val="00423A83"/>
    <w:rsid w:val="0043751B"/>
    <w:rsid w:val="004412F3"/>
    <w:rsid w:val="0044138F"/>
    <w:rsid w:val="00443086"/>
    <w:rsid w:val="004463C4"/>
    <w:rsid w:val="0045703E"/>
    <w:rsid w:val="004749ED"/>
    <w:rsid w:val="00475547"/>
    <w:rsid w:val="00482940"/>
    <w:rsid w:val="00487E52"/>
    <w:rsid w:val="004A4B8A"/>
    <w:rsid w:val="004A6832"/>
    <w:rsid w:val="004C5596"/>
    <w:rsid w:val="004C74AD"/>
    <w:rsid w:val="004F1F16"/>
    <w:rsid w:val="004F7688"/>
    <w:rsid w:val="00503D39"/>
    <w:rsid w:val="00515D4D"/>
    <w:rsid w:val="00533330"/>
    <w:rsid w:val="00540581"/>
    <w:rsid w:val="00543FF5"/>
    <w:rsid w:val="00544AE7"/>
    <w:rsid w:val="00561070"/>
    <w:rsid w:val="005653DD"/>
    <w:rsid w:val="0057078C"/>
    <w:rsid w:val="005B44C0"/>
    <w:rsid w:val="005B4CDB"/>
    <w:rsid w:val="005B5610"/>
    <w:rsid w:val="005C2BE1"/>
    <w:rsid w:val="005D3944"/>
    <w:rsid w:val="005E59AE"/>
    <w:rsid w:val="00605401"/>
    <w:rsid w:val="0061601C"/>
    <w:rsid w:val="00635EAF"/>
    <w:rsid w:val="00636D11"/>
    <w:rsid w:val="006467D8"/>
    <w:rsid w:val="0066510C"/>
    <w:rsid w:val="00673118"/>
    <w:rsid w:val="006737E4"/>
    <w:rsid w:val="00673AC8"/>
    <w:rsid w:val="006A531B"/>
    <w:rsid w:val="006B0EE0"/>
    <w:rsid w:val="006B5550"/>
    <w:rsid w:val="006B78BE"/>
    <w:rsid w:val="006D6571"/>
    <w:rsid w:val="006E249C"/>
    <w:rsid w:val="006E7043"/>
    <w:rsid w:val="006F7693"/>
    <w:rsid w:val="00700534"/>
    <w:rsid w:val="0070147B"/>
    <w:rsid w:val="0070340A"/>
    <w:rsid w:val="00710140"/>
    <w:rsid w:val="007270EB"/>
    <w:rsid w:val="007327A7"/>
    <w:rsid w:val="007377FC"/>
    <w:rsid w:val="00737E7D"/>
    <w:rsid w:val="00761D68"/>
    <w:rsid w:val="00764874"/>
    <w:rsid w:val="007669D6"/>
    <w:rsid w:val="00766AA8"/>
    <w:rsid w:val="007703E0"/>
    <w:rsid w:val="00771546"/>
    <w:rsid w:val="007730F7"/>
    <w:rsid w:val="007821F7"/>
    <w:rsid w:val="00792917"/>
    <w:rsid w:val="00792B33"/>
    <w:rsid w:val="007A24AE"/>
    <w:rsid w:val="007A2CFD"/>
    <w:rsid w:val="007A4A68"/>
    <w:rsid w:val="007A508C"/>
    <w:rsid w:val="007B6176"/>
    <w:rsid w:val="007C223A"/>
    <w:rsid w:val="007C3539"/>
    <w:rsid w:val="007C6271"/>
    <w:rsid w:val="007D27A3"/>
    <w:rsid w:val="007E0C73"/>
    <w:rsid w:val="007E2A66"/>
    <w:rsid w:val="007F07D4"/>
    <w:rsid w:val="007F21AC"/>
    <w:rsid w:val="007F2275"/>
    <w:rsid w:val="007F38B0"/>
    <w:rsid w:val="00800C60"/>
    <w:rsid w:val="0081070D"/>
    <w:rsid w:val="0081581F"/>
    <w:rsid w:val="008274FE"/>
    <w:rsid w:val="00830CFD"/>
    <w:rsid w:val="0083631C"/>
    <w:rsid w:val="0084296E"/>
    <w:rsid w:val="00845BD3"/>
    <w:rsid w:val="0085470C"/>
    <w:rsid w:val="008A5BB9"/>
    <w:rsid w:val="008C5257"/>
    <w:rsid w:val="008E1DBF"/>
    <w:rsid w:val="00906212"/>
    <w:rsid w:val="00915F0F"/>
    <w:rsid w:val="009221E2"/>
    <w:rsid w:val="009349FC"/>
    <w:rsid w:val="0094628A"/>
    <w:rsid w:val="009532DF"/>
    <w:rsid w:val="00955AA7"/>
    <w:rsid w:val="00975C84"/>
    <w:rsid w:val="00976E53"/>
    <w:rsid w:val="00981621"/>
    <w:rsid w:val="009861D4"/>
    <w:rsid w:val="00997019"/>
    <w:rsid w:val="009A0178"/>
    <w:rsid w:val="009A1B42"/>
    <w:rsid w:val="009A5029"/>
    <w:rsid w:val="009A58B7"/>
    <w:rsid w:val="009C4608"/>
    <w:rsid w:val="009C742F"/>
    <w:rsid w:val="009D38D5"/>
    <w:rsid w:val="009D5152"/>
    <w:rsid w:val="009D681A"/>
    <w:rsid w:val="009F5C7F"/>
    <w:rsid w:val="00A05142"/>
    <w:rsid w:val="00A0667C"/>
    <w:rsid w:val="00A06CCF"/>
    <w:rsid w:val="00A106C6"/>
    <w:rsid w:val="00A226A5"/>
    <w:rsid w:val="00A31A05"/>
    <w:rsid w:val="00A35FB3"/>
    <w:rsid w:val="00A46308"/>
    <w:rsid w:val="00A53F26"/>
    <w:rsid w:val="00A62802"/>
    <w:rsid w:val="00A777DC"/>
    <w:rsid w:val="00A801AD"/>
    <w:rsid w:val="00A8399C"/>
    <w:rsid w:val="00A85860"/>
    <w:rsid w:val="00AA0CC5"/>
    <w:rsid w:val="00AA3758"/>
    <w:rsid w:val="00AA54AC"/>
    <w:rsid w:val="00AB3C27"/>
    <w:rsid w:val="00AB4F63"/>
    <w:rsid w:val="00AB715D"/>
    <w:rsid w:val="00AC2839"/>
    <w:rsid w:val="00AC54D5"/>
    <w:rsid w:val="00AD00BD"/>
    <w:rsid w:val="00AD0C09"/>
    <w:rsid w:val="00AD2B47"/>
    <w:rsid w:val="00AD512D"/>
    <w:rsid w:val="00AE2C7A"/>
    <w:rsid w:val="00AE4CCF"/>
    <w:rsid w:val="00AF358F"/>
    <w:rsid w:val="00B0004A"/>
    <w:rsid w:val="00B06473"/>
    <w:rsid w:val="00B15EEC"/>
    <w:rsid w:val="00B16AFE"/>
    <w:rsid w:val="00B224FD"/>
    <w:rsid w:val="00B250E5"/>
    <w:rsid w:val="00B32008"/>
    <w:rsid w:val="00B36BEA"/>
    <w:rsid w:val="00B371C0"/>
    <w:rsid w:val="00B42D86"/>
    <w:rsid w:val="00B432DB"/>
    <w:rsid w:val="00B65DD5"/>
    <w:rsid w:val="00B67216"/>
    <w:rsid w:val="00B70F98"/>
    <w:rsid w:val="00B800A4"/>
    <w:rsid w:val="00B95780"/>
    <w:rsid w:val="00BA4778"/>
    <w:rsid w:val="00BB0D57"/>
    <w:rsid w:val="00BB4CE1"/>
    <w:rsid w:val="00BB545F"/>
    <w:rsid w:val="00BC308F"/>
    <w:rsid w:val="00BD10B6"/>
    <w:rsid w:val="00BD1122"/>
    <w:rsid w:val="00BD77A5"/>
    <w:rsid w:val="00BF0131"/>
    <w:rsid w:val="00BF735A"/>
    <w:rsid w:val="00C07076"/>
    <w:rsid w:val="00C27C89"/>
    <w:rsid w:val="00C3042A"/>
    <w:rsid w:val="00C337C9"/>
    <w:rsid w:val="00C34E4E"/>
    <w:rsid w:val="00C419CD"/>
    <w:rsid w:val="00C538B8"/>
    <w:rsid w:val="00C73CCB"/>
    <w:rsid w:val="00C9089C"/>
    <w:rsid w:val="00C90C04"/>
    <w:rsid w:val="00C915BD"/>
    <w:rsid w:val="00C924B1"/>
    <w:rsid w:val="00CA4143"/>
    <w:rsid w:val="00CB00DF"/>
    <w:rsid w:val="00CB1DEF"/>
    <w:rsid w:val="00CB2271"/>
    <w:rsid w:val="00CC570E"/>
    <w:rsid w:val="00CD0989"/>
    <w:rsid w:val="00CD6943"/>
    <w:rsid w:val="00CE2C34"/>
    <w:rsid w:val="00CE538B"/>
    <w:rsid w:val="00CE6665"/>
    <w:rsid w:val="00CF0CE2"/>
    <w:rsid w:val="00CF2C5D"/>
    <w:rsid w:val="00CF2F03"/>
    <w:rsid w:val="00D0048F"/>
    <w:rsid w:val="00D14448"/>
    <w:rsid w:val="00D21F21"/>
    <w:rsid w:val="00D37A3B"/>
    <w:rsid w:val="00D434CD"/>
    <w:rsid w:val="00D4646D"/>
    <w:rsid w:val="00D47923"/>
    <w:rsid w:val="00D541A3"/>
    <w:rsid w:val="00D565F5"/>
    <w:rsid w:val="00D56F4A"/>
    <w:rsid w:val="00D60F59"/>
    <w:rsid w:val="00D614CA"/>
    <w:rsid w:val="00D620B0"/>
    <w:rsid w:val="00D63B42"/>
    <w:rsid w:val="00D73C72"/>
    <w:rsid w:val="00D75574"/>
    <w:rsid w:val="00D81C74"/>
    <w:rsid w:val="00D8512A"/>
    <w:rsid w:val="00DB48C3"/>
    <w:rsid w:val="00DB5D1C"/>
    <w:rsid w:val="00DB5D9E"/>
    <w:rsid w:val="00DC1BA7"/>
    <w:rsid w:val="00DC5832"/>
    <w:rsid w:val="00DC78D4"/>
    <w:rsid w:val="00DE1A2D"/>
    <w:rsid w:val="00DE5668"/>
    <w:rsid w:val="00DF19B3"/>
    <w:rsid w:val="00DF5406"/>
    <w:rsid w:val="00E00ACB"/>
    <w:rsid w:val="00E0592B"/>
    <w:rsid w:val="00E05C5F"/>
    <w:rsid w:val="00E20FCF"/>
    <w:rsid w:val="00E31738"/>
    <w:rsid w:val="00E32697"/>
    <w:rsid w:val="00E41A16"/>
    <w:rsid w:val="00E4750E"/>
    <w:rsid w:val="00E6545B"/>
    <w:rsid w:val="00E86786"/>
    <w:rsid w:val="00E97BE9"/>
    <w:rsid w:val="00EA415D"/>
    <w:rsid w:val="00EA4A7B"/>
    <w:rsid w:val="00EA5B2A"/>
    <w:rsid w:val="00EA5F99"/>
    <w:rsid w:val="00EB1BDD"/>
    <w:rsid w:val="00EC1743"/>
    <w:rsid w:val="00EC1F0C"/>
    <w:rsid w:val="00ED2F80"/>
    <w:rsid w:val="00ED3A58"/>
    <w:rsid w:val="00EE6127"/>
    <w:rsid w:val="00EE7A32"/>
    <w:rsid w:val="00EE7B59"/>
    <w:rsid w:val="00EF1C38"/>
    <w:rsid w:val="00F01FBB"/>
    <w:rsid w:val="00F04A0E"/>
    <w:rsid w:val="00F1462A"/>
    <w:rsid w:val="00F1624E"/>
    <w:rsid w:val="00F173BB"/>
    <w:rsid w:val="00F20B3E"/>
    <w:rsid w:val="00F21F8A"/>
    <w:rsid w:val="00F237C1"/>
    <w:rsid w:val="00F24DAA"/>
    <w:rsid w:val="00F259D4"/>
    <w:rsid w:val="00F3228F"/>
    <w:rsid w:val="00F32F8A"/>
    <w:rsid w:val="00F3389E"/>
    <w:rsid w:val="00F518A9"/>
    <w:rsid w:val="00F56438"/>
    <w:rsid w:val="00F61B0F"/>
    <w:rsid w:val="00F631B3"/>
    <w:rsid w:val="00F639FB"/>
    <w:rsid w:val="00F652E2"/>
    <w:rsid w:val="00F810AA"/>
    <w:rsid w:val="00F84C09"/>
    <w:rsid w:val="00F932B1"/>
    <w:rsid w:val="00FB3757"/>
    <w:rsid w:val="00FB43EC"/>
    <w:rsid w:val="00FB6B40"/>
    <w:rsid w:val="00FC1A01"/>
    <w:rsid w:val="00FE1794"/>
    <w:rsid w:val="00FE52D3"/>
    <w:rsid w:val="7CEACB42"/>
    <w:rsid w:val="7EE3E2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91275BD-A196-4B92-8822-60486B87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35A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f">
    <w:name w:val="List Paragraph"/>
    <w:basedOn w:val="a"/>
    <w:link w:val="af0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f0">
    <w:name w:val="列出段落 字符"/>
    <w:link w:val="af"/>
    <w:uiPriority w:val="34"/>
    <w:qFormat/>
    <w:locked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174</Words>
  <Characters>995</Characters>
  <Application>Microsoft Office Word</Application>
  <DocSecurity>0</DocSecurity>
  <Lines>8</Lines>
  <Paragraphs>2</Paragraphs>
  <ScaleCrop>false</ScaleCrop>
  <Company>KWM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creator>King &amp; Wood Mallesons</dc:creator>
  <cp:lastModifiedBy>King &amp; Wood Mallesons</cp:lastModifiedBy>
  <cp:revision>80</cp:revision>
  <dcterms:created xsi:type="dcterms:W3CDTF">2023-07-27T06:02:00Z</dcterms:created>
  <dcterms:modified xsi:type="dcterms:W3CDTF">2024-03-29T10:32:00Z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