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0044D" w14:textId="77777777" w:rsidR="009D4530" w:rsidRDefault="009D453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9D4530" w:rsidRPr="00370E78" w14:paraId="1FA319C6" w14:textId="77777777" w:rsidTr="42313BE7">
        <w:trPr>
          <w:trHeight w:val="926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7861CC7F" w14:textId="77777777" w:rsidR="009D4530" w:rsidRPr="00370E78" w:rsidRDefault="009D453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r w:rsidRPr="00370E78">
              <w:rPr>
                <w:rFonts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AEF0BC3" w14:textId="335BFE12" w:rsidR="009D4530" w:rsidRPr="00370E78" w:rsidRDefault="00A0547B" w:rsidP="005D315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A0547B">
              <w:rPr>
                <w:rFonts w:cs="宋体" w:hint="eastAsia"/>
                <w:bCs/>
                <w:color w:val="000000"/>
                <w:lang w:val="en-US" w:eastAsia="zh-CN"/>
              </w:rPr>
              <w:t>中国稀土集团有限公司收购四川和地矿业发展有限公司股权案</w:t>
            </w:r>
          </w:p>
        </w:tc>
      </w:tr>
      <w:tr w:rsidR="009D4530" w:rsidRPr="00370E78" w14:paraId="392D9B9B" w14:textId="77777777" w:rsidTr="42313BE7">
        <w:trPr>
          <w:trHeight w:val="1391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4F2083EA" w14:textId="77777777" w:rsidR="009D4530" w:rsidRPr="00370E78" w:rsidRDefault="009D453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39FB0827" w14:textId="4C580929" w:rsidR="00A0547B" w:rsidRPr="00A0547B" w:rsidRDefault="00A0547B" w:rsidP="00A0547B">
            <w:pPr>
              <w:pStyle w:val="a0"/>
              <w:adjustRightInd w:val="0"/>
              <w:snapToGrid w:val="0"/>
              <w:spacing w:after="0"/>
              <w:rPr>
                <w:rFonts w:cs="宋体"/>
                <w:color w:val="000000" w:themeColor="text1"/>
                <w:lang w:eastAsia="zh-CN"/>
              </w:rPr>
            </w:pPr>
            <w:r w:rsidRPr="00A0547B">
              <w:rPr>
                <w:rFonts w:cs="宋体" w:hint="eastAsia"/>
                <w:color w:val="000000" w:themeColor="text1"/>
                <w:lang w:eastAsia="zh-CN"/>
              </w:rPr>
              <w:t>中国稀土集团有限公司</w:t>
            </w:r>
            <w:r w:rsidR="00272FA8">
              <w:rPr>
                <w:rFonts w:cs="宋体" w:hint="eastAsia"/>
                <w:color w:val="000000" w:themeColor="text1"/>
                <w:lang w:eastAsia="zh-CN"/>
              </w:rPr>
              <w:t>（以下简称“中国稀土集团”）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与四川省地质矿产（集团）有限公司</w:t>
            </w:r>
            <w:r w:rsidR="00272FA8">
              <w:rPr>
                <w:rFonts w:cs="宋体" w:hint="eastAsia"/>
                <w:color w:val="000000" w:themeColor="text1"/>
                <w:lang w:eastAsia="zh-CN"/>
              </w:rPr>
              <w:t>（以下简称“地矿集团”）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签署《股权转让协议》，由中国稀土集团收购</w:t>
            </w:r>
            <w:r w:rsidR="00272FA8">
              <w:rPr>
                <w:rFonts w:cs="宋体" w:hint="eastAsia"/>
                <w:color w:val="000000" w:themeColor="text1"/>
                <w:lang w:eastAsia="zh-CN"/>
              </w:rPr>
              <w:t>地矿集团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持有的四川和地矿业发展有限公司</w:t>
            </w:r>
            <w:r w:rsidR="00642998">
              <w:rPr>
                <w:rFonts w:cs="宋体" w:hint="eastAsia"/>
                <w:color w:val="000000" w:themeColor="text1"/>
                <w:lang w:eastAsia="zh-CN"/>
              </w:rPr>
              <w:t>（以下简称“和地矿业”）共计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47%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的股权。</w:t>
            </w:r>
          </w:p>
          <w:p w14:paraId="78C859E5" w14:textId="69F96C46" w:rsidR="002D7975" w:rsidRPr="004E217E" w:rsidRDefault="00A0547B" w:rsidP="00A0547B">
            <w:pPr>
              <w:pStyle w:val="a0"/>
              <w:adjustRightInd w:val="0"/>
              <w:snapToGrid w:val="0"/>
              <w:spacing w:after="0"/>
              <w:rPr>
                <w:rFonts w:cs="宋体"/>
                <w:color w:val="000000" w:themeColor="text1"/>
                <w:lang w:eastAsia="zh-CN"/>
              </w:rPr>
            </w:pPr>
            <w:r w:rsidRPr="00A0547B">
              <w:rPr>
                <w:rFonts w:cs="宋体" w:hint="eastAsia"/>
                <w:color w:val="000000" w:themeColor="text1"/>
                <w:lang w:eastAsia="zh-CN"/>
              </w:rPr>
              <w:t>交易前，</w:t>
            </w:r>
            <w:r w:rsidR="00642998">
              <w:rPr>
                <w:rFonts w:cs="宋体" w:hint="eastAsia"/>
                <w:color w:val="000000" w:themeColor="text1"/>
                <w:lang w:eastAsia="zh-CN"/>
              </w:rPr>
              <w:t>地矿集团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持有</w:t>
            </w:r>
            <w:r w:rsidR="00642998">
              <w:rPr>
                <w:rFonts w:cs="宋体" w:hint="eastAsia"/>
                <w:color w:val="000000" w:themeColor="text1"/>
                <w:lang w:eastAsia="zh-CN"/>
              </w:rPr>
              <w:t>和地矿业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97%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的股权，单独控制</w:t>
            </w:r>
            <w:r w:rsidR="004E217E">
              <w:rPr>
                <w:rFonts w:cs="宋体" w:hint="eastAsia"/>
                <w:color w:val="000000" w:themeColor="text1"/>
                <w:lang w:eastAsia="zh-CN"/>
              </w:rPr>
              <w:t>和地矿业。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交易后，</w:t>
            </w:r>
            <w:r w:rsidR="00F946EC">
              <w:rPr>
                <w:rFonts w:cs="宋体" w:hint="eastAsia"/>
                <w:color w:val="000000" w:themeColor="text1"/>
                <w:lang w:eastAsia="zh-CN"/>
              </w:rPr>
              <w:t>地矿集团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持有</w:t>
            </w:r>
            <w:r w:rsidR="004E217E">
              <w:rPr>
                <w:rFonts w:cs="宋体" w:hint="eastAsia"/>
                <w:color w:val="000000" w:themeColor="text1"/>
                <w:lang w:eastAsia="zh-CN"/>
              </w:rPr>
              <w:t>和地矿业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50%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的股权，中国稀土集团持有</w:t>
            </w:r>
            <w:r w:rsidR="004E217E">
              <w:rPr>
                <w:rFonts w:cs="宋体" w:hint="eastAsia"/>
                <w:color w:val="000000" w:themeColor="text1"/>
                <w:lang w:eastAsia="zh-CN"/>
              </w:rPr>
              <w:t>和地矿业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50%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的股权</w:t>
            </w:r>
            <w:r w:rsidR="00AD3E57">
              <w:rPr>
                <w:rFonts w:cs="宋体" w:hint="eastAsia"/>
                <w:color w:val="000000" w:themeColor="text1"/>
                <w:lang w:eastAsia="zh-CN"/>
              </w:rPr>
              <w:t>，</w:t>
            </w:r>
            <w:r w:rsidR="00AD3E57" w:rsidRPr="00A0547B">
              <w:rPr>
                <w:rFonts w:cs="宋体" w:hint="eastAsia"/>
                <w:color w:val="000000" w:themeColor="text1"/>
                <w:lang w:eastAsia="zh-CN"/>
              </w:rPr>
              <w:t>中国稀土集团</w:t>
            </w:r>
            <w:r w:rsidR="00AD3E57">
              <w:rPr>
                <w:rFonts w:cs="宋体" w:hint="eastAsia"/>
                <w:color w:val="000000" w:themeColor="text1"/>
                <w:lang w:eastAsia="zh-CN"/>
              </w:rPr>
              <w:t>、地矿集团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共同控制</w:t>
            </w:r>
            <w:r w:rsidR="004E217E">
              <w:rPr>
                <w:rFonts w:cs="宋体" w:hint="eastAsia"/>
                <w:color w:val="000000" w:themeColor="text1"/>
                <w:lang w:eastAsia="zh-CN"/>
              </w:rPr>
              <w:t>和地矿业</w:t>
            </w:r>
            <w:r w:rsidRPr="00A0547B">
              <w:rPr>
                <w:rFonts w:cs="宋体" w:hint="eastAsia"/>
                <w:color w:val="000000" w:themeColor="text1"/>
                <w:lang w:eastAsia="zh-CN"/>
              </w:rPr>
              <w:t>。</w:t>
            </w:r>
          </w:p>
        </w:tc>
      </w:tr>
      <w:tr w:rsidR="005E4D0D" w:rsidRPr="00370E78" w14:paraId="5D926159" w14:textId="77777777" w:rsidTr="42313BE7">
        <w:trPr>
          <w:trHeight w:val="942"/>
        </w:trPr>
        <w:tc>
          <w:tcPr>
            <w:tcW w:w="1940" w:type="dxa"/>
            <w:vMerge w:val="restart"/>
            <w:shd w:val="clear" w:color="auto" w:fill="D9D9D9" w:themeFill="background1" w:themeFillShade="D9"/>
            <w:vAlign w:val="center"/>
          </w:tcPr>
          <w:p w14:paraId="25B75510" w14:textId="77777777" w:rsidR="005E4D0D" w:rsidRPr="00370E78" w:rsidRDefault="005E4D0D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54712CB" w14:textId="3CCAB6AE" w:rsidR="005E4D0D" w:rsidRPr="00D604A8" w:rsidRDefault="005E4D0D" w:rsidP="00E92DC0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D604A8">
              <w:rPr>
                <w:rFonts w:cs="宋体" w:hint="eastAsia"/>
                <w:bCs/>
                <w:color w:val="000000"/>
                <w:lang w:val="en-US" w:eastAsia="zh-CN"/>
              </w:rPr>
              <w:t>1.</w:t>
            </w:r>
            <w:r>
              <w:rPr>
                <w:rFonts w:cs="宋体"/>
                <w:bCs/>
                <w:color w:val="000000"/>
                <w:lang w:val="en-US" w:eastAsia="zh-CN"/>
              </w:rPr>
              <w:t xml:space="preserve"> </w:t>
            </w:r>
            <w:r w:rsidR="00AE47CA" w:rsidRPr="00A0547B">
              <w:rPr>
                <w:rFonts w:cs="宋体" w:hint="eastAsia"/>
                <w:color w:val="000000" w:themeColor="text1"/>
                <w:lang w:eastAsia="zh-CN"/>
              </w:rPr>
              <w:t>中国稀土集团</w:t>
            </w:r>
          </w:p>
        </w:tc>
        <w:tc>
          <w:tcPr>
            <w:tcW w:w="6093" w:type="dxa"/>
            <w:vAlign w:val="center"/>
          </w:tcPr>
          <w:p w14:paraId="349CB5F3" w14:textId="77777777" w:rsidR="005E4D0D" w:rsidRDefault="009E39B6" w:rsidP="008D662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中国稀土集团于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cs="宋体"/>
                <w:bCs/>
                <w:color w:val="000000"/>
                <w:lang w:eastAsia="zh-CN"/>
              </w:rPr>
              <w:t>021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>
              <w:rPr>
                <w:rFonts w:cs="宋体"/>
                <w:bCs/>
                <w:color w:val="000000"/>
                <w:lang w:eastAsia="zh-CN"/>
              </w:rPr>
              <w:t>2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月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cs="宋体"/>
                <w:bCs/>
                <w:color w:val="000000"/>
                <w:lang w:eastAsia="zh-CN"/>
              </w:rPr>
              <w:t>2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日成立于</w:t>
            </w:r>
            <w:r w:rsidRPr="009E39B6">
              <w:rPr>
                <w:rFonts w:cs="宋体" w:hint="eastAsia"/>
                <w:bCs/>
                <w:color w:val="000000"/>
                <w:lang w:eastAsia="zh-CN"/>
              </w:rPr>
              <w:t>江西省赣州市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，主要业务为</w:t>
            </w:r>
            <w:r w:rsidRPr="009E39B6">
              <w:rPr>
                <w:rFonts w:cs="宋体" w:hint="eastAsia"/>
                <w:bCs/>
                <w:color w:val="000000"/>
                <w:lang w:eastAsia="zh-CN"/>
              </w:rPr>
              <w:t>稀有稀土金属矿采选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Pr="009E39B6">
              <w:rPr>
                <w:rFonts w:cs="宋体" w:hint="eastAsia"/>
                <w:bCs/>
                <w:color w:val="000000"/>
                <w:lang w:eastAsia="zh-CN"/>
              </w:rPr>
              <w:t>稀有稀土金属冶炼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、稀土金属</w:t>
            </w:r>
            <w:r w:rsidRPr="009E39B6">
              <w:rPr>
                <w:rFonts w:cs="宋体" w:hint="eastAsia"/>
                <w:bCs/>
                <w:color w:val="000000"/>
                <w:lang w:eastAsia="zh-CN"/>
              </w:rPr>
              <w:t>制品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制造</w:t>
            </w:r>
            <w:r w:rsidRPr="009E39B6">
              <w:rPr>
                <w:rFonts w:cs="宋体" w:hint="eastAsia"/>
                <w:bCs/>
                <w:color w:val="000000"/>
                <w:lang w:eastAsia="zh-CN"/>
              </w:rPr>
              <w:t>销售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、进出口、稀有稀土相关的技术开采及服务等</w:t>
            </w:r>
            <w:r w:rsidR="008D6621" w:rsidRPr="008D6621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  <w:p w14:paraId="6C7EF538" w14:textId="7A813A5D" w:rsidR="009E39B6" w:rsidRPr="00370E78" w:rsidRDefault="009E39B6" w:rsidP="008D662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中国稀土集团为国务院国</w:t>
            </w:r>
            <w:r w:rsidR="00B43BD6">
              <w:rPr>
                <w:rFonts w:cs="宋体" w:hint="eastAsia"/>
                <w:bCs/>
                <w:color w:val="000000"/>
                <w:lang w:eastAsia="zh-CN"/>
              </w:rPr>
              <w:t>有资产监督管理委员会的下属企业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5E4D0D" w:rsidRPr="00370E78" w14:paraId="41E0FC39" w14:textId="77777777" w:rsidTr="42313BE7">
        <w:trPr>
          <w:trHeight w:val="1744"/>
        </w:trPr>
        <w:tc>
          <w:tcPr>
            <w:tcW w:w="1940" w:type="dxa"/>
            <w:vMerge/>
            <w:vAlign w:val="center"/>
          </w:tcPr>
          <w:p w14:paraId="53AD84D9" w14:textId="77777777" w:rsidR="005E4D0D" w:rsidRPr="00370E78" w:rsidRDefault="005E4D0D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2CE59CA" w14:textId="29A0C9EF" w:rsidR="005E4D0D" w:rsidRPr="00370E78" w:rsidRDefault="005E4D0D" w:rsidP="00E92DC0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2.</w:t>
            </w:r>
            <w:r>
              <w:rPr>
                <w:bCs/>
                <w:color w:val="000000"/>
                <w:lang w:val="en-US"/>
              </w:rPr>
              <w:t xml:space="preserve"> </w:t>
            </w:r>
            <w:r w:rsidR="00AE47CA">
              <w:rPr>
                <w:rFonts w:cs="宋体" w:hint="eastAsia"/>
                <w:color w:val="000000" w:themeColor="text1"/>
                <w:lang w:eastAsia="zh-CN"/>
              </w:rPr>
              <w:t>地矿集团</w:t>
            </w:r>
          </w:p>
        </w:tc>
        <w:tc>
          <w:tcPr>
            <w:tcW w:w="6093" w:type="dxa"/>
            <w:vAlign w:val="center"/>
          </w:tcPr>
          <w:p w14:paraId="00AD79FB" w14:textId="68C4C38E" w:rsidR="005E4D0D" w:rsidRDefault="009E39B6" w:rsidP="00B266CA">
            <w:pPr>
              <w:pStyle w:val="a0"/>
              <w:adjustRightInd w:val="0"/>
              <w:snapToGrid w:val="0"/>
              <w:spacing w:after="0"/>
              <w:rPr>
                <w:rFonts w:cs="宋体"/>
                <w:color w:val="000000" w:themeColor="text1"/>
                <w:lang w:eastAsia="zh-CN"/>
              </w:rPr>
            </w:pPr>
            <w:r>
              <w:rPr>
                <w:rFonts w:cs="宋体" w:hint="eastAsia"/>
                <w:color w:val="000000" w:themeColor="text1"/>
                <w:lang w:eastAsia="zh-CN"/>
              </w:rPr>
              <w:t>地矿集团于</w:t>
            </w:r>
            <w:r>
              <w:rPr>
                <w:rFonts w:cs="宋体" w:hint="eastAsia"/>
                <w:color w:val="000000" w:themeColor="text1"/>
                <w:lang w:eastAsia="zh-CN"/>
              </w:rPr>
              <w:t>1</w:t>
            </w:r>
            <w:r>
              <w:rPr>
                <w:rFonts w:cs="宋体"/>
                <w:color w:val="000000" w:themeColor="text1"/>
                <w:lang w:eastAsia="zh-CN"/>
              </w:rPr>
              <w:t>988</w:t>
            </w:r>
            <w:r>
              <w:rPr>
                <w:rFonts w:cs="宋体" w:hint="eastAsia"/>
                <w:color w:val="000000" w:themeColor="text1"/>
                <w:lang w:eastAsia="zh-CN"/>
              </w:rPr>
              <w:t>年</w:t>
            </w:r>
            <w:r>
              <w:rPr>
                <w:rFonts w:cs="宋体" w:hint="eastAsia"/>
                <w:color w:val="000000" w:themeColor="text1"/>
                <w:lang w:eastAsia="zh-CN"/>
              </w:rPr>
              <w:t>1</w:t>
            </w:r>
            <w:r>
              <w:rPr>
                <w:rFonts w:cs="宋体" w:hint="eastAsia"/>
                <w:color w:val="000000" w:themeColor="text1"/>
                <w:lang w:eastAsia="zh-CN"/>
              </w:rPr>
              <w:t>月</w:t>
            </w:r>
            <w:r>
              <w:rPr>
                <w:rFonts w:cs="宋体" w:hint="eastAsia"/>
                <w:color w:val="000000" w:themeColor="text1"/>
                <w:lang w:eastAsia="zh-CN"/>
              </w:rPr>
              <w:t>2</w:t>
            </w:r>
            <w:r>
              <w:rPr>
                <w:rFonts w:cs="宋体"/>
                <w:color w:val="000000" w:themeColor="text1"/>
                <w:lang w:eastAsia="zh-CN"/>
              </w:rPr>
              <w:t>1</w:t>
            </w:r>
            <w:r>
              <w:rPr>
                <w:rFonts w:cs="宋体" w:hint="eastAsia"/>
                <w:color w:val="000000" w:themeColor="text1"/>
                <w:lang w:eastAsia="zh-CN"/>
              </w:rPr>
              <w:t>日成立于四川省成都市</w:t>
            </w:r>
            <w:r w:rsidR="006B3FBE">
              <w:rPr>
                <w:rFonts w:cs="宋体" w:hint="eastAsia"/>
                <w:color w:val="000000" w:themeColor="text1"/>
                <w:lang w:eastAsia="zh-CN"/>
              </w:rPr>
              <w:t>，主要业务为</w:t>
            </w:r>
            <w:r w:rsidR="006B3FBE" w:rsidRPr="006B3FBE">
              <w:rPr>
                <w:rFonts w:cs="宋体" w:hint="eastAsia"/>
                <w:color w:val="000000" w:themeColor="text1"/>
                <w:lang w:eastAsia="zh-CN"/>
              </w:rPr>
              <w:t>稀土精矿、铅锌矿、萤石矿、硫酸锶、钡矿、重晶石等多种类矿产有色金属矿采选业、非金属矿采选业</w:t>
            </w:r>
            <w:r w:rsidR="00F02770">
              <w:rPr>
                <w:rFonts w:cs="宋体" w:hint="eastAsia"/>
                <w:color w:val="000000" w:themeColor="text1"/>
                <w:lang w:eastAsia="zh-CN"/>
              </w:rPr>
              <w:t>。</w:t>
            </w:r>
          </w:p>
          <w:p w14:paraId="1351BD89" w14:textId="06F2F186" w:rsidR="00F02770" w:rsidRPr="00370E78" w:rsidRDefault="006B3FBE" w:rsidP="00B266CA">
            <w:pPr>
              <w:pStyle w:val="a0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r>
              <w:rPr>
                <w:rFonts w:cs="宋体" w:hint="eastAsia"/>
                <w:color w:val="000000" w:themeColor="text1"/>
                <w:lang w:eastAsia="zh-CN"/>
              </w:rPr>
              <w:t>地矿集团的</w:t>
            </w:r>
            <w:r w:rsidR="00F02770">
              <w:rPr>
                <w:rFonts w:cs="宋体" w:hint="eastAsia"/>
                <w:color w:val="000000" w:themeColor="text1"/>
                <w:lang w:eastAsia="zh-CN"/>
              </w:rPr>
              <w:t>最终</w:t>
            </w:r>
            <w:r w:rsidR="00190C61">
              <w:rPr>
                <w:rFonts w:cs="宋体" w:hint="eastAsia"/>
                <w:color w:val="000000" w:themeColor="text1"/>
                <w:lang w:eastAsia="zh-CN"/>
              </w:rPr>
              <w:t>控制</w:t>
            </w:r>
            <w:r w:rsidR="00F02770">
              <w:rPr>
                <w:rFonts w:cs="宋体" w:hint="eastAsia"/>
                <w:color w:val="000000" w:themeColor="text1"/>
                <w:lang w:eastAsia="zh-CN"/>
              </w:rPr>
              <w:t>人</w:t>
            </w:r>
            <w:r>
              <w:rPr>
                <w:rFonts w:cs="宋体" w:hint="eastAsia"/>
                <w:color w:val="000000" w:themeColor="text1"/>
                <w:lang w:eastAsia="zh-CN"/>
              </w:rPr>
              <w:t>为</w:t>
            </w:r>
            <w:r w:rsidRPr="006B3FBE">
              <w:rPr>
                <w:rFonts w:cs="宋体" w:hint="eastAsia"/>
                <w:color w:val="000000" w:themeColor="text1"/>
                <w:lang w:eastAsia="zh-CN"/>
              </w:rPr>
              <w:t>四川省自然资源投资集团有限责任公司</w:t>
            </w:r>
            <w:r w:rsidR="0082045C">
              <w:rPr>
                <w:rFonts w:cs="宋体" w:hint="eastAsia"/>
                <w:color w:val="000000" w:themeColor="text1"/>
                <w:lang w:eastAsia="zh-CN"/>
              </w:rPr>
              <w:t>，主要业务为自有资金投资的资产管理、与自然资源相关的矿产采选、灾害治理、生态保护、治理与修复、整治服务</w:t>
            </w:r>
            <w:r w:rsidR="00F02770">
              <w:rPr>
                <w:rFonts w:cs="宋体" w:hint="eastAsia"/>
                <w:color w:val="000000" w:themeColor="text1"/>
                <w:lang w:eastAsia="zh-CN"/>
              </w:rPr>
              <w:t>。</w:t>
            </w:r>
          </w:p>
        </w:tc>
      </w:tr>
      <w:tr w:rsidR="00992759" w:rsidRPr="00370E78" w14:paraId="246B3800" w14:textId="77777777" w:rsidTr="42313BE7">
        <w:trPr>
          <w:trHeight w:val="279"/>
        </w:trPr>
        <w:tc>
          <w:tcPr>
            <w:tcW w:w="1940" w:type="dxa"/>
            <w:vMerge w:val="restart"/>
            <w:shd w:val="clear" w:color="auto" w:fill="D9D9D9" w:themeFill="background1" w:themeFillShade="D9"/>
            <w:vAlign w:val="center"/>
          </w:tcPr>
          <w:p w14:paraId="6F38F8AC" w14:textId="1E8F4140" w:rsidR="00992759" w:rsidRPr="00370E78" w:rsidRDefault="00992759" w:rsidP="0099275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7A8DE75" w14:textId="526690B7" w:rsidR="00992759" w:rsidRPr="00370E78" w:rsidRDefault="00D82C9C" w:rsidP="0099275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þ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1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4B2ED02B" w14:textId="77777777" w:rsidTr="42313BE7">
        <w:trPr>
          <w:trHeight w:val="330"/>
        </w:trPr>
        <w:tc>
          <w:tcPr>
            <w:tcW w:w="1940" w:type="dxa"/>
            <w:vMerge/>
            <w:vAlign w:val="center"/>
          </w:tcPr>
          <w:p w14:paraId="40501777" w14:textId="77777777" w:rsidR="00992759" w:rsidRPr="00370E78" w:rsidRDefault="00992759" w:rsidP="0099275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A1044C" w14:textId="3AB86CB9" w:rsidR="00992759" w:rsidRPr="00370E78" w:rsidRDefault="00D82C9C" w:rsidP="0099275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þ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36B9FDFB" w14:textId="77777777" w:rsidTr="42313BE7">
        <w:trPr>
          <w:trHeight w:val="285"/>
        </w:trPr>
        <w:tc>
          <w:tcPr>
            <w:tcW w:w="1940" w:type="dxa"/>
            <w:vMerge/>
            <w:vAlign w:val="center"/>
          </w:tcPr>
          <w:p w14:paraId="5DF4E56D" w14:textId="77777777" w:rsidR="00992759" w:rsidRPr="00370E78" w:rsidRDefault="00992759" w:rsidP="0099275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7125E57" w14:textId="1EA7D893" w:rsidR="00992759" w:rsidRPr="00370E78" w:rsidRDefault="0050048C" w:rsidP="0099275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0048C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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678A8BCD" w14:textId="77777777" w:rsidTr="42313BE7">
        <w:trPr>
          <w:trHeight w:val="870"/>
        </w:trPr>
        <w:tc>
          <w:tcPr>
            <w:tcW w:w="1940" w:type="dxa"/>
            <w:vMerge/>
            <w:vAlign w:val="center"/>
          </w:tcPr>
          <w:p w14:paraId="18515FE0" w14:textId="77777777" w:rsidR="00992759" w:rsidRPr="00370E78" w:rsidRDefault="00992759" w:rsidP="0099275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D7D81D" w14:textId="31F56B0A" w:rsidR="00992759" w:rsidRPr="00370E78" w:rsidRDefault="00D82C9C" w:rsidP="0099275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0048C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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992759" w:rsidRPr="00370E78" w14:paraId="5C7DBCBF" w14:textId="77777777" w:rsidTr="42313BE7">
        <w:trPr>
          <w:trHeight w:val="264"/>
        </w:trPr>
        <w:tc>
          <w:tcPr>
            <w:tcW w:w="1940" w:type="dxa"/>
            <w:vMerge/>
            <w:vAlign w:val="center"/>
          </w:tcPr>
          <w:p w14:paraId="49222B50" w14:textId="77777777" w:rsidR="00992759" w:rsidRPr="00370E78" w:rsidRDefault="00992759" w:rsidP="0099275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E46EDC" w14:textId="50DC09E5" w:rsidR="00992759" w:rsidRPr="00370E78" w:rsidRDefault="00D84404" w:rsidP="0099275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o</w:t>
            </w:r>
            <w:r w:rsidR="00992759">
              <w:rPr>
                <w:rFonts w:cs="宋体"/>
                <w:bCs/>
                <w:color w:val="000000"/>
                <w:lang w:eastAsia="zh-CN"/>
              </w:rPr>
              <w:t xml:space="preserve"> 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992759" w:rsidRPr="00370E78" w14:paraId="4D996C9A" w14:textId="77777777" w:rsidTr="42313BE7">
        <w:trPr>
          <w:trHeight w:val="345"/>
        </w:trPr>
        <w:tc>
          <w:tcPr>
            <w:tcW w:w="1940" w:type="dxa"/>
            <w:vMerge/>
            <w:vAlign w:val="center"/>
          </w:tcPr>
          <w:p w14:paraId="5EBEC885" w14:textId="77777777" w:rsidR="00992759" w:rsidRPr="00370E78" w:rsidRDefault="00992759" w:rsidP="0099275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81F8E0D" w14:textId="0FBF21BB" w:rsidR="00992759" w:rsidRPr="00370E78" w:rsidRDefault="00992759" w:rsidP="0099275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o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9D4530" w:rsidRPr="00370E78" w14:paraId="65CEA395" w14:textId="77777777" w:rsidTr="42313BE7">
        <w:trPr>
          <w:trHeight w:val="1250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11E82EA8" w14:textId="77777777" w:rsidR="009D4530" w:rsidRPr="00370E78" w:rsidRDefault="009D453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C86E032" w14:textId="77777777" w:rsidR="009D4530" w:rsidRPr="00D82C9C" w:rsidRDefault="00D82C9C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eastAsia="zh-CN"/>
              </w:rPr>
            </w:pPr>
            <w:r w:rsidRPr="00D82C9C">
              <w:rPr>
                <w:rFonts w:cs="宋体" w:hint="eastAsia"/>
                <w:b/>
                <w:color w:val="000000"/>
                <w:lang w:eastAsia="zh-CN"/>
              </w:rPr>
              <w:t>横向重叠：</w:t>
            </w:r>
          </w:p>
          <w:p w14:paraId="7B154617" w14:textId="06A4123C" w:rsidR="00D82C9C" w:rsidRDefault="00D82C9C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cs="宋体"/>
                <w:bCs/>
                <w:color w:val="000000"/>
                <w:lang w:eastAsia="zh-CN"/>
              </w:rPr>
              <w:t>023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 w:rsidR="00D52D2A">
              <w:rPr>
                <w:rFonts w:cs="宋体" w:hint="eastAsia"/>
                <w:bCs/>
                <w:color w:val="000000"/>
                <w:lang w:eastAsia="zh-CN"/>
              </w:rPr>
              <w:t>中国境内</w:t>
            </w:r>
            <w:r w:rsidR="00801F98">
              <w:rPr>
                <w:rFonts w:cs="宋体" w:hint="eastAsia"/>
                <w:bCs/>
                <w:color w:val="000000"/>
                <w:lang w:eastAsia="zh-CN"/>
              </w:rPr>
              <w:t>轻稀土精矿市场：</w:t>
            </w:r>
          </w:p>
          <w:p w14:paraId="61485E58" w14:textId="10DD8AEE" w:rsidR="00801F98" w:rsidRDefault="00801F98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中国稀土集团：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>
              <w:rPr>
                <w:rFonts w:cs="宋体"/>
                <w:bCs/>
                <w:color w:val="000000"/>
                <w:lang w:eastAsia="zh-CN"/>
              </w:rPr>
              <w:t>0%-15%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，地矿集团：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0</w:t>
            </w:r>
            <w:r>
              <w:rPr>
                <w:rFonts w:cs="宋体"/>
                <w:bCs/>
                <w:color w:val="000000"/>
                <w:lang w:eastAsia="zh-CN"/>
              </w:rPr>
              <w:t>-5%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，各方合计：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>
              <w:rPr>
                <w:rFonts w:cs="宋体"/>
                <w:bCs/>
                <w:color w:val="000000"/>
                <w:lang w:eastAsia="zh-CN"/>
              </w:rPr>
              <w:t>0-15%</w:t>
            </w:r>
          </w:p>
          <w:p w14:paraId="57FC14E0" w14:textId="77777777" w:rsidR="00D82C9C" w:rsidRDefault="00D82C9C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</w:p>
          <w:p w14:paraId="79B1CC17" w14:textId="6F956E46" w:rsidR="00D82C9C" w:rsidRPr="00D82C9C" w:rsidRDefault="00D82C9C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eastAsia="zh-CN"/>
              </w:rPr>
            </w:pPr>
            <w:r w:rsidRPr="00D82C9C">
              <w:rPr>
                <w:rFonts w:cs="宋体" w:hint="eastAsia"/>
                <w:b/>
                <w:color w:val="000000"/>
                <w:lang w:eastAsia="zh-CN"/>
              </w:rPr>
              <w:t>纵向关联：</w:t>
            </w:r>
          </w:p>
          <w:p w14:paraId="4908FF71" w14:textId="777EE7AF" w:rsidR="00801F98" w:rsidRDefault="00801F98" w:rsidP="00801F98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上游：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cs="宋体"/>
                <w:bCs/>
                <w:color w:val="000000"/>
                <w:lang w:eastAsia="zh-CN"/>
              </w:rPr>
              <w:t>023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 w:rsidR="00D52D2A">
              <w:rPr>
                <w:rFonts w:cs="宋体" w:hint="eastAsia"/>
                <w:bCs/>
                <w:color w:val="000000"/>
                <w:lang w:eastAsia="zh-CN"/>
              </w:rPr>
              <w:t>中国境内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轻稀土精矿市场：</w:t>
            </w:r>
          </w:p>
          <w:p w14:paraId="15551F5F" w14:textId="1774EC79" w:rsidR="00DE03C4" w:rsidRDefault="00D92934" w:rsidP="00FB3AA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lastRenderedPageBreak/>
              <w:t>同上</w:t>
            </w:r>
          </w:p>
          <w:p w14:paraId="60963F6A" w14:textId="77777777" w:rsidR="00BB74F1" w:rsidRDefault="00BB74F1" w:rsidP="00FB3AA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</w:p>
          <w:p w14:paraId="0DAF8E78" w14:textId="77777777" w:rsidR="00FB3AA2" w:rsidRDefault="00FB3AA2" w:rsidP="00FB3AA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下游：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cs="宋体"/>
                <w:bCs/>
                <w:color w:val="000000"/>
                <w:lang w:eastAsia="zh-CN"/>
              </w:rPr>
              <w:t>023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年中国境内镨钕氧化物市场：</w:t>
            </w:r>
          </w:p>
          <w:p w14:paraId="1352AD4A" w14:textId="5D8DE3F3" w:rsidR="00FB3AA2" w:rsidRPr="00801F98" w:rsidRDefault="00FB3AA2" w:rsidP="00FB3AA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中国稀土集团：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>
              <w:rPr>
                <w:rFonts w:cs="宋体"/>
                <w:bCs/>
                <w:color w:val="000000"/>
                <w:lang w:eastAsia="zh-CN"/>
              </w:rPr>
              <w:t>0-15%</w:t>
            </w:r>
          </w:p>
        </w:tc>
      </w:tr>
    </w:tbl>
    <w:p w14:paraId="436671B5" w14:textId="77777777" w:rsidR="009D4530" w:rsidRPr="00FB3AA2" w:rsidRDefault="009D4530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D4530" w:rsidRPr="00FB3AA2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B34DE" w14:textId="77777777" w:rsidR="004571E6" w:rsidRDefault="004571E6">
      <w:pPr>
        <w:spacing w:after="0"/>
      </w:pPr>
      <w:r>
        <w:separator/>
      </w:r>
    </w:p>
  </w:endnote>
  <w:endnote w:type="continuationSeparator" w:id="0">
    <w:p w14:paraId="2E2E61FC" w14:textId="77777777" w:rsidR="004571E6" w:rsidRDefault="004571E6">
      <w:pPr>
        <w:spacing w:after="0"/>
      </w:pPr>
      <w:r>
        <w:continuationSeparator/>
      </w:r>
    </w:p>
  </w:endnote>
  <w:endnote w:type="continuationNotice" w:id="1">
    <w:p w14:paraId="5AFCC5DD" w14:textId="77777777" w:rsidR="004571E6" w:rsidRDefault="004571E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D4530" w14:paraId="0D9B5E04" w14:textId="77777777">
      <w:tc>
        <w:tcPr>
          <w:tcW w:w="3080" w:type="dxa"/>
        </w:tcPr>
        <w:p w14:paraId="7BAEAA96" w14:textId="77777777" w:rsidR="009D4530" w:rsidRDefault="009D4530">
          <w:pPr>
            <w:pStyle w:val="aff4"/>
          </w:pPr>
        </w:p>
      </w:tc>
      <w:tc>
        <w:tcPr>
          <w:tcW w:w="3081" w:type="dxa"/>
        </w:tcPr>
        <w:p w14:paraId="76D33799" w14:textId="77777777" w:rsidR="009D4530" w:rsidRDefault="009D4530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2008D335" w14:textId="77777777" w:rsidR="009D4530" w:rsidRDefault="009D4530">
          <w:pPr>
            <w:pStyle w:val="FooterRight"/>
          </w:pPr>
        </w:p>
      </w:tc>
    </w:tr>
  </w:tbl>
  <w:p w14:paraId="1C72770D" w14:textId="77777777" w:rsidR="009D4530" w:rsidRDefault="009D4530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DDECD" w14:textId="77777777" w:rsidR="004571E6" w:rsidRDefault="004571E6">
      <w:pPr>
        <w:spacing w:after="0"/>
      </w:pPr>
      <w:r>
        <w:separator/>
      </w:r>
    </w:p>
  </w:footnote>
  <w:footnote w:type="continuationSeparator" w:id="0">
    <w:p w14:paraId="7A20907D" w14:textId="77777777" w:rsidR="004571E6" w:rsidRDefault="004571E6">
      <w:pPr>
        <w:spacing w:after="0"/>
      </w:pPr>
      <w:r>
        <w:continuationSeparator/>
      </w:r>
    </w:p>
  </w:footnote>
  <w:footnote w:type="continuationNotice" w:id="1">
    <w:p w14:paraId="067FB81E" w14:textId="77777777" w:rsidR="004571E6" w:rsidRDefault="004571E6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45"/>
    <w:rsid w:val="000024FF"/>
    <w:rsid w:val="000027BD"/>
    <w:rsid w:val="0001497F"/>
    <w:rsid w:val="000150B7"/>
    <w:rsid w:val="00021AB2"/>
    <w:rsid w:val="000222C4"/>
    <w:rsid w:val="000326C8"/>
    <w:rsid w:val="00041C40"/>
    <w:rsid w:val="0004292A"/>
    <w:rsid w:val="000467AA"/>
    <w:rsid w:val="00052841"/>
    <w:rsid w:val="00062616"/>
    <w:rsid w:val="00073E6B"/>
    <w:rsid w:val="0007723F"/>
    <w:rsid w:val="00077D60"/>
    <w:rsid w:val="00083590"/>
    <w:rsid w:val="00092F4E"/>
    <w:rsid w:val="00097775"/>
    <w:rsid w:val="000B58E5"/>
    <w:rsid w:val="000B653C"/>
    <w:rsid w:val="000C53C5"/>
    <w:rsid w:val="000C641E"/>
    <w:rsid w:val="000C6953"/>
    <w:rsid w:val="000E29A9"/>
    <w:rsid w:val="000E3A81"/>
    <w:rsid w:val="000E5FE7"/>
    <w:rsid w:val="00107E19"/>
    <w:rsid w:val="00110793"/>
    <w:rsid w:val="00115F62"/>
    <w:rsid w:val="00123E26"/>
    <w:rsid w:val="00132767"/>
    <w:rsid w:val="00136343"/>
    <w:rsid w:val="00142CA5"/>
    <w:rsid w:val="00145B05"/>
    <w:rsid w:val="00151256"/>
    <w:rsid w:val="00161051"/>
    <w:rsid w:val="001639D8"/>
    <w:rsid w:val="00172770"/>
    <w:rsid w:val="00186A05"/>
    <w:rsid w:val="00187026"/>
    <w:rsid w:val="00190C61"/>
    <w:rsid w:val="001965E2"/>
    <w:rsid w:val="00196662"/>
    <w:rsid w:val="001B3349"/>
    <w:rsid w:val="001B4EA1"/>
    <w:rsid w:val="001C5840"/>
    <w:rsid w:val="001D1555"/>
    <w:rsid w:val="001D6168"/>
    <w:rsid w:val="001E0F1F"/>
    <w:rsid w:val="001F346E"/>
    <w:rsid w:val="001F35AA"/>
    <w:rsid w:val="001F367B"/>
    <w:rsid w:val="001F7FEC"/>
    <w:rsid w:val="002004CC"/>
    <w:rsid w:val="002049B7"/>
    <w:rsid w:val="002145A1"/>
    <w:rsid w:val="00224A7C"/>
    <w:rsid w:val="002278D1"/>
    <w:rsid w:val="00231665"/>
    <w:rsid w:val="002320BC"/>
    <w:rsid w:val="00233737"/>
    <w:rsid w:val="002403B5"/>
    <w:rsid w:val="00245281"/>
    <w:rsid w:val="00250E61"/>
    <w:rsid w:val="00261F94"/>
    <w:rsid w:val="00264877"/>
    <w:rsid w:val="00267941"/>
    <w:rsid w:val="00272FA8"/>
    <w:rsid w:val="002764EB"/>
    <w:rsid w:val="00286959"/>
    <w:rsid w:val="00287E91"/>
    <w:rsid w:val="00291652"/>
    <w:rsid w:val="002964A1"/>
    <w:rsid w:val="002A208C"/>
    <w:rsid w:val="002A25F2"/>
    <w:rsid w:val="002A7291"/>
    <w:rsid w:val="002A7C26"/>
    <w:rsid w:val="002D4391"/>
    <w:rsid w:val="002D7975"/>
    <w:rsid w:val="002E0B7D"/>
    <w:rsid w:val="002F09A7"/>
    <w:rsid w:val="002F5271"/>
    <w:rsid w:val="00306B88"/>
    <w:rsid w:val="00310488"/>
    <w:rsid w:val="00311263"/>
    <w:rsid w:val="00336CF5"/>
    <w:rsid w:val="0034107F"/>
    <w:rsid w:val="00342730"/>
    <w:rsid w:val="00344D27"/>
    <w:rsid w:val="00352492"/>
    <w:rsid w:val="003540C8"/>
    <w:rsid w:val="0035604C"/>
    <w:rsid w:val="00370E78"/>
    <w:rsid w:val="00371332"/>
    <w:rsid w:val="00371A75"/>
    <w:rsid w:val="003771E5"/>
    <w:rsid w:val="00380B2F"/>
    <w:rsid w:val="003850D4"/>
    <w:rsid w:val="00385F00"/>
    <w:rsid w:val="003866EF"/>
    <w:rsid w:val="00394AE1"/>
    <w:rsid w:val="003A4565"/>
    <w:rsid w:val="003A5B9A"/>
    <w:rsid w:val="003B27EC"/>
    <w:rsid w:val="003B2F86"/>
    <w:rsid w:val="003B4439"/>
    <w:rsid w:val="003B4C9E"/>
    <w:rsid w:val="003B7CBC"/>
    <w:rsid w:val="003C0F65"/>
    <w:rsid w:val="003C3456"/>
    <w:rsid w:val="003E3B57"/>
    <w:rsid w:val="003E73DB"/>
    <w:rsid w:val="004067A3"/>
    <w:rsid w:val="00410914"/>
    <w:rsid w:val="004119F5"/>
    <w:rsid w:val="00411A0C"/>
    <w:rsid w:val="0041316D"/>
    <w:rsid w:val="004166B2"/>
    <w:rsid w:val="004203EF"/>
    <w:rsid w:val="00427E52"/>
    <w:rsid w:val="00432493"/>
    <w:rsid w:val="00446353"/>
    <w:rsid w:val="0044739B"/>
    <w:rsid w:val="00456E57"/>
    <w:rsid w:val="004571E6"/>
    <w:rsid w:val="00464458"/>
    <w:rsid w:val="00466711"/>
    <w:rsid w:val="00467A6B"/>
    <w:rsid w:val="00475F7F"/>
    <w:rsid w:val="00481F5E"/>
    <w:rsid w:val="004846A7"/>
    <w:rsid w:val="0049707A"/>
    <w:rsid w:val="004973DB"/>
    <w:rsid w:val="0049771A"/>
    <w:rsid w:val="004A2925"/>
    <w:rsid w:val="004A4BF1"/>
    <w:rsid w:val="004C21B9"/>
    <w:rsid w:val="004C3420"/>
    <w:rsid w:val="004C705B"/>
    <w:rsid w:val="004D018B"/>
    <w:rsid w:val="004D124C"/>
    <w:rsid w:val="004D4435"/>
    <w:rsid w:val="004E217E"/>
    <w:rsid w:val="0050048C"/>
    <w:rsid w:val="00501D37"/>
    <w:rsid w:val="00512A53"/>
    <w:rsid w:val="00515612"/>
    <w:rsid w:val="005168C9"/>
    <w:rsid w:val="0052362B"/>
    <w:rsid w:val="00523905"/>
    <w:rsid w:val="005251B9"/>
    <w:rsid w:val="00530BB4"/>
    <w:rsid w:val="00535E36"/>
    <w:rsid w:val="00545A47"/>
    <w:rsid w:val="0057004E"/>
    <w:rsid w:val="0057200D"/>
    <w:rsid w:val="00591CEC"/>
    <w:rsid w:val="005A31C9"/>
    <w:rsid w:val="005B0CEB"/>
    <w:rsid w:val="005B18A3"/>
    <w:rsid w:val="005B2A1C"/>
    <w:rsid w:val="005D277C"/>
    <w:rsid w:val="005D2EE8"/>
    <w:rsid w:val="005D3152"/>
    <w:rsid w:val="005D6D17"/>
    <w:rsid w:val="005E4D0D"/>
    <w:rsid w:val="005E7B2F"/>
    <w:rsid w:val="005F5280"/>
    <w:rsid w:val="005F7223"/>
    <w:rsid w:val="0060413B"/>
    <w:rsid w:val="00605EE6"/>
    <w:rsid w:val="0060669E"/>
    <w:rsid w:val="00607660"/>
    <w:rsid w:val="00614EBB"/>
    <w:rsid w:val="0061583E"/>
    <w:rsid w:val="00617BCA"/>
    <w:rsid w:val="00630B5A"/>
    <w:rsid w:val="0063149C"/>
    <w:rsid w:val="00632159"/>
    <w:rsid w:val="00642998"/>
    <w:rsid w:val="00645B6A"/>
    <w:rsid w:val="00647CB4"/>
    <w:rsid w:val="00655225"/>
    <w:rsid w:val="00664174"/>
    <w:rsid w:val="006643EA"/>
    <w:rsid w:val="00672AE2"/>
    <w:rsid w:val="0067348D"/>
    <w:rsid w:val="006745A9"/>
    <w:rsid w:val="0068175E"/>
    <w:rsid w:val="00682729"/>
    <w:rsid w:val="00690D46"/>
    <w:rsid w:val="006B3FBE"/>
    <w:rsid w:val="006B4541"/>
    <w:rsid w:val="006B4808"/>
    <w:rsid w:val="006C0B53"/>
    <w:rsid w:val="006C2999"/>
    <w:rsid w:val="006C2B18"/>
    <w:rsid w:val="006C338B"/>
    <w:rsid w:val="006D1E2B"/>
    <w:rsid w:val="006E0D98"/>
    <w:rsid w:val="006E3180"/>
    <w:rsid w:val="006E6E26"/>
    <w:rsid w:val="006E70AA"/>
    <w:rsid w:val="006F3DF3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57BAA"/>
    <w:rsid w:val="007674D7"/>
    <w:rsid w:val="00772298"/>
    <w:rsid w:val="007858DA"/>
    <w:rsid w:val="00794062"/>
    <w:rsid w:val="00797584"/>
    <w:rsid w:val="007A2D94"/>
    <w:rsid w:val="007B2294"/>
    <w:rsid w:val="007B651A"/>
    <w:rsid w:val="007B6ED8"/>
    <w:rsid w:val="007B75E4"/>
    <w:rsid w:val="007C512C"/>
    <w:rsid w:val="007D2BCD"/>
    <w:rsid w:val="007E2608"/>
    <w:rsid w:val="007F1726"/>
    <w:rsid w:val="007F1DB3"/>
    <w:rsid w:val="00801F98"/>
    <w:rsid w:val="0080200E"/>
    <w:rsid w:val="00803A33"/>
    <w:rsid w:val="008051ED"/>
    <w:rsid w:val="00810B10"/>
    <w:rsid w:val="00811775"/>
    <w:rsid w:val="0082045C"/>
    <w:rsid w:val="008244DB"/>
    <w:rsid w:val="008248B2"/>
    <w:rsid w:val="008345AC"/>
    <w:rsid w:val="00834D88"/>
    <w:rsid w:val="00835E39"/>
    <w:rsid w:val="0084008B"/>
    <w:rsid w:val="00850FA7"/>
    <w:rsid w:val="008570D5"/>
    <w:rsid w:val="00864085"/>
    <w:rsid w:val="008803D0"/>
    <w:rsid w:val="00880F24"/>
    <w:rsid w:val="008836AF"/>
    <w:rsid w:val="008847B9"/>
    <w:rsid w:val="00885C9B"/>
    <w:rsid w:val="00893879"/>
    <w:rsid w:val="008A2037"/>
    <w:rsid w:val="008B140F"/>
    <w:rsid w:val="008B2172"/>
    <w:rsid w:val="008B3C0A"/>
    <w:rsid w:val="008C0D86"/>
    <w:rsid w:val="008D4ED8"/>
    <w:rsid w:val="008D644E"/>
    <w:rsid w:val="008D6621"/>
    <w:rsid w:val="008E5BCA"/>
    <w:rsid w:val="008F1D6B"/>
    <w:rsid w:val="008F7B8A"/>
    <w:rsid w:val="009022B0"/>
    <w:rsid w:val="00905F4A"/>
    <w:rsid w:val="00912401"/>
    <w:rsid w:val="009145E4"/>
    <w:rsid w:val="0092634A"/>
    <w:rsid w:val="009301D9"/>
    <w:rsid w:val="00930B94"/>
    <w:rsid w:val="00936205"/>
    <w:rsid w:val="0094346F"/>
    <w:rsid w:val="00943F02"/>
    <w:rsid w:val="00952FEC"/>
    <w:rsid w:val="00953187"/>
    <w:rsid w:val="009551E9"/>
    <w:rsid w:val="0096333E"/>
    <w:rsid w:val="00964243"/>
    <w:rsid w:val="0096547A"/>
    <w:rsid w:val="009668EC"/>
    <w:rsid w:val="00977C3B"/>
    <w:rsid w:val="009901B5"/>
    <w:rsid w:val="00992759"/>
    <w:rsid w:val="009A0BCC"/>
    <w:rsid w:val="009A2EFA"/>
    <w:rsid w:val="009A57C5"/>
    <w:rsid w:val="009A6CD4"/>
    <w:rsid w:val="009A6E66"/>
    <w:rsid w:val="009B0211"/>
    <w:rsid w:val="009C16F8"/>
    <w:rsid w:val="009C1DE7"/>
    <w:rsid w:val="009C3639"/>
    <w:rsid w:val="009C5625"/>
    <w:rsid w:val="009C5962"/>
    <w:rsid w:val="009C74BD"/>
    <w:rsid w:val="009D0999"/>
    <w:rsid w:val="009D4530"/>
    <w:rsid w:val="009E39B6"/>
    <w:rsid w:val="009F0698"/>
    <w:rsid w:val="00A0547B"/>
    <w:rsid w:val="00A05705"/>
    <w:rsid w:val="00A07EFB"/>
    <w:rsid w:val="00A16F03"/>
    <w:rsid w:val="00A21136"/>
    <w:rsid w:val="00A3323A"/>
    <w:rsid w:val="00A343B7"/>
    <w:rsid w:val="00A4535F"/>
    <w:rsid w:val="00A46C66"/>
    <w:rsid w:val="00A46FAF"/>
    <w:rsid w:val="00A52D6E"/>
    <w:rsid w:val="00A54FE7"/>
    <w:rsid w:val="00A5674A"/>
    <w:rsid w:val="00A623EF"/>
    <w:rsid w:val="00A64F91"/>
    <w:rsid w:val="00A72A43"/>
    <w:rsid w:val="00A7438D"/>
    <w:rsid w:val="00A74797"/>
    <w:rsid w:val="00A7601D"/>
    <w:rsid w:val="00A80289"/>
    <w:rsid w:val="00A814E3"/>
    <w:rsid w:val="00A81984"/>
    <w:rsid w:val="00A8435B"/>
    <w:rsid w:val="00A85661"/>
    <w:rsid w:val="00A868E9"/>
    <w:rsid w:val="00A94227"/>
    <w:rsid w:val="00A9467E"/>
    <w:rsid w:val="00AA0F23"/>
    <w:rsid w:val="00AA3E2F"/>
    <w:rsid w:val="00AA40E4"/>
    <w:rsid w:val="00AA46CA"/>
    <w:rsid w:val="00AA535B"/>
    <w:rsid w:val="00AA5F00"/>
    <w:rsid w:val="00AB7857"/>
    <w:rsid w:val="00AC3273"/>
    <w:rsid w:val="00AC68C4"/>
    <w:rsid w:val="00AD310D"/>
    <w:rsid w:val="00AD3D4D"/>
    <w:rsid w:val="00AD3E57"/>
    <w:rsid w:val="00AE0807"/>
    <w:rsid w:val="00AE0BC6"/>
    <w:rsid w:val="00AE1C41"/>
    <w:rsid w:val="00AE4069"/>
    <w:rsid w:val="00AE47CA"/>
    <w:rsid w:val="00AE7916"/>
    <w:rsid w:val="00AF09EA"/>
    <w:rsid w:val="00AF1D6D"/>
    <w:rsid w:val="00AF5632"/>
    <w:rsid w:val="00AF6B25"/>
    <w:rsid w:val="00B04913"/>
    <w:rsid w:val="00B11857"/>
    <w:rsid w:val="00B2169A"/>
    <w:rsid w:val="00B266CA"/>
    <w:rsid w:val="00B31D4D"/>
    <w:rsid w:val="00B3616B"/>
    <w:rsid w:val="00B37633"/>
    <w:rsid w:val="00B40143"/>
    <w:rsid w:val="00B40A9E"/>
    <w:rsid w:val="00B43BD6"/>
    <w:rsid w:val="00B518C9"/>
    <w:rsid w:val="00B52EAC"/>
    <w:rsid w:val="00B54969"/>
    <w:rsid w:val="00B7054D"/>
    <w:rsid w:val="00B80B9E"/>
    <w:rsid w:val="00B838DA"/>
    <w:rsid w:val="00B86E3A"/>
    <w:rsid w:val="00B97E54"/>
    <w:rsid w:val="00BA017F"/>
    <w:rsid w:val="00BB74F1"/>
    <w:rsid w:val="00BD5117"/>
    <w:rsid w:val="00BD535F"/>
    <w:rsid w:val="00BE6E64"/>
    <w:rsid w:val="00BF31B7"/>
    <w:rsid w:val="00BF4F99"/>
    <w:rsid w:val="00C03116"/>
    <w:rsid w:val="00C10048"/>
    <w:rsid w:val="00C30E9B"/>
    <w:rsid w:val="00C365E7"/>
    <w:rsid w:val="00C410C3"/>
    <w:rsid w:val="00C424FC"/>
    <w:rsid w:val="00C51ECC"/>
    <w:rsid w:val="00C600D9"/>
    <w:rsid w:val="00C64BD2"/>
    <w:rsid w:val="00C67ADA"/>
    <w:rsid w:val="00C810E8"/>
    <w:rsid w:val="00C847C2"/>
    <w:rsid w:val="00C941AA"/>
    <w:rsid w:val="00C97F03"/>
    <w:rsid w:val="00CA2759"/>
    <w:rsid w:val="00CA6613"/>
    <w:rsid w:val="00CB4876"/>
    <w:rsid w:val="00CC64A7"/>
    <w:rsid w:val="00CC69AD"/>
    <w:rsid w:val="00CD00E5"/>
    <w:rsid w:val="00CE5ABA"/>
    <w:rsid w:val="00CF1664"/>
    <w:rsid w:val="00CF5A8A"/>
    <w:rsid w:val="00CF6BC5"/>
    <w:rsid w:val="00D01278"/>
    <w:rsid w:val="00D12AB1"/>
    <w:rsid w:val="00D23B36"/>
    <w:rsid w:val="00D26CE2"/>
    <w:rsid w:val="00D27AEB"/>
    <w:rsid w:val="00D27EE3"/>
    <w:rsid w:val="00D44C7C"/>
    <w:rsid w:val="00D52D2A"/>
    <w:rsid w:val="00D53BAE"/>
    <w:rsid w:val="00D57781"/>
    <w:rsid w:val="00D57DBA"/>
    <w:rsid w:val="00D57EBC"/>
    <w:rsid w:val="00D604A8"/>
    <w:rsid w:val="00D71F76"/>
    <w:rsid w:val="00D77095"/>
    <w:rsid w:val="00D80573"/>
    <w:rsid w:val="00D82C9C"/>
    <w:rsid w:val="00D84404"/>
    <w:rsid w:val="00D87050"/>
    <w:rsid w:val="00D92934"/>
    <w:rsid w:val="00D94BB1"/>
    <w:rsid w:val="00D954C0"/>
    <w:rsid w:val="00D961C9"/>
    <w:rsid w:val="00D97B80"/>
    <w:rsid w:val="00DA0322"/>
    <w:rsid w:val="00DA1D73"/>
    <w:rsid w:val="00DB2761"/>
    <w:rsid w:val="00DB2FF6"/>
    <w:rsid w:val="00DB524F"/>
    <w:rsid w:val="00DC1C3E"/>
    <w:rsid w:val="00DC4C37"/>
    <w:rsid w:val="00DC6DC6"/>
    <w:rsid w:val="00DD0E0C"/>
    <w:rsid w:val="00DD7765"/>
    <w:rsid w:val="00DE03C4"/>
    <w:rsid w:val="00DE3C70"/>
    <w:rsid w:val="00DE522D"/>
    <w:rsid w:val="00E0710B"/>
    <w:rsid w:val="00E120B6"/>
    <w:rsid w:val="00E23955"/>
    <w:rsid w:val="00E36DF6"/>
    <w:rsid w:val="00E417DF"/>
    <w:rsid w:val="00E42BC6"/>
    <w:rsid w:val="00E47327"/>
    <w:rsid w:val="00E5224C"/>
    <w:rsid w:val="00E736B8"/>
    <w:rsid w:val="00E7385D"/>
    <w:rsid w:val="00E774D9"/>
    <w:rsid w:val="00E86579"/>
    <w:rsid w:val="00E90A19"/>
    <w:rsid w:val="00E92DC0"/>
    <w:rsid w:val="00E974F8"/>
    <w:rsid w:val="00EA79DA"/>
    <w:rsid w:val="00EC5358"/>
    <w:rsid w:val="00EC636E"/>
    <w:rsid w:val="00EC7E55"/>
    <w:rsid w:val="00ED6F93"/>
    <w:rsid w:val="00EE7CB8"/>
    <w:rsid w:val="00EF16FB"/>
    <w:rsid w:val="00EF428F"/>
    <w:rsid w:val="00F02216"/>
    <w:rsid w:val="00F02770"/>
    <w:rsid w:val="00F0291C"/>
    <w:rsid w:val="00F101DD"/>
    <w:rsid w:val="00F14193"/>
    <w:rsid w:val="00F14D59"/>
    <w:rsid w:val="00F20CCE"/>
    <w:rsid w:val="00F333E6"/>
    <w:rsid w:val="00F34AF4"/>
    <w:rsid w:val="00F3614E"/>
    <w:rsid w:val="00F54AAB"/>
    <w:rsid w:val="00F56870"/>
    <w:rsid w:val="00F576E0"/>
    <w:rsid w:val="00F6440C"/>
    <w:rsid w:val="00F7182A"/>
    <w:rsid w:val="00F8302C"/>
    <w:rsid w:val="00F901CF"/>
    <w:rsid w:val="00F906EF"/>
    <w:rsid w:val="00F913ED"/>
    <w:rsid w:val="00F946EC"/>
    <w:rsid w:val="00FB33FD"/>
    <w:rsid w:val="00FB3AA2"/>
    <w:rsid w:val="00FB5E84"/>
    <w:rsid w:val="00FB645E"/>
    <w:rsid w:val="00FC35ED"/>
    <w:rsid w:val="00FD6CD9"/>
    <w:rsid w:val="00FE20D9"/>
    <w:rsid w:val="00FE6B3A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313BE7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502A4B"/>
  <w15:chartTrackingRefBased/>
  <w15:docId w15:val="{12BEF550-E1BA-46CD-956E-9E1F2435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A343B7"/>
    <w:rPr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7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22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JY-wu</cp:lastModifiedBy>
  <cp:revision>23</cp:revision>
  <cp:lastPrinted>2022-03-20T13:18:00Z</cp:lastPrinted>
  <dcterms:created xsi:type="dcterms:W3CDTF">2024-03-11T03:51:00Z</dcterms:created>
  <dcterms:modified xsi:type="dcterms:W3CDTF">2024-10-28T03:29:00Z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GrammarlyDocumentId">
    <vt:lpwstr>4f089b5b77e6ba067f5fab36f79c7089fafa208a929140029906eacfd0ec0264</vt:lpwstr>
  </property>
</Properties>
</file>