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CC5DD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2ADF787E" w14:textId="77777777"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5A1E3F02" w14:textId="77777777"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05845DE9" w14:textId="77777777" w:rsidTr="00CB00DF">
        <w:tc>
          <w:tcPr>
            <w:tcW w:w="1809" w:type="dxa"/>
            <w:shd w:val="clear" w:color="auto" w:fill="D9D9D9"/>
            <w:vAlign w:val="center"/>
          </w:tcPr>
          <w:p w14:paraId="55640345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8DE5C35" w14:textId="0EFF19C4" w:rsidR="00CB00DF" w:rsidRPr="00CB00DF" w:rsidRDefault="004B17F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B17F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长沙市国资产业控股集团有限公司收购长沙通程实业（集团）有限公司股权案</w:t>
            </w:r>
          </w:p>
        </w:tc>
      </w:tr>
      <w:tr w:rsidR="00CB00DF" w:rsidRPr="00CB00DF" w14:paraId="6F300AB5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213627A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7CB5A9F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12B01941" w14:textId="772ED4FB" w:rsidR="00EE091D" w:rsidRDefault="004B17F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B17F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2024年10月8日，</w:t>
            </w:r>
            <w:r w:rsidR="00EE091D" w:rsidRPr="004B17F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长沙市国资产业控股集团有限公司</w:t>
            </w:r>
            <w:r w:rsidR="008C68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8C682E" w:rsidRPr="005E68E4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国控集团</w:t>
            </w:r>
            <w:r w:rsidR="008C68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4B17F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与长沙市国资委</w:t>
            </w:r>
            <w:r w:rsidRPr="00D2533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签订《国有股权无偿划转协议》</w:t>
            </w:r>
            <w:r w:rsidR="00294AB8" w:rsidRPr="00D2533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4B17F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</w:t>
            </w:r>
            <w:proofErr w:type="gramStart"/>
            <w:r w:rsidRPr="004B17F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国控集团</w:t>
            </w:r>
            <w:proofErr w:type="gramEnd"/>
            <w:r w:rsidRPr="004B17F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通过无偿划拨的方式</w:t>
            </w:r>
            <w:r w:rsidR="00D26E5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取得</w:t>
            </w:r>
            <w:r w:rsidRPr="004B17F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长沙市国资委持有的</w:t>
            </w:r>
            <w:r w:rsidR="004D059D" w:rsidRPr="004B17F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长沙通程实业（集团）有限公司</w:t>
            </w:r>
            <w:r w:rsidR="004D059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4D059D" w:rsidRPr="003D3248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通程实业</w:t>
            </w:r>
            <w:r w:rsidR="004D059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4B17F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35%股权。</w:t>
            </w:r>
          </w:p>
          <w:p w14:paraId="6045C1FE" w14:textId="0F93E1F4" w:rsidR="00CB00DF" w:rsidRPr="00CB00DF" w:rsidRDefault="00EE091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交易前，</w:t>
            </w:r>
            <w:r w:rsidR="000218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通程实业由</w:t>
            </w:r>
            <w:r w:rsidR="0073174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自然人股东</w:t>
            </w:r>
            <w:r w:rsidR="00EC617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周兆达</w:t>
            </w:r>
            <w:r w:rsidR="00D26E5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持股15%，实施</w:t>
            </w:r>
            <w:r w:rsidR="00EC617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单独控制，主要从事</w:t>
            </w:r>
            <w:r w:rsidR="00EC6173" w:rsidRPr="00EC617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百货零售、电器零售</w:t>
            </w:r>
            <w:r w:rsidR="00EC617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等业务</w:t>
            </w:r>
            <w:r w:rsidR="001F7AF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。交易后，</w:t>
            </w:r>
            <w:proofErr w:type="gramStart"/>
            <w:r w:rsidR="00994A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国控集团</w:t>
            </w:r>
            <w:proofErr w:type="gramEnd"/>
            <w:r w:rsidR="00AB558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取得通程实业35%股权，通程实业</w:t>
            </w:r>
            <w:r w:rsidR="00BB6CA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</w:t>
            </w:r>
            <w:proofErr w:type="gramStart"/>
            <w:r w:rsidR="00BB6CA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国控集团</w:t>
            </w:r>
            <w:proofErr w:type="gramEnd"/>
            <w:r w:rsidR="00BB6CA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与周兆达共同控制。</w:t>
            </w:r>
          </w:p>
        </w:tc>
      </w:tr>
      <w:tr w:rsidR="00CB00DF" w:rsidRPr="00CB00DF" w14:paraId="57EE625C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117AF00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24A1666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5EE210E6" w14:textId="16F0AAFD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proofErr w:type="gramStart"/>
            <w:r w:rsidR="00615BA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国控集团</w:t>
            </w:r>
            <w:proofErr w:type="gramEnd"/>
          </w:p>
        </w:tc>
        <w:tc>
          <w:tcPr>
            <w:tcW w:w="5153" w:type="dxa"/>
          </w:tcPr>
          <w:p w14:paraId="0B3B57B7" w14:textId="7C10414A" w:rsidR="00A5740E" w:rsidRDefault="001964A6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国控集团</w:t>
            </w:r>
            <w:proofErr w:type="gramEnd"/>
            <w:r w:rsidR="00D2533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1964A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2016年6月16日</w:t>
            </w:r>
            <w:r w:rsidR="006C5AA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</w:t>
            </w:r>
            <w:r w:rsidR="00D2533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6C5AA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湖南省长沙市</w:t>
            </w:r>
            <w:r w:rsidR="00F33DA1" w:rsidRPr="00F33D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D2533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主要业务为</w:t>
            </w:r>
            <w:r w:rsidR="00F33DA1" w:rsidRPr="00F33D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资本运营和产业投资。</w:t>
            </w:r>
          </w:p>
          <w:p w14:paraId="21AF2A16" w14:textId="1ED9ECE1" w:rsidR="00CB00DF" w:rsidRPr="00CB00DF" w:rsidRDefault="00EE733E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国控集团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EB3013" w:rsidRPr="00EB301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长沙市国资委下属企业</w:t>
            </w:r>
            <w:r w:rsidR="00EB301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54254224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BEF6D0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B3670C6" w14:textId="3FF50907" w:rsidR="00CB00DF" w:rsidRPr="00CB00DF" w:rsidRDefault="00953C5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2F00F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、周兆达</w:t>
            </w:r>
          </w:p>
        </w:tc>
        <w:tc>
          <w:tcPr>
            <w:tcW w:w="5153" w:type="dxa"/>
          </w:tcPr>
          <w:p w14:paraId="42911D7E" w14:textId="54495A24" w:rsidR="00E06296" w:rsidRPr="00520380" w:rsidRDefault="00D2533F" w:rsidP="00692D72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周兆达为自然人，主要通过</w:t>
            </w:r>
            <w:r w:rsidRPr="00F660E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通程实业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开展业务</w:t>
            </w:r>
            <w:r w:rsidR="005853F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E062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通程实业</w:t>
            </w:r>
            <w:r w:rsidR="005311C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E062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1994年10月10日成立于湖南省长沙市，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主要业务为</w:t>
            </w:r>
            <w:r w:rsidRPr="002E536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百货零售、电器零售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等。</w:t>
            </w:r>
          </w:p>
        </w:tc>
      </w:tr>
      <w:tr w:rsidR="00CB00DF" w:rsidRPr="00CB00DF" w14:paraId="1512E3FA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46730FA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75CEAEC0" w14:textId="426FED41" w:rsidR="00CB00DF" w:rsidRPr="00CB00DF" w:rsidRDefault="00C60C2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60C23">
              <w:rPr>
                <w:rFonts w:ascii="仿宋" w:eastAsia="仿宋" w:hAnsi="仿宋" w:cs="宋体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sym w:font="Wingdings" w:char="0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7D60F05E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10C0BAC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CCA064F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6B9DF48D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AF24707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B9B9B35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2218685B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5BBBD2F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E558692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78F3DE92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1D68325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15F1D4D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40BFD523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EAE91CF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1C74F6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1AB78B37" w14:textId="77777777" w:rsidTr="00CB00DF">
        <w:tc>
          <w:tcPr>
            <w:tcW w:w="1809" w:type="dxa"/>
            <w:shd w:val="clear" w:color="auto" w:fill="D9D9D9"/>
            <w:vAlign w:val="center"/>
          </w:tcPr>
          <w:p w14:paraId="1A607C67" w14:textId="77777777" w:rsidR="00CB00DF" w:rsidRPr="00694575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059273C2" w14:textId="77777777" w:rsidR="007D60B2" w:rsidRPr="00694575" w:rsidRDefault="007D60B2" w:rsidP="007D60B2">
            <w:pPr>
              <w:spacing w:line="500" w:lineRule="exact"/>
              <w:rPr>
                <w:rFonts w:ascii="仿宋" w:eastAsia="仿宋" w:hAnsi="仿宋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94575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横向重叠：</w:t>
            </w:r>
          </w:p>
          <w:p w14:paraId="5E6F8D53" w14:textId="3AF76224" w:rsidR="007D60B2" w:rsidRPr="00694575" w:rsidRDefault="007D60B2" w:rsidP="007D60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2023年长沙市百货零售市场：</w:t>
            </w:r>
          </w:p>
          <w:p w14:paraId="161A973A" w14:textId="64C0098B" w:rsidR="00CB00DF" w:rsidRPr="00694575" w:rsidRDefault="00E32064" w:rsidP="007D60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国控集团</w:t>
            </w:r>
            <w:proofErr w:type="gramEnd"/>
            <w:r w:rsidR="007D60B2"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694575"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5-10</w:t>
            </w:r>
            <w:r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7D60B2"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%，</w:t>
            </w:r>
            <w:r w:rsidR="00694575"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通程实业</w:t>
            </w:r>
            <w:r w:rsidR="007D60B2"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694575"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</w:t>
            </w:r>
            <w:r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7D60B2"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%，各方合计：</w:t>
            </w:r>
            <w:r w:rsidR="0073638A"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694575"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10-</w:t>
            </w:r>
            <w:proofErr w:type="gramStart"/>
            <w:r w:rsidR="00694575"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</w:t>
            </w:r>
            <w:r w:rsidR="0073638A"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7D60B2"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proofErr w:type="gramEnd"/>
          </w:p>
          <w:p w14:paraId="15284000" w14:textId="1698ED92" w:rsidR="00660FA0" w:rsidRPr="00694575" w:rsidRDefault="00660FA0" w:rsidP="00660FA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2023年长沙市家用电器及电子产品零售市场：</w:t>
            </w:r>
          </w:p>
          <w:p w14:paraId="02914959" w14:textId="3EE3A150" w:rsidR="00660FA0" w:rsidRPr="00694575" w:rsidRDefault="00660FA0" w:rsidP="00660FA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国控集团</w:t>
            </w:r>
            <w:proofErr w:type="gramEnd"/>
            <w:r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：[</w:t>
            </w:r>
            <w:r w:rsidR="00694575"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</w:t>
            </w:r>
            <w:r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]%，</w:t>
            </w:r>
            <w:r w:rsidR="00694575"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通程实业</w:t>
            </w:r>
            <w:r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：[</w:t>
            </w:r>
            <w:r w:rsidR="00694575"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10-15</w:t>
            </w:r>
            <w:r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]%，各方合计：[</w:t>
            </w:r>
            <w:r w:rsidR="00694575"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10-</w:t>
            </w:r>
            <w:proofErr w:type="gramStart"/>
            <w:r w:rsidR="00694575"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</w:t>
            </w:r>
            <w:r w:rsidRPr="006945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proofErr w:type="gramEnd"/>
          </w:p>
        </w:tc>
      </w:tr>
    </w:tbl>
    <w:p w14:paraId="6734D161" w14:textId="77777777" w:rsidR="00CB00DF" w:rsidRDefault="00CB00DF" w:rsidP="00CB00DF"/>
    <w:p w14:paraId="70516967" w14:textId="77777777" w:rsidR="00BD7D2E" w:rsidRPr="00CB00DF" w:rsidRDefault="00BD7D2E"/>
    <w:sectPr w:rsidR="00BD7D2E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6B62F" w14:textId="77777777" w:rsidR="00E73B2A" w:rsidRDefault="00E73B2A" w:rsidP="00A5740E">
      <w:r>
        <w:separator/>
      </w:r>
    </w:p>
  </w:endnote>
  <w:endnote w:type="continuationSeparator" w:id="0">
    <w:p w14:paraId="4435CB6D" w14:textId="77777777" w:rsidR="00E73B2A" w:rsidRDefault="00E73B2A" w:rsidP="00A57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99BD3" w14:textId="77777777" w:rsidR="00E73B2A" w:rsidRDefault="00E73B2A" w:rsidP="00A5740E">
      <w:r>
        <w:separator/>
      </w:r>
    </w:p>
  </w:footnote>
  <w:footnote w:type="continuationSeparator" w:id="0">
    <w:p w14:paraId="14030CD2" w14:textId="77777777" w:rsidR="00E73B2A" w:rsidRDefault="00E73B2A" w:rsidP="00A574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16422"/>
    <w:rsid w:val="000218E9"/>
    <w:rsid w:val="00037065"/>
    <w:rsid w:val="000D7EBA"/>
    <w:rsid w:val="001164CD"/>
    <w:rsid w:val="00155717"/>
    <w:rsid w:val="00163C14"/>
    <w:rsid w:val="00173EEE"/>
    <w:rsid w:val="001837A3"/>
    <w:rsid w:val="001964A6"/>
    <w:rsid w:val="001F1B24"/>
    <w:rsid w:val="001F7AF4"/>
    <w:rsid w:val="00221ABF"/>
    <w:rsid w:val="00294AB8"/>
    <w:rsid w:val="002E536A"/>
    <w:rsid w:val="002E76CE"/>
    <w:rsid w:val="002F00F7"/>
    <w:rsid w:val="003C0AEB"/>
    <w:rsid w:val="003D3248"/>
    <w:rsid w:val="004B17F5"/>
    <w:rsid w:val="004D059D"/>
    <w:rsid w:val="004F7688"/>
    <w:rsid w:val="00520380"/>
    <w:rsid w:val="005311C5"/>
    <w:rsid w:val="005853F8"/>
    <w:rsid w:val="00597DC8"/>
    <w:rsid w:val="005E68E4"/>
    <w:rsid w:val="00615BA4"/>
    <w:rsid w:val="006467D8"/>
    <w:rsid w:val="00660FA0"/>
    <w:rsid w:val="00692D72"/>
    <w:rsid w:val="00694575"/>
    <w:rsid w:val="006A531B"/>
    <w:rsid w:val="006C5AAB"/>
    <w:rsid w:val="006D13BB"/>
    <w:rsid w:val="006D3CE4"/>
    <w:rsid w:val="006F7693"/>
    <w:rsid w:val="00710140"/>
    <w:rsid w:val="0073174B"/>
    <w:rsid w:val="0073638A"/>
    <w:rsid w:val="007A72D1"/>
    <w:rsid w:val="007D60B2"/>
    <w:rsid w:val="007F2275"/>
    <w:rsid w:val="00886908"/>
    <w:rsid w:val="008C682E"/>
    <w:rsid w:val="00915A06"/>
    <w:rsid w:val="00915F0F"/>
    <w:rsid w:val="009532DF"/>
    <w:rsid w:val="00953C5F"/>
    <w:rsid w:val="00960BCC"/>
    <w:rsid w:val="00994A12"/>
    <w:rsid w:val="00997019"/>
    <w:rsid w:val="009A5029"/>
    <w:rsid w:val="009C47A2"/>
    <w:rsid w:val="009D38D5"/>
    <w:rsid w:val="00A00AE9"/>
    <w:rsid w:val="00A24274"/>
    <w:rsid w:val="00A53F26"/>
    <w:rsid w:val="00A5740E"/>
    <w:rsid w:val="00A65B1A"/>
    <w:rsid w:val="00AA0CC5"/>
    <w:rsid w:val="00AB558A"/>
    <w:rsid w:val="00B00A3F"/>
    <w:rsid w:val="00B01022"/>
    <w:rsid w:val="00B16AFE"/>
    <w:rsid w:val="00B65DD5"/>
    <w:rsid w:val="00BB6CA2"/>
    <w:rsid w:val="00BD10B6"/>
    <w:rsid w:val="00BD7D2E"/>
    <w:rsid w:val="00C07076"/>
    <w:rsid w:val="00C60C23"/>
    <w:rsid w:val="00C91ABD"/>
    <w:rsid w:val="00CB00DF"/>
    <w:rsid w:val="00CB146B"/>
    <w:rsid w:val="00D2533F"/>
    <w:rsid w:val="00D26E56"/>
    <w:rsid w:val="00D40EA8"/>
    <w:rsid w:val="00D73C72"/>
    <w:rsid w:val="00D75475"/>
    <w:rsid w:val="00DC00DF"/>
    <w:rsid w:val="00E0592B"/>
    <w:rsid w:val="00E06296"/>
    <w:rsid w:val="00E31738"/>
    <w:rsid w:val="00E32064"/>
    <w:rsid w:val="00E73B2A"/>
    <w:rsid w:val="00E850AC"/>
    <w:rsid w:val="00E86786"/>
    <w:rsid w:val="00EB3013"/>
    <w:rsid w:val="00EC6173"/>
    <w:rsid w:val="00ED2F80"/>
    <w:rsid w:val="00EE091D"/>
    <w:rsid w:val="00EE733E"/>
    <w:rsid w:val="00F1624E"/>
    <w:rsid w:val="00F32F8A"/>
    <w:rsid w:val="00F33DA1"/>
    <w:rsid w:val="00F660EF"/>
    <w:rsid w:val="00F810AA"/>
    <w:rsid w:val="00F95C5E"/>
    <w:rsid w:val="00FA63FD"/>
    <w:rsid w:val="00FB3B1D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915099"/>
  <w15:docId w15:val="{5C958BCB-055A-B944-9C09-B8038AAEB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74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5740E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574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5740E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Dacheng</cp:lastModifiedBy>
  <cp:revision>7</cp:revision>
  <dcterms:created xsi:type="dcterms:W3CDTF">2024-10-14T02:40:00Z</dcterms:created>
  <dcterms:modified xsi:type="dcterms:W3CDTF">2024-10-14T03:20:00Z</dcterms:modified>
</cp:coreProperties>
</file>