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43E10" w14:textId="629F2E42" w:rsidR="005563A6" w:rsidRPr="00A510BF" w:rsidRDefault="00A510BF" w:rsidP="000C4CAD">
      <w:pPr>
        <w:jc w:val="center"/>
        <w:rPr>
          <w:rFonts w:ascii="Times New Roman" w:eastAsia="黑体" w:hAnsi="Times New Roman"/>
          <w:b/>
          <w:sz w:val="36"/>
          <w:szCs w:val="32"/>
        </w:rPr>
      </w:pPr>
      <w:r w:rsidRPr="00A510BF">
        <w:rPr>
          <w:rFonts w:ascii="Times New Roman" w:eastAsia="黑体" w:hAnsi="Times New Roman" w:hint="eastAsia"/>
          <w:b/>
          <w:sz w:val="36"/>
          <w:szCs w:val="32"/>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1889"/>
        <w:gridCol w:w="4955"/>
      </w:tblGrid>
      <w:tr w:rsidR="00AA161F" w:rsidRPr="000C4CAD" w14:paraId="0DEC096B" w14:textId="77777777" w:rsidTr="008307A5">
        <w:tc>
          <w:tcPr>
            <w:tcW w:w="1914" w:type="dxa"/>
            <w:shd w:val="clear" w:color="auto" w:fill="D9D9D9"/>
            <w:vAlign w:val="center"/>
          </w:tcPr>
          <w:p w14:paraId="4709658C" w14:textId="09F3921B" w:rsidR="00AA161F" w:rsidRPr="000C4CAD" w:rsidRDefault="008307A5" w:rsidP="008307A5">
            <w:pPr>
              <w:jc w:val="left"/>
              <w:rPr>
                <w:rFonts w:ascii="Times New Roman" w:eastAsiaTheme="minorEastAsia" w:hAnsi="Times New Roman"/>
                <w:b/>
                <w:sz w:val="24"/>
                <w:szCs w:val="24"/>
              </w:rPr>
            </w:pPr>
            <w:r w:rsidRPr="000C4CAD">
              <w:rPr>
                <w:rFonts w:ascii="Times New Roman" w:eastAsiaTheme="minorEastAsia" w:hAnsi="Times New Roman"/>
                <w:b/>
                <w:sz w:val="24"/>
                <w:szCs w:val="24"/>
              </w:rPr>
              <w:t>案件名称</w:t>
            </w:r>
          </w:p>
        </w:tc>
        <w:tc>
          <w:tcPr>
            <w:tcW w:w="6844" w:type="dxa"/>
            <w:gridSpan w:val="2"/>
            <w:shd w:val="clear" w:color="auto" w:fill="auto"/>
            <w:vAlign w:val="center"/>
          </w:tcPr>
          <w:p w14:paraId="4E898CD1" w14:textId="28A4FB78" w:rsidR="00901341" w:rsidRPr="000C4CAD" w:rsidRDefault="006E34A3" w:rsidP="000C5451">
            <w:pPr>
              <w:widowControl/>
              <w:snapToGrid w:val="0"/>
              <w:rPr>
                <w:rFonts w:ascii="Times New Roman" w:eastAsiaTheme="minorEastAsia" w:hAnsi="Times New Roman"/>
                <w:sz w:val="24"/>
                <w:szCs w:val="24"/>
              </w:rPr>
            </w:pPr>
            <w:r w:rsidRPr="006E34A3">
              <w:rPr>
                <w:rFonts w:ascii="Times New Roman" w:eastAsiaTheme="minorEastAsia" w:hAnsi="Times New Roman" w:hint="eastAsia"/>
                <w:bCs/>
                <w:sz w:val="24"/>
                <w:szCs w:val="24"/>
              </w:rPr>
              <w:t>贵州酒店管理集团有限公司与深圳锦江酒店管理有限公司新设合营企业案</w:t>
            </w:r>
          </w:p>
        </w:tc>
      </w:tr>
      <w:tr w:rsidR="005563A6" w:rsidRPr="000C4CAD" w14:paraId="5D28C63E" w14:textId="77777777" w:rsidTr="008F694E">
        <w:trPr>
          <w:trHeight w:val="2418"/>
        </w:trPr>
        <w:tc>
          <w:tcPr>
            <w:tcW w:w="1914" w:type="dxa"/>
            <w:shd w:val="clear" w:color="auto" w:fill="D9D9D9"/>
            <w:vAlign w:val="center"/>
          </w:tcPr>
          <w:p w14:paraId="1F2B735D" w14:textId="51A7DC9A" w:rsidR="005563A6" w:rsidRPr="000C4CAD" w:rsidRDefault="008307A5" w:rsidP="008307A5">
            <w:pPr>
              <w:ind w:left="120" w:hangingChars="50" w:hanging="120"/>
              <w:jc w:val="left"/>
              <w:rPr>
                <w:rFonts w:ascii="Times New Roman" w:eastAsiaTheme="minorEastAsia" w:hAnsi="Times New Roman"/>
                <w:b/>
                <w:sz w:val="24"/>
                <w:szCs w:val="24"/>
              </w:rPr>
            </w:pPr>
            <w:r w:rsidRPr="000C4CAD">
              <w:rPr>
                <w:rFonts w:ascii="Times New Roman" w:eastAsiaTheme="minorEastAsia" w:hAnsi="Times New Roman"/>
                <w:b/>
                <w:sz w:val="24"/>
                <w:szCs w:val="24"/>
              </w:rPr>
              <w:t>交易概况（限</w:t>
            </w:r>
            <w:r w:rsidRPr="000C4CAD">
              <w:rPr>
                <w:rFonts w:ascii="Times New Roman" w:eastAsiaTheme="minorEastAsia" w:hAnsi="Times New Roman"/>
                <w:b/>
                <w:sz w:val="24"/>
                <w:szCs w:val="24"/>
              </w:rPr>
              <w:t>200</w:t>
            </w:r>
            <w:r w:rsidRPr="000C4CAD">
              <w:rPr>
                <w:rFonts w:ascii="Times New Roman" w:eastAsiaTheme="minorEastAsia" w:hAnsi="Times New Roman"/>
                <w:b/>
                <w:sz w:val="24"/>
                <w:szCs w:val="24"/>
              </w:rPr>
              <w:t>字内）</w:t>
            </w:r>
          </w:p>
        </w:tc>
        <w:tc>
          <w:tcPr>
            <w:tcW w:w="6844" w:type="dxa"/>
            <w:gridSpan w:val="2"/>
            <w:shd w:val="clear" w:color="auto" w:fill="auto"/>
            <w:vAlign w:val="center"/>
          </w:tcPr>
          <w:p w14:paraId="798E1A90" w14:textId="5B01B9CC" w:rsidR="000C6349" w:rsidRDefault="006E34A3" w:rsidP="00DC2B86">
            <w:pPr>
              <w:widowControl/>
              <w:snapToGrid w:val="0"/>
              <w:rPr>
                <w:rFonts w:ascii="Times New Roman" w:eastAsiaTheme="minorEastAsia" w:hAnsi="Times New Roman"/>
                <w:sz w:val="24"/>
                <w:szCs w:val="24"/>
              </w:rPr>
            </w:pPr>
            <w:r w:rsidRPr="006E34A3">
              <w:rPr>
                <w:rFonts w:ascii="Times New Roman" w:eastAsiaTheme="minorEastAsia" w:hAnsi="Times New Roman" w:hint="eastAsia"/>
                <w:bCs/>
                <w:sz w:val="24"/>
                <w:szCs w:val="24"/>
              </w:rPr>
              <w:t>贵州酒店管理集团有限公司</w:t>
            </w:r>
            <w:r>
              <w:rPr>
                <w:rFonts w:ascii="Times New Roman" w:eastAsiaTheme="minorEastAsia" w:hAnsi="Times New Roman" w:hint="eastAsia"/>
                <w:bCs/>
                <w:sz w:val="24"/>
                <w:szCs w:val="24"/>
              </w:rPr>
              <w:t>（“贵旅酒店”）</w:t>
            </w:r>
            <w:r w:rsidRPr="006E34A3">
              <w:rPr>
                <w:rFonts w:ascii="Times New Roman" w:eastAsiaTheme="minorEastAsia" w:hAnsi="Times New Roman" w:hint="eastAsia"/>
                <w:bCs/>
                <w:sz w:val="24"/>
                <w:szCs w:val="24"/>
              </w:rPr>
              <w:t>与深圳锦江酒店管理有限公司</w:t>
            </w:r>
            <w:r>
              <w:rPr>
                <w:rFonts w:ascii="Times New Roman" w:eastAsiaTheme="minorEastAsia" w:hAnsi="Times New Roman" w:hint="eastAsia"/>
                <w:bCs/>
                <w:sz w:val="24"/>
                <w:szCs w:val="24"/>
              </w:rPr>
              <w:t>（“锦江酒店”）签署《股东协议》。根据《股东协议》，</w:t>
            </w:r>
            <w:proofErr w:type="gramStart"/>
            <w:r w:rsidRPr="006E34A3">
              <w:rPr>
                <w:rFonts w:ascii="Times New Roman" w:eastAsiaTheme="minorEastAsia" w:hAnsi="Times New Roman" w:hint="eastAsia"/>
                <w:sz w:val="24"/>
                <w:szCs w:val="24"/>
              </w:rPr>
              <w:t>贵旅酒店</w:t>
            </w:r>
            <w:proofErr w:type="gramEnd"/>
            <w:r w:rsidR="00AA1407">
              <w:rPr>
                <w:rFonts w:ascii="Times New Roman" w:eastAsiaTheme="minorEastAsia" w:hAnsi="Times New Roman" w:hint="eastAsia"/>
                <w:sz w:val="24"/>
                <w:szCs w:val="24"/>
              </w:rPr>
              <w:t>将</w:t>
            </w:r>
            <w:r w:rsidRPr="006E34A3">
              <w:rPr>
                <w:rFonts w:ascii="Times New Roman" w:eastAsiaTheme="minorEastAsia" w:hAnsi="Times New Roman" w:hint="eastAsia"/>
                <w:sz w:val="24"/>
                <w:szCs w:val="24"/>
              </w:rPr>
              <w:t>与锦江酒店新设合营企业</w:t>
            </w:r>
            <w:r w:rsidR="001F77B8">
              <w:rPr>
                <w:rFonts w:ascii="Times New Roman" w:eastAsiaTheme="minorEastAsia" w:hAnsi="Times New Roman" w:hint="eastAsia"/>
                <w:sz w:val="24"/>
                <w:szCs w:val="24"/>
              </w:rPr>
              <w:t>。</w:t>
            </w:r>
            <w:r w:rsidRPr="006E34A3">
              <w:rPr>
                <w:rFonts w:ascii="Times New Roman" w:eastAsiaTheme="minorEastAsia" w:hAnsi="Times New Roman" w:hint="eastAsia"/>
                <w:sz w:val="24"/>
                <w:szCs w:val="24"/>
              </w:rPr>
              <w:t>合营企业将从事酒店业务</w:t>
            </w:r>
            <w:r>
              <w:rPr>
                <w:rFonts w:ascii="Times New Roman" w:eastAsiaTheme="minorEastAsia" w:hAnsi="Times New Roman" w:hint="eastAsia"/>
                <w:sz w:val="24"/>
                <w:szCs w:val="24"/>
              </w:rPr>
              <w:t>。</w:t>
            </w:r>
          </w:p>
          <w:p w14:paraId="7AC677EE" w14:textId="77777777" w:rsidR="006E34A3" w:rsidRDefault="006E34A3" w:rsidP="00DC2B86">
            <w:pPr>
              <w:widowControl/>
              <w:snapToGrid w:val="0"/>
              <w:rPr>
                <w:rFonts w:ascii="Times New Roman" w:eastAsiaTheme="minorEastAsia" w:hAnsi="Times New Roman" w:hint="eastAsia"/>
                <w:sz w:val="24"/>
                <w:szCs w:val="24"/>
              </w:rPr>
            </w:pPr>
          </w:p>
          <w:p w14:paraId="0E0B28CC" w14:textId="7E9BE68F" w:rsidR="000C6349" w:rsidRPr="000C4CAD" w:rsidRDefault="000C6349" w:rsidP="00DC2B86">
            <w:pPr>
              <w:widowControl/>
              <w:snapToGrid w:val="0"/>
              <w:rPr>
                <w:rFonts w:ascii="Times New Roman" w:eastAsiaTheme="minorEastAsia" w:hAnsi="Times New Roman"/>
                <w:sz w:val="24"/>
                <w:szCs w:val="24"/>
              </w:rPr>
            </w:pPr>
            <w:r>
              <w:rPr>
                <w:rFonts w:ascii="Times New Roman" w:eastAsiaTheme="minorEastAsia" w:hAnsi="Times New Roman" w:hint="eastAsia"/>
                <w:sz w:val="24"/>
                <w:szCs w:val="24"/>
              </w:rPr>
              <w:t>在本次交易后，</w:t>
            </w:r>
            <w:proofErr w:type="gramStart"/>
            <w:r w:rsidR="00AA1407">
              <w:rPr>
                <w:rFonts w:ascii="Times New Roman" w:eastAsiaTheme="minorEastAsia" w:hAnsi="Times New Roman" w:hint="eastAsia"/>
                <w:sz w:val="24"/>
                <w:szCs w:val="24"/>
              </w:rPr>
              <w:t>贵旅酒店</w:t>
            </w:r>
            <w:proofErr w:type="gramEnd"/>
            <w:r w:rsidR="00AA1407">
              <w:rPr>
                <w:rFonts w:ascii="Times New Roman" w:eastAsiaTheme="minorEastAsia" w:hAnsi="Times New Roman" w:hint="eastAsia"/>
                <w:sz w:val="24"/>
                <w:szCs w:val="24"/>
              </w:rPr>
              <w:t>和锦江酒店将分别持有合营企业</w:t>
            </w:r>
            <w:r w:rsidR="00AA1407">
              <w:rPr>
                <w:rFonts w:ascii="Times New Roman" w:eastAsiaTheme="minorEastAsia" w:hAnsi="Times New Roman" w:hint="eastAsia"/>
                <w:sz w:val="24"/>
                <w:szCs w:val="24"/>
              </w:rPr>
              <w:t>65%</w:t>
            </w:r>
            <w:r w:rsidR="00AA1407">
              <w:rPr>
                <w:rFonts w:ascii="Times New Roman" w:eastAsiaTheme="minorEastAsia" w:hAnsi="Times New Roman" w:hint="eastAsia"/>
                <w:sz w:val="24"/>
                <w:szCs w:val="24"/>
              </w:rPr>
              <w:t>和</w:t>
            </w:r>
            <w:r w:rsidR="00AA1407">
              <w:rPr>
                <w:rFonts w:ascii="Times New Roman" w:eastAsiaTheme="minorEastAsia" w:hAnsi="Times New Roman" w:hint="eastAsia"/>
                <w:sz w:val="24"/>
                <w:szCs w:val="24"/>
              </w:rPr>
              <w:t>35%</w:t>
            </w:r>
            <w:r w:rsidR="00AA1407">
              <w:rPr>
                <w:rFonts w:ascii="Times New Roman" w:eastAsiaTheme="minorEastAsia" w:hAnsi="Times New Roman" w:hint="eastAsia"/>
                <w:sz w:val="24"/>
                <w:szCs w:val="24"/>
              </w:rPr>
              <w:t>的股权，并共同控制合营企业。</w:t>
            </w:r>
          </w:p>
        </w:tc>
      </w:tr>
      <w:tr w:rsidR="00AA161F" w:rsidRPr="000C4CAD" w14:paraId="59A4D7C3" w14:textId="77777777" w:rsidTr="008307A5">
        <w:trPr>
          <w:trHeight w:val="1556"/>
        </w:trPr>
        <w:tc>
          <w:tcPr>
            <w:tcW w:w="1914" w:type="dxa"/>
            <w:vMerge w:val="restart"/>
            <w:shd w:val="clear" w:color="auto" w:fill="D9D9D9"/>
            <w:vAlign w:val="center"/>
          </w:tcPr>
          <w:p w14:paraId="004A11D8" w14:textId="58B5EAD4" w:rsidR="00AA161F" w:rsidRPr="000C4CAD" w:rsidRDefault="008307A5" w:rsidP="008307A5">
            <w:pPr>
              <w:jc w:val="left"/>
              <w:rPr>
                <w:rFonts w:ascii="Times New Roman" w:eastAsiaTheme="minorEastAsia" w:hAnsi="Times New Roman"/>
                <w:b/>
                <w:sz w:val="24"/>
                <w:szCs w:val="24"/>
              </w:rPr>
            </w:pPr>
            <w:r w:rsidRPr="000C4CAD">
              <w:rPr>
                <w:rFonts w:ascii="Times New Roman" w:eastAsiaTheme="minorEastAsia" w:hAnsi="Times New Roman"/>
                <w:b/>
                <w:sz w:val="24"/>
                <w:szCs w:val="24"/>
              </w:rPr>
              <w:t>参与集中的经营者简介（每个限</w:t>
            </w:r>
            <w:r w:rsidRPr="000C4CAD">
              <w:rPr>
                <w:rFonts w:ascii="Times New Roman" w:eastAsiaTheme="minorEastAsia" w:hAnsi="Times New Roman"/>
                <w:b/>
                <w:sz w:val="24"/>
                <w:szCs w:val="24"/>
              </w:rPr>
              <w:t>100</w:t>
            </w:r>
            <w:r w:rsidRPr="000C4CAD">
              <w:rPr>
                <w:rFonts w:ascii="Times New Roman" w:eastAsiaTheme="minorEastAsia" w:hAnsi="Times New Roman"/>
                <w:b/>
                <w:sz w:val="24"/>
                <w:szCs w:val="24"/>
              </w:rPr>
              <w:t>字以内）</w:t>
            </w:r>
          </w:p>
        </w:tc>
        <w:tc>
          <w:tcPr>
            <w:tcW w:w="1889" w:type="dxa"/>
            <w:shd w:val="clear" w:color="auto" w:fill="auto"/>
            <w:vAlign w:val="center"/>
          </w:tcPr>
          <w:p w14:paraId="349B2C5D" w14:textId="0ADB186C" w:rsidR="00AA161F" w:rsidRPr="000C4CAD" w:rsidRDefault="00622A89" w:rsidP="00AA161F">
            <w:pPr>
              <w:numPr>
                <w:ilvl w:val="0"/>
                <w:numId w:val="1"/>
              </w:numPr>
              <w:jc w:val="left"/>
              <w:rPr>
                <w:rFonts w:ascii="Times New Roman" w:eastAsiaTheme="minorEastAsia" w:hAnsi="Times New Roman"/>
                <w:sz w:val="24"/>
                <w:szCs w:val="24"/>
              </w:rPr>
            </w:pPr>
            <w:proofErr w:type="gramStart"/>
            <w:r>
              <w:rPr>
                <w:rFonts w:ascii="Times New Roman" w:eastAsiaTheme="minorEastAsia" w:hAnsi="Times New Roman" w:hint="eastAsia"/>
                <w:bCs/>
                <w:sz w:val="24"/>
                <w:szCs w:val="24"/>
              </w:rPr>
              <w:t>贵旅酒店</w:t>
            </w:r>
            <w:proofErr w:type="gramEnd"/>
          </w:p>
        </w:tc>
        <w:tc>
          <w:tcPr>
            <w:tcW w:w="4955" w:type="dxa"/>
            <w:shd w:val="clear" w:color="auto" w:fill="auto"/>
            <w:vAlign w:val="center"/>
          </w:tcPr>
          <w:p w14:paraId="1EDF154B" w14:textId="450B864C" w:rsidR="009F5F09" w:rsidRPr="009F5F09" w:rsidRDefault="00D04811" w:rsidP="009F5F09">
            <w:pPr>
              <w:widowControl/>
              <w:snapToGrid w:val="0"/>
              <w:rPr>
                <w:rFonts w:ascii="Times New Roman" w:eastAsiaTheme="minorEastAsia" w:hAnsi="Times New Roman"/>
                <w:sz w:val="24"/>
                <w:szCs w:val="24"/>
              </w:rPr>
            </w:pPr>
            <w:proofErr w:type="gramStart"/>
            <w:r>
              <w:rPr>
                <w:rFonts w:ascii="Times New Roman" w:eastAsiaTheme="minorEastAsia" w:hAnsi="Times New Roman" w:hint="eastAsia"/>
                <w:bCs/>
                <w:sz w:val="24"/>
                <w:szCs w:val="24"/>
              </w:rPr>
              <w:t>贵旅酒店</w:t>
            </w:r>
            <w:proofErr w:type="gramEnd"/>
            <w:r w:rsidR="009F5F09" w:rsidRPr="009F5F09">
              <w:rPr>
                <w:rFonts w:ascii="Times New Roman" w:eastAsiaTheme="minorEastAsia" w:hAnsi="Times New Roman" w:hint="eastAsia"/>
                <w:sz w:val="24"/>
                <w:szCs w:val="24"/>
              </w:rPr>
              <w:t>于</w:t>
            </w:r>
            <w:r w:rsidRPr="00D04811">
              <w:rPr>
                <w:rFonts w:ascii="Times New Roman" w:eastAsiaTheme="minorEastAsia" w:hAnsi="Times New Roman"/>
                <w:sz w:val="24"/>
                <w:szCs w:val="24"/>
              </w:rPr>
              <w:t>2012</w:t>
            </w:r>
            <w:r>
              <w:rPr>
                <w:rFonts w:ascii="Times New Roman" w:eastAsiaTheme="minorEastAsia" w:hAnsi="Times New Roman" w:hint="eastAsia"/>
                <w:sz w:val="24"/>
                <w:szCs w:val="24"/>
              </w:rPr>
              <w:t>年</w:t>
            </w:r>
            <w:r w:rsidRPr="00D04811">
              <w:rPr>
                <w:rFonts w:ascii="Times New Roman" w:eastAsiaTheme="minorEastAsia" w:hAnsi="Times New Roman"/>
                <w:sz w:val="24"/>
                <w:szCs w:val="24"/>
              </w:rPr>
              <w:t>9</w:t>
            </w:r>
            <w:r>
              <w:rPr>
                <w:rFonts w:ascii="Times New Roman" w:eastAsiaTheme="minorEastAsia" w:hAnsi="Times New Roman" w:hint="eastAsia"/>
                <w:sz w:val="24"/>
                <w:szCs w:val="24"/>
              </w:rPr>
              <w:t>月</w:t>
            </w:r>
            <w:r w:rsidRPr="00D04811">
              <w:rPr>
                <w:rFonts w:ascii="Times New Roman" w:eastAsiaTheme="minorEastAsia" w:hAnsi="Times New Roman"/>
                <w:sz w:val="24"/>
                <w:szCs w:val="24"/>
              </w:rPr>
              <w:t>18</w:t>
            </w:r>
            <w:r>
              <w:rPr>
                <w:rFonts w:ascii="Times New Roman" w:eastAsiaTheme="minorEastAsia" w:hAnsi="Times New Roman" w:hint="eastAsia"/>
                <w:sz w:val="24"/>
                <w:szCs w:val="24"/>
              </w:rPr>
              <w:t>日在贵州省成立。</w:t>
            </w:r>
            <w:proofErr w:type="gramStart"/>
            <w:r w:rsidRPr="00D04811">
              <w:rPr>
                <w:rFonts w:ascii="Times New Roman" w:eastAsiaTheme="minorEastAsia" w:hAnsi="Times New Roman" w:hint="eastAsia"/>
                <w:sz w:val="24"/>
                <w:szCs w:val="24"/>
              </w:rPr>
              <w:t>贵旅酒店</w:t>
            </w:r>
            <w:proofErr w:type="gramEnd"/>
            <w:r w:rsidRPr="00D04811">
              <w:rPr>
                <w:rFonts w:ascii="Times New Roman" w:eastAsiaTheme="minorEastAsia" w:hAnsi="Times New Roman" w:hint="eastAsia"/>
                <w:sz w:val="24"/>
                <w:szCs w:val="24"/>
              </w:rPr>
              <w:t>主要从事酒店经营管理等业务。</w:t>
            </w:r>
          </w:p>
          <w:p w14:paraId="6F40B2C3" w14:textId="77777777" w:rsidR="009F5F09" w:rsidRPr="009F5F09" w:rsidRDefault="009F5F09" w:rsidP="009F5F09">
            <w:pPr>
              <w:widowControl/>
              <w:snapToGrid w:val="0"/>
              <w:rPr>
                <w:rFonts w:ascii="Times New Roman" w:eastAsiaTheme="minorEastAsia" w:hAnsi="Times New Roman"/>
                <w:sz w:val="24"/>
                <w:szCs w:val="24"/>
              </w:rPr>
            </w:pPr>
          </w:p>
          <w:p w14:paraId="3012BB36" w14:textId="62180045" w:rsidR="003C3FF3" w:rsidRPr="000C4CAD" w:rsidRDefault="00D04811" w:rsidP="009F5F09">
            <w:pPr>
              <w:widowControl/>
              <w:snapToGrid w:val="0"/>
              <w:rPr>
                <w:rFonts w:ascii="Times New Roman" w:eastAsiaTheme="minorEastAsia" w:hAnsi="Times New Roman"/>
                <w:sz w:val="24"/>
                <w:szCs w:val="24"/>
                <w:lang w:val="en-GB"/>
              </w:rPr>
            </w:pPr>
            <w:proofErr w:type="gramStart"/>
            <w:r w:rsidRPr="00D04811">
              <w:rPr>
                <w:rFonts w:ascii="Times New Roman" w:eastAsiaTheme="minorEastAsia" w:hAnsi="Times New Roman" w:hint="eastAsia"/>
                <w:sz w:val="24"/>
                <w:szCs w:val="24"/>
              </w:rPr>
              <w:t>贵旅酒店</w:t>
            </w:r>
            <w:proofErr w:type="gramEnd"/>
            <w:r w:rsidRPr="00D04811">
              <w:rPr>
                <w:rFonts w:ascii="Times New Roman" w:eastAsiaTheme="minorEastAsia" w:hAnsi="Times New Roman" w:hint="eastAsia"/>
                <w:sz w:val="24"/>
                <w:szCs w:val="24"/>
              </w:rPr>
              <w:t>的最终控制人为贵州酒店集团有限公司</w:t>
            </w:r>
            <w:r w:rsidR="007D1B42">
              <w:rPr>
                <w:rFonts w:ascii="Times New Roman" w:eastAsiaTheme="minorEastAsia" w:hAnsi="Times New Roman" w:hint="eastAsia"/>
                <w:sz w:val="24"/>
                <w:szCs w:val="24"/>
              </w:rPr>
              <w:t>（与其所有关联实体合称“贵旅集团”）</w:t>
            </w:r>
            <w:r w:rsidR="009F5F09" w:rsidRPr="009F5F09">
              <w:rPr>
                <w:rFonts w:ascii="Times New Roman" w:eastAsiaTheme="minorEastAsia" w:hAnsi="Times New Roman" w:hint="eastAsia"/>
                <w:sz w:val="24"/>
                <w:szCs w:val="24"/>
              </w:rPr>
              <w:t>，</w:t>
            </w:r>
            <w:r w:rsidRPr="00D04811">
              <w:rPr>
                <w:rFonts w:ascii="Times New Roman" w:eastAsiaTheme="minorEastAsia" w:hAnsi="Times New Roman" w:hint="eastAsia"/>
                <w:sz w:val="24"/>
                <w:szCs w:val="24"/>
              </w:rPr>
              <w:t>主要从事酒店业务。</w:t>
            </w:r>
          </w:p>
        </w:tc>
      </w:tr>
      <w:tr w:rsidR="005563A6" w:rsidRPr="000C4CAD" w14:paraId="76ADF1C0" w14:textId="77777777" w:rsidTr="008307A5">
        <w:trPr>
          <w:trHeight w:val="1696"/>
        </w:trPr>
        <w:tc>
          <w:tcPr>
            <w:tcW w:w="1914" w:type="dxa"/>
            <w:vMerge/>
            <w:shd w:val="clear" w:color="auto" w:fill="D9D9D9"/>
            <w:vAlign w:val="center"/>
          </w:tcPr>
          <w:p w14:paraId="23F6492E" w14:textId="77777777" w:rsidR="005563A6" w:rsidRPr="000C4CAD" w:rsidRDefault="005563A6" w:rsidP="008307A5">
            <w:pPr>
              <w:jc w:val="left"/>
              <w:rPr>
                <w:rFonts w:ascii="Times New Roman" w:eastAsiaTheme="minorEastAsia" w:hAnsi="Times New Roman"/>
                <w:b/>
                <w:sz w:val="24"/>
                <w:szCs w:val="24"/>
              </w:rPr>
            </w:pPr>
          </w:p>
        </w:tc>
        <w:tc>
          <w:tcPr>
            <w:tcW w:w="1889" w:type="dxa"/>
            <w:shd w:val="clear" w:color="auto" w:fill="auto"/>
            <w:vAlign w:val="center"/>
          </w:tcPr>
          <w:p w14:paraId="3A622E6C" w14:textId="3A2F7BAC" w:rsidR="005563A6" w:rsidRPr="000C4CAD" w:rsidRDefault="00D04811" w:rsidP="00EF5399">
            <w:pPr>
              <w:numPr>
                <w:ilvl w:val="0"/>
                <w:numId w:val="1"/>
              </w:numPr>
              <w:jc w:val="left"/>
              <w:rPr>
                <w:rFonts w:ascii="Times New Roman" w:eastAsiaTheme="minorEastAsia" w:hAnsi="Times New Roman"/>
                <w:sz w:val="24"/>
                <w:szCs w:val="24"/>
              </w:rPr>
            </w:pPr>
            <w:r>
              <w:rPr>
                <w:rFonts w:ascii="Times New Roman" w:eastAsiaTheme="minorEastAsia" w:hAnsi="Times New Roman" w:hint="eastAsia"/>
                <w:sz w:val="24"/>
                <w:szCs w:val="24"/>
              </w:rPr>
              <w:t>锦江酒店</w:t>
            </w:r>
          </w:p>
        </w:tc>
        <w:tc>
          <w:tcPr>
            <w:tcW w:w="4955" w:type="dxa"/>
            <w:shd w:val="clear" w:color="auto" w:fill="auto"/>
            <w:vAlign w:val="center"/>
          </w:tcPr>
          <w:p w14:paraId="01C5492D" w14:textId="6D4F713D" w:rsidR="00D04811" w:rsidRPr="00D04811" w:rsidRDefault="00D04811" w:rsidP="00D04811">
            <w:pPr>
              <w:widowControl/>
              <w:snapToGrid w:val="0"/>
              <w:rPr>
                <w:rFonts w:ascii="Times New Roman" w:eastAsiaTheme="minorEastAsia" w:hAnsi="Times New Roman" w:hint="eastAsia"/>
                <w:kern w:val="0"/>
                <w:sz w:val="24"/>
                <w:szCs w:val="24"/>
                <w:lang w:val="en-GB"/>
              </w:rPr>
            </w:pPr>
            <w:r w:rsidRPr="00D04811">
              <w:rPr>
                <w:rFonts w:ascii="Times New Roman" w:eastAsiaTheme="minorEastAsia" w:hAnsi="Times New Roman" w:hint="eastAsia"/>
                <w:kern w:val="0"/>
                <w:sz w:val="24"/>
                <w:szCs w:val="24"/>
                <w:lang w:val="en-GB"/>
              </w:rPr>
              <w:t>锦江</w:t>
            </w:r>
            <w:r w:rsidR="00392899">
              <w:rPr>
                <w:rFonts w:ascii="Times New Roman" w:eastAsiaTheme="minorEastAsia" w:hAnsi="Times New Roman" w:hint="eastAsia"/>
                <w:kern w:val="0"/>
                <w:sz w:val="24"/>
                <w:szCs w:val="24"/>
                <w:lang w:val="en-GB"/>
              </w:rPr>
              <w:t>酒店</w:t>
            </w:r>
            <w:r w:rsidRPr="00D04811">
              <w:rPr>
                <w:rFonts w:ascii="Times New Roman" w:eastAsiaTheme="minorEastAsia" w:hAnsi="Times New Roman" w:hint="eastAsia"/>
                <w:kern w:val="0"/>
                <w:sz w:val="24"/>
                <w:szCs w:val="24"/>
                <w:lang w:val="en-GB"/>
              </w:rPr>
              <w:t>于</w:t>
            </w:r>
            <w:r w:rsidRPr="00D04811">
              <w:rPr>
                <w:rFonts w:ascii="Times New Roman" w:eastAsiaTheme="minorEastAsia" w:hAnsi="Times New Roman" w:hint="eastAsia"/>
                <w:kern w:val="0"/>
                <w:sz w:val="24"/>
                <w:szCs w:val="24"/>
                <w:lang w:val="en-GB"/>
              </w:rPr>
              <w:t>2020</w:t>
            </w:r>
            <w:r w:rsidRPr="00D04811">
              <w:rPr>
                <w:rFonts w:ascii="Times New Roman" w:eastAsiaTheme="minorEastAsia" w:hAnsi="Times New Roman" w:hint="eastAsia"/>
                <w:kern w:val="0"/>
                <w:sz w:val="24"/>
                <w:szCs w:val="24"/>
                <w:lang w:val="en-GB"/>
              </w:rPr>
              <w:t>年</w:t>
            </w:r>
            <w:r w:rsidRPr="00D04811">
              <w:rPr>
                <w:rFonts w:ascii="Times New Roman" w:eastAsiaTheme="minorEastAsia" w:hAnsi="Times New Roman" w:hint="eastAsia"/>
                <w:kern w:val="0"/>
                <w:sz w:val="24"/>
                <w:szCs w:val="24"/>
                <w:lang w:val="en-GB"/>
              </w:rPr>
              <w:t>9</w:t>
            </w:r>
            <w:r w:rsidRPr="00D04811">
              <w:rPr>
                <w:rFonts w:ascii="Times New Roman" w:eastAsiaTheme="minorEastAsia" w:hAnsi="Times New Roman" w:hint="eastAsia"/>
                <w:kern w:val="0"/>
                <w:sz w:val="24"/>
                <w:szCs w:val="24"/>
                <w:lang w:val="en-GB"/>
              </w:rPr>
              <w:t>月</w:t>
            </w:r>
            <w:r w:rsidRPr="00D04811">
              <w:rPr>
                <w:rFonts w:ascii="Times New Roman" w:eastAsiaTheme="minorEastAsia" w:hAnsi="Times New Roman" w:hint="eastAsia"/>
                <w:kern w:val="0"/>
                <w:sz w:val="24"/>
                <w:szCs w:val="24"/>
                <w:lang w:val="en-GB"/>
              </w:rPr>
              <w:t>7</w:t>
            </w:r>
            <w:r w:rsidRPr="00D04811">
              <w:rPr>
                <w:rFonts w:ascii="Times New Roman" w:eastAsiaTheme="minorEastAsia" w:hAnsi="Times New Roman" w:hint="eastAsia"/>
                <w:kern w:val="0"/>
                <w:sz w:val="24"/>
                <w:szCs w:val="24"/>
                <w:lang w:val="en-GB"/>
              </w:rPr>
              <w:t>日</w:t>
            </w:r>
            <w:r w:rsidR="00392899">
              <w:rPr>
                <w:rFonts w:ascii="Times New Roman" w:eastAsiaTheme="minorEastAsia" w:hAnsi="Times New Roman" w:hint="eastAsia"/>
                <w:sz w:val="24"/>
                <w:szCs w:val="24"/>
              </w:rPr>
              <w:t>在</w:t>
            </w:r>
            <w:r w:rsidR="00392899" w:rsidRPr="00392899">
              <w:rPr>
                <w:rFonts w:ascii="Times New Roman" w:eastAsiaTheme="minorEastAsia" w:hAnsi="Times New Roman" w:hint="eastAsia"/>
                <w:sz w:val="24"/>
                <w:szCs w:val="24"/>
              </w:rPr>
              <w:t>广东省</w:t>
            </w:r>
            <w:r w:rsidR="00392899">
              <w:rPr>
                <w:rFonts w:ascii="Times New Roman" w:eastAsiaTheme="minorEastAsia" w:hAnsi="Times New Roman" w:hint="eastAsia"/>
                <w:sz w:val="24"/>
                <w:szCs w:val="24"/>
              </w:rPr>
              <w:t>成立</w:t>
            </w:r>
            <w:r w:rsidRPr="00D04811">
              <w:rPr>
                <w:rFonts w:ascii="Times New Roman" w:eastAsiaTheme="minorEastAsia" w:hAnsi="Times New Roman" w:hint="eastAsia"/>
                <w:kern w:val="0"/>
                <w:sz w:val="24"/>
                <w:szCs w:val="24"/>
                <w:lang w:val="en-GB"/>
              </w:rPr>
              <w:t>，其为管理平台，不对外从事任何实际业务。</w:t>
            </w:r>
          </w:p>
          <w:p w14:paraId="06F54F04" w14:textId="77777777" w:rsidR="00D04811" w:rsidRDefault="00D04811" w:rsidP="00D04811">
            <w:pPr>
              <w:widowControl/>
              <w:snapToGrid w:val="0"/>
              <w:rPr>
                <w:rFonts w:ascii="Times New Roman" w:eastAsiaTheme="minorEastAsia" w:hAnsi="Times New Roman"/>
                <w:kern w:val="0"/>
                <w:sz w:val="24"/>
                <w:szCs w:val="24"/>
                <w:lang w:val="en-GB"/>
              </w:rPr>
            </w:pPr>
          </w:p>
          <w:p w14:paraId="66055C2C" w14:textId="17841377" w:rsidR="00E977DB" w:rsidRPr="000C4CAD" w:rsidRDefault="00D04811" w:rsidP="00D04811">
            <w:pPr>
              <w:widowControl/>
              <w:snapToGrid w:val="0"/>
              <w:rPr>
                <w:rFonts w:ascii="Times New Roman" w:eastAsiaTheme="minorEastAsia" w:hAnsi="Times New Roman"/>
                <w:kern w:val="0"/>
                <w:sz w:val="24"/>
                <w:szCs w:val="24"/>
                <w:lang w:val="en-GB"/>
              </w:rPr>
            </w:pPr>
            <w:r w:rsidRPr="00D04811">
              <w:rPr>
                <w:rFonts w:ascii="Times New Roman" w:eastAsiaTheme="minorEastAsia" w:hAnsi="Times New Roman" w:hint="eastAsia"/>
                <w:kern w:val="0"/>
                <w:sz w:val="24"/>
                <w:szCs w:val="24"/>
                <w:lang w:val="en-GB"/>
              </w:rPr>
              <w:t>锦江</w:t>
            </w:r>
            <w:r w:rsidR="00D077B2">
              <w:rPr>
                <w:rFonts w:ascii="Times New Roman" w:eastAsiaTheme="minorEastAsia" w:hAnsi="Times New Roman" w:hint="eastAsia"/>
                <w:kern w:val="0"/>
                <w:sz w:val="24"/>
                <w:szCs w:val="24"/>
                <w:lang w:val="en-GB"/>
              </w:rPr>
              <w:t>酒店</w:t>
            </w:r>
            <w:r w:rsidRPr="00D04811">
              <w:rPr>
                <w:rFonts w:ascii="Times New Roman" w:eastAsiaTheme="minorEastAsia" w:hAnsi="Times New Roman" w:hint="eastAsia"/>
                <w:kern w:val="0"/>
                <w:sz w:val="24"/>
                <w:szCs w:val="24"/>
                <w:lang w:val="en-GB"/>
              </w:rPr>
              <w:t>的最终控制人为锦江国际（集团）有限公司</w:t>
            </w:r>
            <w:r w:rsidR="007D1B42">
              <w:rPr>
                <w:rFonts w:ascii="Times New Roman" w:eastAsiaTheme="minorEastAsia" w:hAnsi="Times New Roman" w:hint="eastAsia"/>
                <w:sz w:val="24"/>
                <w:szCs w:val="24"/>
              </w:rPr>
              <w:t>（与其所有关联实体合称“</w:t>
            </w:r>
            <w:r w:rsidR="007D1B42">
              <w:rPr>
                <w:rFonts w:ascii="Times New Roman" w:eastAsiaTheme="minorEastAsia" w:hAnsi="Times New Roman" w:hint="eastAsia"/>
                <w:sz w:val="24"/>
                <w:szCs w:val="24"/>
              </w:rPr>
              <w:t>锦江</w:t>
            </w:r>
            <w:r w:rsidR="007D1B42">
              <w:rPr>
                <w:rFonts w:ascii="Times New Roman" w:eastAsiaTheme="minorEastAsia" w:hAnsi="Times New Roman" w:hint="eastAsia"/>
                <w:sz w:val="24"/>
                <w:szCs w:val="24"/>
              </w:rPr>
              <w:t>集团”）</w:t>
            </w:r>
            <w:r w:rsidR="007D1B42" w:rsidRPr="009F5F09">
              <w:rPr>
                <w:rFonts w:ascii="Times New Roman" w:eastAsiaTheme="minorEastAsia" w:hAnsi="Times New Roman" w:hint="eastAsia"/>
                <w:sz w:val="24"/>
                <w:szCs w:val="24"/>
              </w:rPr>
              <w:t>，</w:t>
            </w:r>
            <w:r w:rsidRPr="00D04811">
              <w:rPr>
                <w:rFonts w:ascii="Times New Roman" w:eastAsiaTheme="minorEastAsia" w:hAnsi="Times New Roman" w:hint="eastAsia"/>
                <w:kern w:val="0"/>
                <w:sz w:val="24"/>
                <w:szCs w:val="24"/>
                <w:lang w:val="en-GB"/>
              </w:rPr>
              <w:t>，主要业务为酒店、旅游、客运。</w:t>
            </w:r>
          </w:p>
        </w:tc>
      </w:tr>
      <w:tr w:rsidR="005563A6" w:rsidRPr="000C4CAD" w14:paraId="2313BEA9" w14:textId="77777777" w:rsidTr="008307A5">
        <w:trPr>
          <w:trHeight w:val="279"/>
        </w:trPr>
        <w:tc>
          <w:tcPr>
            <w:tcW w:w="1914" w:type="dxa"/>
            <w:vMerge w:val="restart"/>
            <w:shd w:val="clear" w:color="auto" w:fill="D9D9D9"/>
            <w:vAlign w:val="center"/>
          </w:tcPr>
          <w:p w14:paraId="0A2056ED" w14:textId="7CFD0BF9" w:rsidR="005563A6" w:rsidRPr="000C4CAD" w:rsidRDefault="008307A5" w:rsidP="008307A5">
            <w:pPr>
              <w:jc w:val="left"/>
              <w:rPr>
                <w:rFonts w:ascii="Times New Roman" w:eastAsiaTheme="minorEastAsia" w:hAnsi="Times New Roman"/>
                <w:b/>
                <w:sz w:val="24"/>
                <w:szCs w:val="24"/>
              </w:rPr>
            </w:pPr>
            <w:r w:rsidRPr="000C4CAD">
              <w:rPr>
                <w:rFonts w:ascii="Times New Roman" w:eastAsiaTheme="minorEastAsia" w:hAnsi="Times New Roman"/>
                <w:b/>
                <w:sz w:val="24"/>
                <w:szCs w:val="24"/>
              </w:rPr>
              <w:t>简易案件理由（可以单选，也可以多选）</w:t>
            </w:r>
          </w:p>
        </w:tc>
        <w:tc>
          <w:tcPr>
            <w:tcW w:w="6844" w:type="dxa"/>
            <w:gridSpan w:val="2"/>
            <w:shd w:val="clear" w:color="auto" w:fill="auto"/>
            <w:vAlign w:val="center"/>
          </w:tcPr>
          <w:p w14:paraId="15B38576" w14:textId="64768001" w:rsidR="005563A6" w:rsidRPr="000C4CAD" w:rsidRDefault="006214A3" w:rsidP="000C5451">
            <w:pPr>
              <w:widowControl/>
              <w:snapToGrid w:val="0"/>
              <w:rPr>
                <w:rFonts w:ascii="Times New Roman" w:eastAsiaTheme="minorEastAsia" w:hAnsi="Times New Roman"/>
                <w:sz w:val="24"/>
                <w:szCs w:val="24"/>
              </w:rPr>
            </w:pPr>
            <w:r w:rsidRPr="000C4CAD">
              <w:rPr>
                <w:rFonts w:ascii="Times New Roman" w:eastAsiaTheme="minorEastAsia" w:hAnsi="Times New Roman"/>
                <w:sz w:val="24"/>
                <w:szCs w:val="24"/>
              </w:rPr>
              <w:sym w:font="Wingdings" w:char="F0FE"/>
            </w:r>
            <w:r w:rsidR="005563A6" w:rsidRPr="000C4CAD">
              <w:rPr>
                <w:rFonts w:ascii="Times New Roman" w:eastAsiaTheme="minorEastAsia" w:hAnsi="Times New Roman"/>
                <w:sz w:val="24"/>
                <w:szCs w:val="24"/>
              </w:rPr>
              <w:t xml:space="preserve"> 1. </w:t>
            </w:r>
            <w:r w:rsidR="00746E6B" w:rsidRPr="000C4CAD">
              <w:rPr>
                <w:rFonts w:ascii="Times New Roman" w:eastAsiaTheme="minorEastAsia" w:hAnsi="Times New Roman"/>
                <w:sz w:val="24"/>
                <w:szCs w:val="24"/>
              </w:rPr>
              <w:t>在同一相关市场，所有参与集中的经营者所占市场份额之和小于</w:t>
            </w:r>
            <w:r w:rsidR="00746E6B" w:rsidRPr="000C4CAD">
              <w:rPr>
                <w:rFonts w:ascii="Times New Roman" w:eastAsiaTheme="minorEastAsia" w:hAnsi="Times New Roman"/>
                <w:sz w:val="24"/>
                <w:szCs w:val="24"/>
              </w:rPr>
              <w:t>15%</w:t>
            </w:r>
            <w:r w:rsidR="00746E6B" w:rsidRPr="000C4CAD">
              <w:rPr>
                <w:rFonts w:ascii="Times New Roman" w:eastAsiaTheme="minorEastAsia" w:hAnsi="Times New Roman"/>
                <w:sz w:val="24"/>
                <w:szCs w:val="24"/>
              </w:rPr>
              <w:t>。</w:t>
            </w:r>
          </w:p>
        </w:tc>
      </w:tr>
      <w:tr w:rsidR="005563A6" w:rsidRPr="000C4CAD" w14:paraId="4D37CAF0" w14:textId="77777777" w:rsidTr="008307A5">
        <w:trPr>
          <w:trHeight w:val="330"/>
        </w:trPr>
        <w:tc>
          <w:tcPr>
            <w:tcW w:w="1914" w:type="dxa"/>
            <w:vMerge/>
            <w:shd w:val="clear" w:color="auto" w:fill="D9D9D9"/>
            <w:vAlign w:val="center"/>
          </w:tcPr>
          <w:p w14:paraId="4786151D" w14:textId="77777777" w:rsidR="005563A6" w:rsidRPr="000C4CAD" w:rsidRDefault="005563A6" w:rsidP="008307A5">
            <w:pPr>
              <w:jc w:val="left"/>
              <w:rPr>
                <w:rFonts w:ascii="Times New Roman" w:eastAsiaTheme="minorEastAsia" w:hAnsi="Times New Roman"/>
                <w:b/>
                <w:sz w:val="24"/>
                <w:szCs w:val="24"/>
              </w:rPr>
            </w:pPr>
          </w:p>
        </w:tc>
        <w:tc>
          <w:tcPr>
            <w:tcW w:w="6844" w:type="dxa"/>
            <w:gridSpan w:val="2"/>
            <w:shd w:val="clear" w:color="auto" w:fill="auto"/>
            <w:vAlign w:val="center"/>
          </w:tcPr>
          <w:p w14:paraId="7DE4CA74" w14:textId="486D04C0" w:rsidR="005563A6" w:rsidRPr="000C4CAD" w:rsidRDefault="005563A6" w:rsidP="000C5451">
            <w:pPr>
              <w:rPr>
                <w:rFonts w:ascii="Times New Roman" w:eastAsiaTheme="minorEastAsia" w:hAnsi="Times New Roman"/>
                <w:sz w:val="24"/>
                <w:szCs w:val="24"/>
              </w:rPr>
            </w:pPr>
            <w:r w:rsidRPr="000C4CAD">
              <w:rPr>
                <w:rFonts w:ascii="Times New Roman" w:eastAsiaTheme="minorEastAsia" w:hAnsi="Times New Roman"/>
                <w:sz w:val="24"/>
                <w:szCs w:val="24"/>
              </w:rPr>
              <w:t xml:space="preserve"> 2. </w:t>
            </w:r>
            <w:r w:rsidR="00746E6B" w:rsidRPr="000C4CAD">
              <w:rPr>
                <w:rFonts w:ascii="Times New Roman" w:eastAsiaTheme="minorEastAsia" w:hAnsi="Times New Roman"/>
                <w:sz w:val="24"/>
                <w:szCs w:val="24"/>
              </w:rPr>
              <w:t>存在上下游关系的参与集中的经营者，在上下游市场所占的市场份额均小于</w:t>
            </w:r>
            <w:r w:rsidR="00746E6B" w:rsidRPr="000C4CAD">
              <w:rPr>
                <w:rFonts w:ascii="Times New Roman" w:eastAsiaTheme="minorEastAsia" w:hAnsi="Times New Roman"/>
                <w:sz w:val="24"/>
                <w:szCs w:val="24"/>
              </w:rPr>
              <w:t>25%</w:t>
            </w:r>
            <w:r w:rsidR="00746E6B" w:rsidRPr="000C4CAD">
              <w:rPr>
                <w:rFonts w:ascii="Times New Roman" w:eastAsiaTheme="minorEastAsia" w:hAnsi="Times New Roman"/>
                <w:sz w:val="24"/>
                <w:szCs w:val="24"/>
              </w:rPr>
              <w:t>。</w:t>
            </w:r>
          </w:p>
        </w:tc>
      </w:tr>
      <w:tr w:rsidR="005563A6" w:rsidRPr="000C4CAD" w14:paraId="6EB2CD33" w14:textId="77777777" w:rsidTr="008307A5">
        <w:trPr>
          <w:trHeight w:val="285"/>
        </w:trPr>
        <w:tc>
          <w:tcPr>
            <w:tcW w:w="1914" w:type="dxa"/>
            <w:vMerge/>
            <w:shd w:val="clear" w:color="auto" w:fill="D9D9D9"/>
            <w:vAlign w:val="center"/>
          </w:tcPr>
          <w:p w14:paraId="70712A55" w14:textId="77777777" w:rsidR="005563A6" w:rsidRPr="000C4CAD" w:rsidRDefault="005563A6" w:rsidP="008307A5">
            <w:pPr>
              <w:jc w:val="left"/>
              <w:rPr>
                <w:rFonts w:ascii="Times New Roman" w:eastAsiaTheme="minorEastAsia" w:hAnsi="Times New Roman"/>
                <w:b/>
                <w:sz w:val="24"/>
                <w:szCs w:val="24"/>
              </w:rPr>
            </w:pPr>
          </w:p>
        </w:tc>
        <w:tc>
          <w:tcPr>
            <w:tcW w:w="6844" w:type="dxa"/>
            <w:gridSpan w:val="2"/>
            <w:shd w:val="clear" w:color="auto" w:fill="auto"/>
            <w:vAlign w:val="center"/>
          </w:tcPr>
          <w:p w14:paraId="4071F438" w14:textId="60479404" w:rsidR="005563A6" w:rsidRPr="000C4CAD" w:rsidRDefault="006214A3" w:rsidP="000C5451">
            <w:pPr>
              <w:widowControl/>
              <w:snapToGrid w:val="0"/>
              <w:rPr>
                <w:rFonts w:ascii="Times New Roman" w:eastAsiaTheme="minorEastAsia" w:hAnsi="Times New Roman"/>
                <w:sz w:val="24"/>
                <w:szCs w:val="24"/>
              </w:rPr>
            </w:pPr>
            <w:r w:rsidRPr="000C4CAD">
              <w:rPr>
                <w:rFonts w:ascii="Times New Roman" w:eastAsiaTheme="minorEastAsia" w:hAnsi="Times New Roman"/>
                <w:sz w:val="24"/>
                <w:szCs w:val="24"/>
              </w:rPr>
              <w:sym w:font="Wingdings" w:char="F0FE"/>
            </w:r>
            <w:r w:rsidR="005563A6" w:rsidRPr="000C4CAD">
              <w:rPr>
                <w:rFonts w:ascii="Times New Roman" w:eastAsiaTheme="minorEastAsia" w:hAnsi="Times New Roman"/>
                <w:sz w:val="24"/>
                <w:szCs w:val="24"/>
              </w:rPr>
              <w:t xml:space="preserve"> 3. </w:t>
            </w:r>
            <w:r w:rsidR="00746E6B" w:rsidRPr="000C4CAD">
              <w:rPr>
                <w:rFonts w:ascii="Times New Roman" w:eastAsiaTheme="minorEastAsia" w:hAnsi="Times New Roman"/>
                <w:bCs/>
                <w:color w:val="000000"/>
                <w:sz w:val="24"/>
                <w:szCs w:val="24"/>
                <w:lang w:val="en-GB"/>
              </w:rPr>
              <w:t>不在同一相关市场、也不存在上下游关系的参与集中的经营者，在与交易有关的每个市场所占的份额均小于</w:t>
            </w:r>
            <w:r w:rsidR="00746E6B" w:rsidRPr="000C4CAD">
              <w:rPr>
                <w:rFonts w:ascii="Times New Roman" w:eastAsiaTheme="minorEastAsia" w:hAnsi="Times New Roman"/>
                <w:bCs/>
                <w:color w:val="000000"/>
                <w:sz w:val="24"/>
                <w:szCs w:val="24"/>
                <w:lang w:val="en-GB"/>
              </w:rPr>
              <w:t>25%</w:t>
            </w:r>
            <w:r w:rsidR="00746E6B" w:rsidRPr="000C4CAD">
              <w:rPr>
                <w:rFonts w:ascii="Times New Roman" w:eastAsiaTheme="minorEastAsia" w:hAnsi="Times New Roman"/>
                <w:bCs/>
                <w:color w:val="000000"/>
                <w:sz w:val="24"/>
                <w:szCs w:val="24"/>
                <w:lang w:val="en-GB"/>
              </w:rPr>
              <w:t>。</w:t>
            </w:r>
          </w:p>
        </w:tc>
      </w:tr>
      <w:tr w:rsidR="005563A6" w:rsidRPr="000C4CAD" w14:paraId="45AB657C" w14:textId="77777777" w:rsidTr="008307A5">
        <w:trPr>
          <w:trHeight w:val="870"/>
        </w:trPr>
        <w:tc>
          <w:tcPr>
            <w:tcW w:w="1914" w:type="dxa"/>
            <w:vMerge/>
            <w:shd w:val="clear" w:color="auto" w:fill="D9D9D9"/>
            <w:vAlign w:val="center"/>
          </w:tcPr>
          <w:p w14:paraId="5C771AF5" w14:textId="77777777" w:rsidR="005563A6" w:rsidRPr="000C4CAD" w:rsidRDefault="005563A6" w:rsidP="008307A5">
            <w:pPr>
              <w:jc w:val="left"/>
              <w:rPr>
                <w:rFonts w:ascii="Times New Roman" w:eastAsiaTheme="minorEastAsia" w:hAnsi="Times New Roman"/>
                <w:b/>
                <w:sz w:val="24"/>
                <w:szCs w:val="24"/>
              </w:rPr>
            </w:pPr>
          </w:p>
        </w:tc>
        <w:tc>
          <w:tcPr>
            <w:tcW w:w="6844" w:type="dxa"/>
            <w:gridSpan w:val="2"/>
            <w:shd w:val="clear" w:color="auto" w:fill="auto"/>
            <w:vAlign w:val="center"/>
          </w:tcPr>
          <w:p w14:paraId="6052058A" w14:textId="1BE3B0AC" w:rsidR="005563A6" w:rsidRPr="000C4CAD" w:rsidRDefault="00621229" w:rsidP="000C5451">
            <w:pPr>
              <w:widowControl/>
              <w:snapToGrid w:val="0"/>
              <w:rPr>
                <w:rFonts w:ascii="Times New Roman" w:eastAsiaTheme="minorEastAsia" w:hAnsi="Times New Roman"/>
                <w:sz w:val="24"/>
                <w:szCs w:val="24"/>
              </w:rPr>
            </w:pPr>
            <w:r w:rsidRPr="000C4CAD">
              <w:rPr>
                <w:rFonts w:ascii="Times New Roman" w:eastAsiaTheme="minorEastAsia" w:hAnsi="Times New Roman"/>
                <w:sz w:val="24"/>
                <w:szCs w:val="24"/>
              </w:rPr>
              <w:t></w:t>
            </w:r>
            <w:r w:rsidR="005563A6" w:rsidRPr="000C4CAD">
              <w:rPr>
                <w:rFonts w:ascii="Times New Roman" w:eastAsiaTheme="minorEastAsia" w:hAnsi="Times New Roman"/>
                <w:sz w:val="24"/>
                <w:szCs w:val="24"/>
              </w:rPr>
              <w:t xml:space="preserve"> 4. </w:t>
            </w:r>
            <w:r w:rsidR="00746E6B" w:rsidRPr="000C4CAD">
              <w:rPr>
                <w:rFonts w:ascii="Times New Roman" w:eastAsiaTheme="minorEastAsia" w:hAnsi="Times New Roman"/>
                <w:bCs/>
                <w:color w:val="000000"/>
                <w:sz w:val="24"/>
                <w:szCs w:val="24"/>
                <w:lang w:val="en-GB"/>
              </w:rPr>
              <w:t>参与集中的经营者在中国境外设立合营企业，合营企业不在中国境内从事经济活动。</w:t>
            </w:r>
          </w:p>
        </w:tc>
      </w:tr>
      <w:tr w:rsidR="005563A6" w:rsidRPr="000C4CAD" w14:paraId="380BD254" w14:textId="77777777" w:rsidTr="008307A5">
        <w:trPr>
          <w:trHeight w:val="264"/>
        </w:trPr>
        <w:tc>
          <w:tcPr>
            <w:tcW w:w="1914" w:type="dxa"/>
            <w:vMerge/>
            <w:shd w:val="clear" w:color="auto" w:fill="D9D9D9"/>
            <w:vAlign w:val="center"/>
          </w:tcPr>
          <w:p w14:paraId="5B612488" w14:textId="77777777" w:rsidR="005563A6" w:rsidRPr="000C4CAD" w:rsidRDefault="005563A6" w:rsidP="008307A5">
            <w:pPr>
              <w:jc w:val="left"/>
              <w:rPr>
                <w:rFonts w:ascii="Times New Roman" w:eastAsiaTheme="minorEastAsia" w:hAnsi="Times New Roman"/>
                <w:b/>
                <w:sz w:val="24"/>
                <w:szCs w:val="24"/>
              </w:rPr>
            </w:pPr>
          </w:p>
        </w:tc>
        <w:tc>
          <w:tcPr>
            <w:tcW w:w="6844" w:type="dxa"/>
            <w:gridSpan w:val="2"/>
            <w:shd w:val="clear" w:color="auto" w:fill="auto"/>
            <w:vAlign w:val="center"/>
          </w:tcPr>
          <w:p w14:paraId="38C3511F" w14:textId="0D3733E0" w:rsidR="005563A6" w:rsidRPr="000C4CAD" w:rsidRDefault="006214A3" w:rsidP="000C5451">
            <w:pPr>
              <w:widowControl/>
              <w:snapToGrid w:val="0"/>
              <w:rPr>
                <w:rFonts w:ascii="Times New Roman" w:eastAsiaTheme="minorEastAsia" w:hAnsi="Times New Roman"/>
                <w:sz w:val="24"/>
                <w:szCs w:val="24"/>
              </w:rPr>
            </w:pPr>
            <w:r w:rsidRPr="000C4CAD">
              <w:rPr>
                <w:rFonts w:ascii="Times New Roman" w:eastAsiaTheme="minorEastAsia" w:hAnsi="Times New Roman"/>
                <w:sz w:val="24"/>
                <w:szCs w:val="24"/>
              </w:rPr>
              <w:t></w:t>
            </w:r>
            <w:r w:rsidR="005563A6" w:rsidRPr="000C4CAD">
              <w:rPr>
                <w:rFonts w:ascii="Times New Roman" w:eastAsiaTheme="minorEastAsia" w:hAnsi="Times New Roman"/>
                <w:sz w:val="24"/>
                <w:szCs w:val="24"/>
              </w:rPr>
              <w:t xml:space="preserve"> 5. </w:t>
            </w:r>
            <w:r w:rsidR="00746E6B" w:rsidRPr="000C4CAD">
              <w:rPr>
                <w:rFonts w:ascii="Times New Roman" w:eastAsiaTheme="minorEastAsia" w:hAnsi="Times New Roman"/>
                <w:bCs/>
                <w:color w:val="000000"/>
                <w:sz w:val="24"/>
                <w:szCs w:val="24"/>
                <w:lang w:val="en-GB"/>
              </w:rPr>
              <w:t>参与集中的经营者收购境外企业股权或资产的，该境外企业不在中国境内从事经济活动。</w:t>
            </w:r>
          </w:p>
        </w:tc>
      </w:tr>
      <w:tr w:rsidR="005563A6" w:rsidRPr="000C4CAD" w14:paraId="21BF625C" w14:textId="77777777" w:rsidTr="008307A5">
        <w:trPr>
          <w:trHeight w:val="345"/>
        </w:trPr>
        <w:tc>
          <w:tcPr>
            <w:tcW w:w="1914" w:type="dxa"/>
            <w:vMerge/>
            <w:shd w:val="clear" w:color="auto" w:fill="D9D9D9"/>
            <w:vAlign w:val="center"/>
          </w:tcPr>
          <w:p w14:paraId="38909F9B" w14:textId="77777777" w:rsidR="005563A6" w:rsidRPr="000C4CAD" w:rsidRDefault="005563A6" w:rsidP="008307A5">
            <w:pPr>
              <w:jc w:val="left"/>
              <w:rPr>
                <w:rFonts w:ascii="Times New Roman" w:eastAsiaTheme="minorEastAsia" w:hAnsi="Times New Roman"/>
                <w:b/>
                <w:sz w:val="24"/>
                <w:szCs w:val="24"/>
              </w:rPr>
            </w:pPr>
          </w:p>
        </w:tc>
        <w:tc>
          <w:tcPr>
            <w:tcW w:w="6844" w:type="dxa"/>
            <w:gridSpan w:val="2"/>
            <w:shd w:val="clear" w:color="auto" w:fill="auto"/>
            <w:vAlign w:val="center"/>
          </w:tcPr>
          <w:p w14:paraId="1F47D4E7" w14:textId="1792521C" w:rsidR="005563A6" w:rsidRPr="000C4CAD" w:rsidRDefault="005563A6" w:rsidP="000C5451">
            <w:pPr>
              <w:widowControl/>
              <w:snapToGrid w:val="0"/>
              <w:rPr>
                <w:rFonts w:ascii="Times New Roman" w:eastAsiaTheme="minorEastAsia" w:hAnsi="Times New Roman"/>
                <w:sz w:val="24"/>
                <w:szCs w:val="24"/>
              </w:rPr>
            </w:pPr>
            <w:r w:rsidRPr="000C4CAD">
              <w:rPr>
                <w:rFonts w:ascii="Times New Roman" w:eastAsiaTheme="minorEastAsia" w:hAnsi="Times New Roman"/>
                <w:sz w:val="24"/>
                <w:szCs w:val="24"/>
              </w:rPr>
              <w:t xml:space="preserve"> 6. </w:t>
            </w:r>
            <w:r w:rsidR="00746E6B" w:rsidRPr="000C4CAD">
              <w:rPr>
                <w:rFonts w:ascii="Times New Roman" w:eastAsiaTheme="minorEastAsia" w:hAnsi="Times New Roman"/>
                <w:bCs/>
                <w:color w:val="000000"/>
                <w:sz w:val="24"/>
                <w:szCs w:val="24"/>
                <w:lang w:val="en-GB"/>
              </w:rPr>
              <w:t>由两个以上的经营者共同控制的合营企业，通过集中被其中一个或一个以上经营者控制。</w:t>
            </w:r>
          </w:p>
        </w:tc>
      </w:tr>
      <w:tr w:rsidR="005563A6" w:rsidRPr="000C4CAD" w14:paraId="7AB633FD" w14:textId="77777777" w:rsidTr="008307A5">
        <w:trPr>
          <w:trHeight w:val="983"/>
        </w:trPr>
        <w:tc>
          <w:tcPr>
            <w:tcW w:w="1914" w:type="dxa"/>
            <w:shd w:val="clear" w:color="auto" w:fill="D9D9D9"/>
            <w:vAlign w:val="center"/>
          </w:tcPr>
          <w:p w14:paraId="462D1EFD" w14:textId="3543B7E2" w:rsidR="005563A6" w:rsidRPr="000C4CAD" w:rsidRDefault="008307A5" w:rsidP="008307A5">
            <w:pPr>
              <w:jc w:val="left"/>
              <w:rPr>
                <w:rFonts w:ascii="Times New Roman" w:eastAsiaTheme="minorEastAsia" w:hAnsi="Times New Roman"/>
                <w:b/>
                <w:sz w:val="24"/>
                <w:szCs w:val="24"/>
              </w:rPr>
            </w:pPr>
            <w:r w:rsidRPr="000C4CAD">
              <w:rPr>
                <w:rFonts w:ascii="Times New Roman" w:eastAsiaTheme="minorEastAsia" w:hAnsi="Times New Roman"/>
                <w:b/>
                <w:sz w:val="24"/>
                <w:szCs w:val="24"/>
              </w:rPr>
              <w:t>备注</w:t>
            </w:r>
          </w:p>
        </w:tc>
        <w:tc>
          <w:tcPr>
            <w:tcW w:w="6844" w:type="dxa"/>
            <w:gridSpan w:val="2"/>
            <w:shd w:val="clear" w:color="auto" w:fill="auto"/>
          </w:tcPr>
          <w:p w14:paraId="0EBB19AE" w14:textId="77777777" w:rsidR="00D1170C" w:rsidRDefault="00D1170C" w:rsidP="00D1170C">
            <w:pPr>
              <w:pStyle w:val="af"/>
              <w:adjustRightInd w:val="0"/>
              <w:snapToGrid w:val="0"/>
              <w:spacing w:after="0"/>
              <w:rPr>
                <w:rFonts w:cs="Times New Roman"/>
                <w:bCs/>
                <w:color w:val="000000"/>
                <w:lang w:eastAsia="zh-CN"/>
              </w:rPr>
            </w:pPr>
            <w:r>
              <w:rPr>
                <w:rFonts w:cs="Times New Roman" w:hint="eastAsia"/>
                <w:bCs/>
                <w:color w:val="000000"/>
                <w:lang w:eastAsia="zh-CN"/>
              </w:rPr>
              <w:t>横向重叠：</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8"/>
              <w:gridCol w:w="1872"/>
              <w:gridCol w:w="2558"/>
            </w:tblGrid>
            <w:tr w:rsidR="00CF60EA" w14:paraId="4065AF3A" w14:textId="77777777" w:rsidTr="00325EEC">
              <w:tc>
                <w:tcPr>
                  <w:tcW w:w="2188" w:type="dxa"/>
                  <w:shd w:val="clear" w:color="auto" w:fill="auto"/>
                </w:tcPr>
                <w:p w14:paraId="3DEF6276" w14:textId="77777777" w:rsidR="00CF60EA" w:rsidRDefault="00CF60EA" w:rsidP="00CF60EA">
                  <w:pPr>
                    <w:pStyle w:val="af"/>
                    <w:adjustRightInd w:val="0"/>
                    <w:snapToGrid w:val="0"/>
                    <w:spacing w:after="0"/>
                    <w:rPr>
                      <w:rFonts w:cs="Times New Roman"/>
                      <w:bCs/>
                      <w:color w:val="000000"/>
                      <w:lang w:eastAsia="zh-CN"/>
                    </w:rPr>
                  </w:pPr>
                  <w:r>
                    <w:rPr>
                      <w:rFonts w:cs="Times New Roman" w:hint="eastAsia"/>
                      <w:bCs/>
                      <w:color w:val="000000"/>
                      <w:lang w:eastAsia="zh-CN"/>
                    </w:rPr>
                    <w:t>相关商品市场</w:t>
                  </w:r>
                </w:p>
              </w:tc>
              <w:tc>
                <w:tcPr>
                  <w:tcW w:w="1872" w:type="dxa"/>
                  <w:shd w:val="clear" w:color="auto" w:fill="auto"/>
                </w:tcPr>
                <w:p w14:paraId="23A10BEE" w14:textId="77777777" w:rsidR="00CF60EA" w:rsidRDefault="00CF60EA" w:rsidP="00CF60EA">
                  <w:pPr>
                    <w:pStyle w:val="af"/>
                    <w:adjustRightInd w:val="0"/>
                    <w:snapToGrid w:val="0"/>
                    <w:spacing w:after="0"/>
                    <w:rPr>
                      <w:rFonts w:cs="Times New Roman"/>
                      <w:bCs/>
                      <w:color w:val="000000"/>
                      <w:lang w:eastAsia="zh-CN"/>
                    </w:rPr>
                  </w:pPr>
                  <w:r>
                    <w:rPr>
                      <w:rFonts w:cs="Times New Roman" w:hint="eastAsia"/>
                      <w:bCs/>
                      <w:color w:val="000000"/>
                      <w:lang w:eastAsia="zh-CN"/>
                    </w:rPr>
                    <w:t>相关地域市场</w:t>
                  </w:r>
                </w:p>
              </w:tc>
              <w:tc>
                <w:tcPr>
                  <w:tcW w:w="2558" w:type="dxa"/>
                  <w:shd w:val="clear" w:color="auto" w:fill="auto"/>
                </w:tcPr>
                <w:p w14:paraId="745372BD" w14:textId="77777777" w:rsidR="00CF60EA" w:rsidRDefault="00CF60EA" w:rsidP="00CF60EA">
                  <w:pPr>
                    <w:pStyle w:val="af"/>
                    <w:adjustRightInd w:val="0"/>
                    <w:snapToGrid w:val="0"/>
                    <w:spacing w:after="0"/>
                    <w:rPr>
                      <w:rFonts w:cs="Times New Roman" w:hint="eastAsia"/>
                      <w:bCs/>
                      <w:color w:val="000000"/>
                      <w:lang w:eastAsia="zh-CN"/>
                    </w:rPr>
                  </w:pPr>
                  <w:r>
                    <w:rPr>
                      <w:rFonts w:cs="Times New Roman" w:hint="eastAsia"/>
                      <w:bCs/>
                      <w:color w:val="000000"/>
                      <w:lang w:eastAsia="zh-CN"/>
                    </w:rPr>
                    <w:t>2023</w:t>
                  </w:r>
                  <w:r>
                    <w:rPr>
                      <w:rFonts w:cs="Times New Roman" w:hint="eastAsia"/>
                      <w:bCs/>
                      <w:color w:val="000000"/>
                      <w:lang w:eastAsia="zh-CN"/>
                    </w:rPr>
                    <w:t>年市场份额</w:t>
                  </w:r>
                </w:p>
              </w:tc>
            </w:tr>
            <w:tr w:rsidR="00CF60EA" w14:paraId="21ACB0A0" w14:textId="77777777" w:rsidTr="00325EEC">
              <w:tc>
                <w:tcPr>
                  <w:tcW w:w="2188" w:type="dxa"/>
                  <w:shd w:val="clear" w:color="auto" w:fill="auto"/>
                </w:tcPr>
                <w:p w14:paraId="18001392" w14:textId="384B8630" w:rsidR="00CF60EA" w:rsidRDefault="00CF60EA" w:rsidP="00CF60EA">
                  <w:pPr>
                    <w:pStyle w:val="af"/>
                    <w:adjustRightInd w:val="0"/>
                    <w:snapToGrid w:val="0"/>
                    <w:spacing w:after="0"/>
                    <w:rPr>
                      <w:rFonts w:cs="Times New Roman"/>
                      <w:bCs/>
                      <w:color w:val="000000"/>
                      <w:lang w:eastAsia="zh-CN"/>
                    </w:rPr>
                  </w:pPr>
                  <w:r w:rsidRPr="00D1170C">
                    <w:rPr>
                      <w:rFonts w:cs="Times New Roman" w:hint="eastAsia"/>
                      <w:bCs/>
                      <w:color w:val="000000"/>
                      <w:lang w:eastAsia="zh-CN"/>
                    </w:rPr>
                    <w:t>五星级</w:t>
                  </w:r>
                  <w:r w:rsidRPr="00D1170C">
                    <w:rPr>
                      <w:rFonts w:cs="Times New Roman" w:hint="eastAsia"/>
                      <w:bCs/>
                      <w:color w:val="000000"/>
                      <w:lang w:eastAsia="zh-CN"/>
                    </w:rPr>
                    <w:t>/</w:t>
                  </w:r>
                  <w:r w:rsidRPr="00D1170C">
                    <w:rPr>
                      <w:rFonts w:cs="Times New Roman" w:hint="eastAsia"/>
                      <w:bCs/>
                      <w:color w:val="000000"/>
                      <w:lang w:eastAsia="zh-CN"/>
                    </w:rPr>
                    <w:t>豪华型酒店服务市场</w:t>
                  </w:r>
                </w:p>
              </w:tc>
              <w:tc>
                <w:tcPr>
                  <w:tcW w:w="1872" w:type="dxa"/>
                  <w:shd w:val="clear" w:color="auto" w:fill="auto"/>
                </w:tcPr>
                <w:p w14:paraId="55FB972A" w14:textId="5C0A4353" w:rsidR="00CF60EA" w:rsidRDefault="00CF60EA" w:rsidP="00CF60EA">
                  <w:pPr>
                    <w:pStyle w:val="af"/>
                    <w:adjustRightInd w:val="0"/>
                    <w:snapToGrid w:val="0"/>
                    <w:spacing w:after="0"/>
                    <w:rPr>
                      <w:rFonts w:cs="Times New Roman"/>
                      <w:bCs/>
                      <w:color w:val="000000"/>
                      <w:lang w:eastAsia="zh-CN"/>
                    </w:rPr>
                  </w:pPr>
                  <w:r w:rsidRPr="00D1170C">
                    <w:rPr>
                      <w:rFonts w:cs="Times New Roman" w:hint="eastAsia"/>
                      <w:bCs/>
                      <w:color w:val="000000"/>
                      <w:lang w:eastAsia="zh-CN"/>
                    </w:rPr>
                    <w:t>贵阳市</w:t>
                  </w:r>
                </w:p>
              </w:tc>
              <w:tc>
                <w:tcPr>
                  <w:tcW w:w="2558" w:type="dxa"/>
                  <w:shd w:val="clear" w:color="auto" w:fill="auto"/>
                </w:tcPr>
                <w:p w14:paraId="2FE2F8E8" w14:textId="4318818B" w:rsidR="00CF60EA" w:rsidRDefault="007D1B42" w:rsidP="00CF60EA">
                  <w:pPr>
                    <w:pStyle w:val="af"/>
                    <w:adjustRightInd w:val="0"/>
                    <w:snapToGrid w:val="0"/>
                    <w:spacing w:after="0"/>
                    <w:rPr>
                      <w:rFonts w:cs="Times New Roman" w:hint="eastAsia"/>
                      <w:bCs/>
                      <w:color w:val="000000"/>
                      <w:lang w:eastAsia="zh-CN"/>
                    </w:rPr>
                  </w:pPr>
                  <w:proofErr w:type="gramStart"/>
                  <w:r>
                    <w:rPr>
                      <w:rFonts w:cs="Times New Roman" w:hint="eastAsia"/>
                      <w:bCs/>
                      <w:color w:val="000000"/>
                      <w:lang w:eastAsia="zh-CN"/>
                    </w:rPr>
                    <w:t>贵旅集团</w:t>
                  </w:r>
                  <w:proofErr w:type="gramEnd"/>
                  <w:r w:rsidR="00CF60EA">
                    <w:rPr>
                      <w:rFonts w:cs="Times New Roman" w:hint="eastAsia"/>
                      <w:bCs/>
                      <w:color w:val="000000"/>
                      <w:lang w:eastAsia="zh-CN"/>
                    </w:rPr>
                    <w:t>：</w:t>
                  </w:r>
                  <w:r w:rsidR="00B02CB5">
                    <w:rPr>
                      <w:rFonts w:cs="Times New Roman" w:hint="eastAsia"/>
                      <w:bCs/>
                      <w:color w:val="000000"/>
                      <w:lang w:eastAsia="zh-CN"/>
                    </w:rPr>
                    <w:t>5-10</w:t>
                  </w:r>
                  <w:r w:rsidR="00CF60EA">
                    <w:rPr>
                      <w:rFonts w:cs="Times New Roman" w:hint="eastAsia"/>
                      <w:bCs/>
                      <w:color w:val="000000"/>
                      <w:lang w:eastAsia="zh-CN"/>
                    </w:rPr>
                    <w:t>%</w:t>
                  </w:r>
                </w:p>
                <w:p w14:paraId="3B616000" w14:textId="5D67FD74" w:rsidR="00CF60EA" w:rsidRPr="00B02CB5" w:rsidRDefault="00B02CB5" w:rsidP="00B02CB5">
                  <w:pPr>
                    <w:pStyle w:val="af"/>
                    <w:adjustRightInd w:val="0"/>
                    <w:snapToGrid w:val="0"/>
                    <w:spacing w:after="0"/>
                    <w:rPr>
                      <w:rFonts w:cs="Times New Roman"/>
                      <w:bCs/>
                      <w:color w:val="000000"/>
                      <w:lang w:eastAsia="zh-CN"/>
                    </w:rPr>
                  </w:pPr>
                  <w:r>
                    <w:rPr>
                      <w:rFonts w:cs="Times New Roman" w:hint="eastAsia"/>
                      <w:bCs/>
                      <w:color w:val="000000"/>
                      <w:lang w:eastAsia="zh-CN"/>
                    </w:rPr>
                    <w:t>合营企业（预计）：</w:t>
                  </w:r>
                  <w:r>
                    <w:rPr>
                      <w:rFonts w:cs="Times New Roman" w:hint="eastAsia"/>
                      <w:bCs/>
                      <w:color w:val="000000"/>
                      <w:lang w:eastAsia="zh-CN"/>
                    </w:rPr>
                    <w:t>0-5%</w:t>
                  </w:r>
                </w:p>
              </w:tc>
            </w:tr>
            <w:tr w:rsidR="00B02CB5" w14:paraId="5D4A9356" w14:textId="77777777" w:rsidTr="00325EEC">
              <w:tc>
                <w:tcPr>
                  <w:tcW w:w="2188" w:type="dxa"/>
                  <w:shd w:val="clear" w:color="auto" w:fill="auto"/>
                </w:tcPr>
                <w:p w14:paraId="7900AEAE" w14:textId="0478DB29" w:rsidR="00B02CB5" w:rsidRDefault="00B02CB5" w:rsidP="00B02CB5">
                  <w:pPr>
                    <w:pStyle w:val="af"/>
                    <w:adjustRightInd w:val="0"/>
                    <w:snapToGrid w:val="0"/>
                    <w:spacing w:after="0"/>
                    <w:rPr>
                      <w:rFonts w:cs="Times New Roman"/>
                      <w:bCs/>
                      <w:color w:val="000000"/>
                      <w:lang w:eastAsia="zh-CN"/>
                    </w:rPr>
                  </w:pPr>
                  <w:r w:rsidRPr="00D1170C">
                    <w:rPr>
                      <w:rFonts w:cs="Times New Roman" w:hint="eastAsia"/>
                      <w:bCs/>
                      <w:color w:val="000000"/>
                      <w:lang w:eastAsia="zh-CN"/>
                    </w:rPr>
                    <w:t>四星级</w:t>
                  </w:r>
                  <w:r w:rsidRPr="00D1170C">
                    <w:rPr>
                      <w:rFonts w:cs="Times New Roman" w:hint="eastAsia"/>
                      <w:bCs/>
                      <w:color w:val="000000"/>
                      <w:lang w:eastAsia="zh-CN"/>
                    </w:rPr>
                    <w:t>/</w:t>
                  </w:r>
                  <w:r w:rsidRPr="00D1170C">
                    <w:rPr>
                      <w:rFonts w:cs="Times New Roman" w:hint="eastAsia"/>
                      <w:bCs/>
                      <w:color w:val="000000"/>
                      <w:lang w:eastAsia="zh-CN"/>
                    </w:rPr>
                    <w:t>高档型酒店服务市场</w:t>
                  </w:r>
                </w:p>
              </w:tc>
              <w:tc>
                <w:tcPr>
                  <w:tcW w:w="1872" w:type="dxa"/>
                  <w:shd w:val="clear" w:color="auto" w:fill="auto"/>
                </w:tcPr>
                <w:p w14:paraId="2A3A5122" w14:textId="6DC1E4BF" w:rsidR="00B02CB5" w:rsidRDefault="00B02CB5" w:rsidP="00B02CB5">
                  <w:pPr>
                    <w:pStyle w:val="af"/>
                    <w:adjustRightInd w:val="0"/>
                    <w:snapToGrid w:val="0"/>
                    <w:spacing w:after="0"/>
                    <w:rPr>
                      <w:rFonts w:cs="Times New Roman"/>
                      <w:bCs/>
                      <w:color w:val="000000"/>
                      <w:lang w:eastAsia="zh-CN"/>
                    </w:rPr>
                  </w:pPr>
                  <w:r w:rsidRPr="00D1170C">
                    <w:rPr>
                      <w:rFonts w:cs="Times New Roman" w:hint="eastAsia"/>
                      <w:bCs/>
                      <w:color w:val="000000"/>
                      <w:lang w:eastAsia="zh-CN"/>
                    </w:rPr>
                    <w:t>黔南自治州</w:t>
                  </w:r>
                </w:p>
              </w:tc>
              <w:tc>
                <w:tcPr>
                  <w:tcW w:w="2558" w:type="dxa"/>
                  <w:shd w:val="clear" w:color="auto" w:fill="auto"/>
                </w:tcPr>
                <w:p w14:paraId="602ABB7E" w14:textId="77777777" w:rsidR="00B02CB5" w:rsidRDefault="00B02CB5" w:rsidP="00B02CB5">
                  <w:pPr>
                    <w:pStyle w:val="af"/>
                    <w:adjustRightInd w:val="0"/>
                    <w:snapToGrid w:val="0"/>
                    <w:spacing w:after="0"/>
                    <w:rPr>
                      <w:rFonts w:cs="Times New Roman"/>
                      <w:bCs/>
                      <w:color w:val="000000"/>
                      <w:lang w:eastAsia="zh-CN"/>
                    </w:rPr>
                  </w:pPr>
                  <w:proofErr w:type="gramStart"/>
                  <w:r>
                    <w:rPr>
                      <w:rFonts w:cs="Times New Roman" w:hint="eastAsia"/>
                      <w:bCs/>
                      <w:color w:val="000000"/>
                      <w:lang w:eastAsia="zh-CN"/>
                    </w:rPr>
                    <w:t>贵旅集团</w:t>
                  </w:r>
                  <w:proofErr w:type="gramEnd"/>
                  <w:r>
                    <w:rPr>
                      <w:rFonts w:cs="Times New Roman" w:hint="eastAsia"/>
                      <w:bCs/>
                      <w:color w:val="000000"/>
                      <w:lang w:eastAsia="zh-CN"/>
                    </w:rPr>
                    <w:t>：</w:t>
                  </w:r>
                  <w:r>
                    <w:rPr>
                      <w:rFonts w:cs="Times New Roman" w:hint="eastAsia"/>
                      <w:bCs/>
                      <w:color w:val="000000"/>
                      <w:lang w:eastAsia="zh-CN"/>
                    </w:rPr>
                    <w:t>5-10%</w:t>
                  </w:r>
                </w:p>
                <w:p w14:paraId="20E33A56" w14:textId="6171FE4C" w:rsidR="00B02CB5" w:rsidRDefault="00B02CB5" w:rsidP="00B02CB5">
                  <w:pPr>
                    <w:pStyle w:val="af"/>
                    <w:adjustRightInd w:val="0"/>
                    <w:snapToGrid w:val="0"/>
                    <w:spacing w:after="0"/>
                    <w:rPr>
                      <w:rFonts w:cs="Times New Roman" w:hint="eastAsia"/>
                      <w:bCs/>
                      <w:color w:val="000000"/>
                      <w:lang w:eastAsia="zh-CN"/>
                    </w:rPr>
                  </w:pPr>
                  <w:r>
                    <w:rPr>
                      <w:rFonts w:cs="Times New Roman" w:hint="eastAsia"/>
                      <w:bCs/>
                      <w:color w:val="000000"/>
                      <w:lang w:eastAsia="zh-CN"/>
                    </w:rPr>
                    <w:t>锦江集团：</w:t>
                  </w:r>
                  <w:r>
                    <w:rPr>
                      <w:rFonts w:cs="Times New Roman" w:hint="eastAsia"/>
                      <w:bCs/>
                      <w:color w:val="000000"/>
                      <w:lang w:eastAsia="zh-CN"/>
                    </w:rPr>
                    <w:t>0-5%</w:t>
                  </w:r>
                </w:p>
                <w:p w14:paraId="3C3BCD95" w14:textId="6267C091" w:rsidR="00B02CB5" w:rsidRDefault="00B02CB5" w:rsidP="00B02CB5">
                  <w:pPr>
                    <w:pStyle w:val="af"/>
                    <w:adjustRightInd w:val="0"/>
                    <w:snapToGrid w:val="0"/>
                    <w:spacing w:after="0"/>
                    <w:rPr>
                      <w:rFonts w:cs="Times New Roman" w:hint="eastAsia"/>
                      <w:bCs/>
                      <w:color w:val="000000"/>
                      <w:lang w:eastAsia="zh-CN"/>
                    </w:rPr>
                  </w:pPr>
                  <w:r>
                    <w:rPr>
                      <w:rFonts w:cs="Times New Roman" w:hint="eastAsia"/>
                      <w:bCs/>
                      <w:color w:val="000000"/>
                      <w:lang w:eastAsia="zh-CN"/>
                    </w:rPr>
                    <w:lastRenderedPageBreak/>
                    <w:t>合营企业（预计）：</w:t>
                  </w:r>
                  <w:r>
                    <w:rPr>
                      <w:rFonts w:cs="Times New Roman" w:hint="eastAsia"/>
                      <w:bCs/>
                      <w:color w:val="000000"/>
                      <w:lang w:eastAsia="zh-CN"/>
                    </w:rPr>
                    <w:t>0-5%</w:t>
                  </w:r>
                </w:p>
              </w:tc>
            </w:tr>
          </w:tbl>
          <w:p w14:paraId="31A792AF" w14:textId="2F47E643" w:rsidR="00D1170C" w:rsidRDefault="00D1170C" w:rsidP="009A2650">
            <w:pPr>
              <w:jc w:val="left"/>
              <w:rPr>
                <w:rFonts w:ascii="Times New Roman" w:eastAsiaTheme="minorEastAsia" w:hAnsi="Times New Roman"/>
                <w:sz w:val="24"/>
                <w:szCs w:val="24"/>
                <w:lang w:val="en-GB"/>
              </w:rPr>
            </w:pPr>
            <w:r>
              <w:rPr>
                <w:rFonts w:ascii="Times New Roman" w:eastAsiaTheme="minorEastAsia" w:hAnsi="Times New Roman" w:hint="eastAsia"/>
                <w:sz w:val="24"/>
                <w:szCs w:val="24"/>
                <w:lang w:val="en-GB"/>
              </w:rPr>
              <w:lastRenderedPageBreak/>
              <w:t>混合集中：</w:t>
            </w:r>
            <w:r w:rsidR="00CF60EA">
              <w:rPr>
                <w:rFonts w:ascii="Times New Roman" w:eastAsiaTheme="minorEastAsia" w:hAnsi="Times New Roman"/>
                <w:sz w:val="24"/>
                <w:szCs w:val="24"/>
                <w:lang w:val="en-GB"/>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8"/>
              <w:gridCol w:w="1875"/>
              <w:gridCol w:w="2555"/>
            </w:tblGrid>
            <w:tr w:rsidR="00CF60EA" w14:paraId="2D0C2467" w14:textId="77777777" w:rsidTr="00C16402">
              <w:tc>
                <w:tcPr>
                  <w:tcW w:w="2188" w:type="dxa"/>
                  <w:shd w:val="clear" w:color="auto" w:fill="auto"/>
                </w:tcPr>
                <w:p w14:paraId="48143E7B" w14:textId="77777777" w:rsidR="00CF60EA" w:rsidRDefault="00CF60EA" w:rsidP="00CF60EA">
                  <w:pPr>
                    <w:pStyle w:val="af"/>
                    <w:adjustRightInd w:val="0"/>
                    <w:snapToGrid w:val="0"/>
                    <w:spacing w:after="0"/>
                    <w:rPr>
                      <w:rFonts w:cs="Times New Roman"/>
                      <w:bCs/>
                      <w:color w:val="000000"/>
                      <w:lang w:eastAsia="zh-CN"/>
                    </w:rPr>
                  </w:pPr>
                  <w:r>
                    <w:rPr>
                      <w:rFonts w:cs="Times New Roman" w:hint="eastAsia"/>
                      <w:bCs/>
                      <w:color w:val="000000"/>
                      <w:lang w:eastAsia="zh-CN"/>
                    </w:rPr>
                    <w:t>相关商品市场</w:t>
                  </w:r>
                </w:p>
              </w:tc>
              <w:tc>
                <w:tcPr>
                  <w:tcW w:w="1875" w:type="dxa"/>
                  <w:shd w:val="clear" w:color="auto" w:fill="auto"/>
                </w:tcPr>
                <w:p w14:paraId="4BADD26B" w14:textId="77777777" w:rsidR="00CF60EA" w:rsidRDefault="00CF60EA" w:rsidP="00CF60EA">
                  <w:pPr>
                    <w:pStyle w:val="af"/>
                    <w:adjustRightInd w:val="0"/>
                    <w:snapToGrid w:val="0"/>
                    <w:spacing w:after="0"/>
                    <w:rPr>
                      <w:rFonts w:cs="Times New Roman"/>
                      <w:bCs/>
                      <w:color w:val="000000"/>
                      <w:lang w:eastAsia="zh-CN"/>
                    </w:rPr>
                  </w:pPr>
                  <w:r>
                    <w:rPr>
                      <w:rFonts w:cs="Times New Roman" w:hint="eastAsia"/>
                      <w:bCs/>
                      <w:color w:val="000000"/>
                      <w:lang w:eastAsia="zh-CN"/>
                    </w:rPr>
                    <w:t>相关地域市场</w:t>
                  </w:r>
                </w:p>
              </w:tc>
              <w:tc>
                <w:tcPr>
                  <w:tcW w:w="2555" w:type="dxa"/>
                  <w:shd w:val="clear" w:color="auto" w:fill="auto"/>
                </w:tcPr>
                <w:p w14:paraId="666E35A0" w14:textId="77777777" w:rsidR="00CF60EA" w:rsidRDefault="00CF60EA" w:rsidP="00CF60EA">
                  <w:pPr>
                    <w:pStyle w:val="af"/>
                    <w:adjustRightInd w:val="0"/>
                    <w:snapToGrid w:val="0"/>
                    <w:spacing w:after="0"/>
                    <w:rPr>
                      <w:rFonts w:cs="Times New Roman" w:hint="eastAsia"/>
                      <w:bCs/>
                      <w:color w:val="000000"/>
                      <w:lang w:eastAsia="zh-CN"/>
                    </w:rPr>
                  </w:pPr>
                  <w:r>
                    <w:rPr>
                      <w:rFonts w:cs="Times New Roman" w:hint="eastAsia"/>
                      <w:bCs/>
                      <w:color w:val="000000"/>
                      <w:lang w:eastAsia="zh-CN"/>
                    </w:rPr>
                    <w:t>2023</w:t>
                  </w:r>
                  <w:r>
                    <w:rPr>
                      <w:rFonts w:cs="Times New Roman" w:hint="eastAsia"/>
                      <w:bCs/>
                      <w:color w:val="000000"/>
                      <w:lang w:eastAsia="zh-CN"/>
                    </w:rPr>
                    <w:t>年市场份额</w:t>
                  </w:r>
                </w:p>
              </w:tc>
            </w:tr>
            <w:tr w:rsidR="00CF60EA" w14:paraId="260F6430" w14:textId="77777777" w:rsidTr="00C16402">
              <w:tc>
                <w:tcPr>
                  <w:tcW w:w="2188" w:type="dxa"/>
                  <w:shd w:val="clear" w:color="auto" w:fill="auto"/>
                </w:tcPr>
                <w:p w14:paraId="45DD3EC3" w14:textId="2A128B99" w:rsidR="00CF60EA" w:rsidRDefault="00CF60EA" w:rsidP="00CF60EA">
                  <w:pPr>
                    <w:pStyle w:val="af"/>
                    <w:adjustRightInd w:val="0"/>
                    <w:snapToGrid w:val="0"/>
                    <w:spacing w:after="0"/>
                    <w:rPr>
                      <w:rFonts w:cs="Times New Roman"/>
                      <w:bCs/>
                      <w:color w:val="000000"/>
                      <w:lang w:eastAsia="zh-CN"/>
                    </w:rPr>
                  </w:pPr>
                  <w:r w:rsidRPr="00D1170C">
                    <w:rPr>
                      <w:rFonts w:eastAsiaTheme="minorEastAsia" w:hint="eastAsia"/>
                      <w:lang w:eastAsia="zh-CN"/>
                    </w:rPr>
                    <w:t>五星级</w:t>
                  </w:r>
                  <w:r w:rsidRPr="00D1170C">
                    <w:rPr>
                      <w:rFonts w:eastAsiaTheme="minorEastAsia" w:hint="eastAsia"/>
                      <w:lang w:eastAsia="zh-CN"/>
                    </w:rPr>
                    <w:t>/</w:t>
                  </w:r>
                  <w:r w:rsidRPr="00D1170C">
                    <w:rPr>
                      <w:rFonts w:eastAsiaTheme="minorEastAsia" w:hint="eastAsia"/>
                      <w:lang w:eastAsia="zh-CN"/>
                    </w:rPr>
                    <w:t>豪华型酒店服务</w:t>
                  </w:r>
                </w:p>
              </w:tc>
              <w:tc>
                <w:tcPr>
                  <w:tcW w:w="1875" w:type="dxa"/>
                  <w:shd w:val="clear" w:color="auto" w:fill="auto"/>
                </w:tcPr>
                <w:p w14:paraId="53BD9348" w14:textId="73271D7A" w:rsidR="00CF60EA" w:rsidRDefault="00CF60EA" w:rsidP="00CF60EA">
                  <w:pPr>
                    <w:pStyle w:val="af"/>
                    <w:adjustRightInd w:val="0"/>
                    <w:snapToGrid w:val="0"/>
                    <w:spacing w:after="0"/>
                    <w:rPr>
                      <w:rFonts w:cs="Times New Roman"/>
                      <w:bCs/>
                      <w:color w:val="000000"/>
                      <w:lang w:eastAsia="zh-CN"/>
                    </w:rPr>
                  </w:pPr>
                  <w:proofErr w:type="spellStart"/>
                  <w:r w:rsidRPr="00D1170C">
                    <w:rPr>
                      <w:rFonts w:eastAsiaTheme="minorEastAsia" w:hint="eastAsia"/>
                    </w:rPr>
                    <w:t>铜仁市</w:t>
                  </w:r>
                  <w:proofErr w:type="spellEnd"/>
                </w:p>
              </w:tc>
              <w:tc>
                <w:tcPr>
                  <w:tcW w:w="2555" w:type="dxa"/>
                  <w:shd w:val="clear" w:color="auto" w:fill="auto"/>
                </w:tcPr>
                <w:p w14:paraId="2A1C9867" w14:textId="1E11481C" w:rsidR="00CF60EA" w:rsidRDefault="00325EEC" w:rsidP="00CF60EA">
                  <w:pPr>
                    <w:pStyle w:val="af"/>
                    <w:adjustRightInd w:val="0"/>
                    <w:snapToGrid w:val="0"/>
                    <w:spacing w:after="0"/>
                    <w:rPr>
                      <w:rFonts w:cs="Times New Roman"/>
                      <w:bCs/>
                      <w:color w:val="000000"/>
                      <w:lang w:eastAsia="zh-CN"/>
                    </w:rPr>
                  </w:pPr>
                  <w:r>
                    <w:rPr>
                      <w:rFonts w:cs="Times New Roman" w:hint="eastAsia"/>
                      <w:bCs/>
                      <w:color w:val="000000"/>
                      <w:lang w:eastAsia="zh-CN"/>
                    </w:rPr>
                    <w:t>合营企业（预计）：</w:t>
                  </w:r>
                  <w:r w:rsidR="00A50A40">
                    <w:rPr>
                      <w:rFonts w:cs="Times New Roman" w:hint="eastAsia"/>
                      <w:bCs/>
                      <w:color w:val="000000"/>
                      <w:lang w:eastAsia="zh-CN"/>
                    </w:rPr>
                    <w:t>10-15</w:t>
                  </w:r>
                  <w:r>
                    <w:rPr>
                      <w:rFonts w:cs="Times New Roman" w:hint="eastAsia"/>
                      <w:bCs/>
                      <w:color w:val="000000"/>
                      <w:lang w:eastAsia="zh-CN"/>
                    </w:rPr>
                    <w:t>%</w:t>
                  </w:r>
                </w:p>
              </w:tc>
            </w:tr>
          </w:tbl>
          <w:p w14:paraId="527201A7" w14:textId="1BD71145" w:rsidR="00D1170C" w:rsidRPr="00D1170C" w:rsidRDefault="00D1170C" w:rsidP="009A2650">
            <w:pPr>
              <w:jc w:val="left"/>
              <w:rPr>
                <w:rFonts w:ascii="Times New Roman" w:eastAsiaTheme="minorEastAsia" w:hAnsi="Times New Roman" w:hint="eastAsia"/>
                <w:sz w:val="24"/>
                <w:szCs w:val="24"/>
                <w:lang w:val="en-GB"/>
              </w:rPr>
            </w:pPr>
          </w:p>
        </w:tc>
      </w:tr>
    </w:tbl>
    <w:p w14:paraId="43171542" w14:textId="77777777" w:rsidR="003F4833" w:rsidRDefault="003F4833"/>
    <w:sectPr w:rsidR="003F4833">
      <w:footerReference w:type="even" r:id="rId10"/>
      <w:footerReference w:type="defaul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EFC74" w14:textId="77777777" w:rsidR="00A51644" w:rsidRDefault="00A51644">
      <w:r>
        <w:separator/>
      </w:r>
    </w:p>
  </w:endnote>
  <w:endnote w:type="continuationSeparator" w:id="0">
    <w:p w14:paraId="4FED8C47" w14:textId="77777777" w:rsidR="00A51644" w:rsidRDefault="00A51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D52FD" w14:textId="30C6C5D4" w:rsidR="00407293" w:rsidRDefault="00870434">
    <w:pPr>
      <w:pStyle w:val="a3"/>
    </w:pPr>
    <w:fldSimple w:instr=" DOCPROPERTY DOCXDOCID DMS=InterwovenIManage Format=&lt;&lt;NUM&gt;&gt;_&lt;&lt;VER&gt;&gt; PRESERVELOCATION \* MERGEFORMAT ">
      <w:r>
        <w:t>138169774_3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4A0E2" w14:textId="77777777" w:rsidR="000D0487" w:rsidRDefault="000D0487">
    <w:pPr>
      <w:pStyle w:val="a3"/>
      <w:rPr>
        <w:noProof/>
      </w:rPr>
    </w:pPr>
  </w:p>
  <w:p w14:paraId="55ACFED4" w14:textId="18771DA3" w:rsidR="000D0487" w:rsidRPr="00FA58CB" w:rsidRDefault="000D0487" w:rsidP="00FA58CB">
    <w:pPr>
      <w:pStyle w:val="a3"/>
      <w:rPr>
        <w:noProof/>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46C18" w14:textId="11259F63" w:rsidR="00407293" w:rsidRDefault="00870434">
    <w:pPr>
      <w:pStyle w:val="a3"/>
    </w:pPr>
    <w:fldSimple w:instr=" DOCPROPERTY DOCXDOCID DMS=InterwovenIManage Format=&lt;&lt;NUM&gt;&gt;_&lt;&lt;VER&gt;&gt; PRESERVELOCATION \* MERGEFORMAT ">
      <w:r>
        <w:t>138169774_3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B33ED" w14:textId="77777777" w:rsidR="00A51644" w:rsidRDefault="00A51644">
      <w:r>
        <w:separator/>
      </w:r>
    </w:p>
  </w:footnote>
  <w:footnote w:type="continuationSeparator" w:id="0">
    <w:p w14:paraId="279ED90A" w14:textId="77777777" w:rsidR="00A51644" w:rsidRDefault="00A51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75D0B"/>
    <w:multiLevelType w:val="hybridMultilevel"/>
    <w:tmpl w:val="390877BC"/>
    <w:lvl w:ilvl="0" w:tplc="3FC242C4">
      <w:start w:val="1"/>
      <w:numFmt w:val="decimal"/>
      <w:lvlText w:val="%1."/>
      <w:lvlJc w:val="left"/>
      <w:pPr>
        <w:ind w:left="360" w:hanging="360"/>
      </w:pPr>
      <w:rPr>
        <w:rFonts w:hint="default"/>
      </w:rPr>
    </w:lvl>
    <w:lvl w:ilvl="1" w:tplc="D37E2482" w:tentative="1">
      <w:start w:val="1"/>
      <w:numFmt w:val="lowerLetter"/>
      <w:lvlText w:val="%2)"/>
      <w:lvlJc w:val="left"/>
      <w:pPr>
        <w:ind w:left="840" w:hanging="420"/>
      </w:pPr>
    </w:lvl>
    <w:lvl w:ilvl="2" w:tplc="E8F4623C" w:tentative="1">
      <w:start w:val="1"/>
      <w:numFmt w:val="lowerRoman"/>
      <w:lvlText w:val="%3."/>
      <w:lvlJc w:val="right"/>
      <w:pPr>
        <w:ind w:left="1260" w:hanging="420"/>
      </w:pPr>
    </w:lvl>
    <w:lvl w:ilvl="3" w:tplc="F9B2C462" w:tentative="1">
      <w:start w:val="1"/>
      <w:numFmt w:val="decimal"/>
      <w:lvlText w:val="%4."/>
      <w:lvlJc w:val="left"/>
      <w:pPr>
        <w:ind w:left="1680" w:hanging="420"/>
      </w:pPr>
    </w:lvl>
    <w:lvl w:ilvl="4" w:tplc="78CED9E6" w:tentative="1">
      <w:start w:val="1"/>
      <w:numFmt w:val="lowerLetter"/>
      <w:lvlText w:val="%5)"/>
      <w:lvlJc w:val="left"/>
      <w:pPr>
        <w:ind w:left="2100" w:hanging="420"/>
      </w:pPr>
    </w:lvl>
    <w:lvl w:ilvl="5" w:tplc="FA5A19CA" w:tentative="1">
      <w:start w:val="1"/>
      <w:numFmt w:val="lowerRoman"/>
      <w:lvlText w:val="%6."/>
      <w:lvlJc w:val="right"/>
      <w:pPr>
        <w:ind w:left="2520" w:hanging="420"/>
      </w:pPr>
    </w:lvl>
    <w:lvl w:ilvl="6" w:tplc="B9B262E6" w:tentative="1">
      <w:start w:val="1"/>
      <w:numFmt w:val="decimal"/>
      <w:lvlText w:val="%7."/>
      <w:lvlJc w:val="left"/>
      <w:pPr>
        <w:ind w:left="2940" w:hanging="420"/>
      </w:pPr>
    </w:lvl>
    <w:lvl w:ilvl="7" w:tplc="71A654FA" w:tentative="1">
      <w:start w:val="1"/>
      <w:numFmt w:val="lowerLetter"/>
      <w:lvlText w:val="%8)"/>
      <w:lvlJc w:val="left"/>
      <w:pPr>
        <w:ind w:left="3360" w:hanging="420"/>
      </w:pPr>
    </w:lvl>
    <w:lvl w:ilvl="8" w:tplc="92924F3C" w:tentative="1">
      <w:start w:val="1"/>
      <w:numFmt w:val="lowerRoman"/>
      <w:lvlText w:val="%9."/>
      <w:lvlJc w:val="right"/>
      <w:pPr>
        <w:ind w:left="3780" w:hanging="420"/>
      </w:pPr>
    </w:lvl>
  </w:abstractNum>
  <w:abstractNum w:abstractNumId="1" w15:restartNumberingAfterBreak="0">
    <w:nsid w:val="2EC44AFA"/>
    <w:multiLevelType w:val="hybridMultilevel"/>
    <w:tmpl w:val="DC589E80"/>
    <w:lvl w:ilvl="0" w:tplc="934AF8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78584644">
    <w:abstractNumId w:val="0"/>
  </w:num>
  <w:num w:numId="2" w16cid:durableId="672028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yMbMwsDQzNTQBMpR0lIJTi4sz8/NACgxrAdUWougsAAAA"/>
  </w:docVars>
  <w:rsids>
    <w:rsidRoot w:val="009111BF"/>
    <w:rsid w:val="00005DE6"/>
    <w:rsid w:val="00011498"/>
    <w:rsid w:val="0002073F"/>
    <w:rsid w:val="00050D25"/>
    <w:rsid w:val="000540C4"/>
    <w:rsid w:val="000552A7"/>
    <w:rsid w:val="0008036C"/>
    <w:rsid w:val="000914EF"/>
    <w:rsid w:val="000A1600"/>
    <w:rsid w:val="000C3F68"/>
    <w:rsid w:val="000C4CAD"/>
    <w:rsid w:val="000C5451"/>
    <w:rsid w:val="000C6349"/>
    <w:rsid w:val="000D0487"/>
    <w:rsid w:val="000D13E0"/>
    <w:rsid w:val="000D3A98"/>
    <w:rsid w:val="000D4D22"/>
    <w:rsid w:val="00127CD3"/>
    <w:rsid w:val="0013319E"/>
    <w:rsid w:val="00143111"/>
    <w:rsid w:val="001601C0"/>
    <w:rsid w:val="00191335"/>
    <w:rsid w:val="0019198B"/>
    <w:rsid w:val="001A03E0"/>
    <w:rsid w:val="001E66F5"/>
    <w:rsid w:val="001F1F6A"/>
    <w:rsid w:val="001F77B8"/>
    <w:rsid w:val="00206842"/>
    <w:rsid w:val="002267A8"/>
    <w:rsid w:val="002344E8"/>
    <w:rsid w:val="002511F1"/>
    <w:rsid w:val="00254A69"/>
    <w:rsid w:val="002650FC"/>
    <w:rsid w:val="002B0ED1"/>
    <w:rsid w:val="002C69C8"/>
    <w:rsid w:val="002E242E"/>
    <w:rsid w:val="00325EEC"/>
    <w:rsid w:val="0035350C"/>
    <w:rsid w:val="00364419"/>
    <w:rsid w:val="00392899"/>
    <w:rsid w:val="00396E5B"/>
    <w:rsid w:val="003C3FF3"/>
    <w:rsid w:val="003E614A"/>
    <w:rsid w:val="003E6BE6"/>
    <w:rsid w:val="003F4833"/>
    <w:rsid w:val="003F4FD6"/>
    <w:rsid w:val="00401D77"/>
    <w:rsid w:val="00407293"/>
    <w:rsid w:val="00425D8F"/>
    <w:rsid w:val="00426F22"/>
    <w:rsid w:val="00436145"/>
    <w:rsid w:val="0044603C"/>
    <w:rsid w:val="00461AB7"/>
    <w:rsid w:val="0048426C"/>
    <w:rsid w:val="00486FC7"/>
    <w:rsid w:val="004873EE"/>
    <w:rsid w:val="005563A6"/>
    <w:rsid w:val="005759C0"/>
    <w:rsid w:val="005918F4"/>
    <w:rsid w:val="005A69BC"/>
    <w:rsid w:val="005E542C"/>
    <w:rsid w:val="00621229"/>
    <w:rsid w:val="006214A3"/>
    <w:rsid w:val="00622A89"/>
    <w:rsid w:val="0066398F"/>
    <w:rsid w:val="0067561B"/>
    <w:rsid w:val="006758E2"/>
    <w:rsid w:val="00696A3D"/>
    <w:rsid w:val="006A569C"/>
    <w:rsid w:val="006D03D2"/>
    <w:rsid w:val="006E34A3"/>
    <w:rsid w:val="00713BA3"/>
    <w:rsid w:val="007217BE"/>
    <w:rsid w:val="007246DB"/>
    <w:rsid w:val="00730E4E"/>
    <w:rsid w:val="00746E6B"/>
    <w:rsid w:val="00790AFA"/>
    <w:rsid w:val="00796737"/>
    <w:rsid w:val="007A5B51"/>
    <w:rsid w:val="007B26B7"/>
    <w:rsid w:val="007D1B42"/>
    <w:rsid w:val="007E6360"/>
    <w:rsid w:val="00815193"/>
    <w:rsid w:val="008307A5"/>
    <w:rsid w:val="00844D27"/>
    <w:rsid w:val="00870434"/>
    <w:rsid w:val="008775DA"/>
    <w:rsid w:val="008911ED"/>
    <w:rsid w:val="008933C3"/>
    <w:rsid w:val="008B407D"/>
    <w:rsid w:val="008B5763"/>
    <w:rsid w:val="008C36B9"/>
    <w:rsid w:val="008D1B65"/>
    <w:rsid w:val="008F694E"/>
    <w:rsid w:val="00901341"/>
    <w:rsid w:val="009111BF"/>
    <w:rsid w:val="00984470"/>
    <w:rsid w:val="009A2650"/>
    <w:rsid w:val="009D1DD3"/>
    <w:rsid w:val="009D3CF8"/>
    <w:rsid w:val="009F3C19"/>
    <w:rsid w:val="009F5F09"/>
    <w:rsid w:val="009F5F5B"/>
    <w:rsid w:val="00A04CE0"/>
    <w:rsid w:val="00A173A7"/>
    <w:rsid w:val="00A35EBD"/>
    <w:rsid w:val="00A50A40"/>
    <w:rsid w:val="00A510BF"/>
    <w:rsid w:val="00A51644"/>
    <w:rsid w:val="00A83808"/>
    <w:rsid w:val="00A91E26"/>
    <w:rsid w:val="00A96BCE"/>
    <w:rsid w:val="00AA1407"/>
    <w:rsid w:val="00AA161F"/>
    <w:rsid w:val="00AC40DD"/>
    <w:rsid w:val="00AD1D99"/>
    <w:rsid w:val="00B02CB5"/>
    <w:rsid w:val="00B1488F"/>
    <w:rsid w:val="00B30BF8"/>
    <w:rsid w:val="00B33359"/>
    <w:rsid w:val="00B40FE0"/>
    <w:rsid w:val="00B42023"/>
    <w:rsid w:val="00B60E5A"/>
    <w:rsid w:val="00B64087"/>
    <w:rsid w:val="00B76F15"/>
    <w:rsid w:val="00BA06DB"/>
    <w:rsid w:val="00BB57F2"/>
    <w:rsid w:val="00BD198B"/>
    <w:rsid w:val="00BE53BD"/>
    <w:rsid w:val="00C16402"/>
    <w:rsid w:val="00C27C67"/>
    <w:rsid w:val="00C564EE"/>
    <w:rsid w:val="00C71611"/>
    <w:rsid w:val="00C95B57"/>
    <w:rsid w:val="00CB461C"/>
    <w:rsid w:val="00CC7F37"/>
    <w:rsid w:val="00CD25F4"/>
    <w:rsid w:val="00CF1B4F"/>
    <w:rsid w:val="00CF60EA"/>
    <w:rsid w:val="00D00853"/>
    <w:rsid w:val="00D02353"/>
    <w:rsid w:val="00D04811"/>
    <w:rsid w:val="00D077B2"/>
    <w:rsid w:val="00D1170C"/>
    <w:rsid w:val="00D44475"/>
    <w:rsid w:val="00D6603C"/>
    <w:rsid w:val="00DC2B86"/>
    <w:rsid w:val="00DD13A1"/>
    <w:rsid w:val="00DD4122"/>
    <w:rsid w:val="00DE2463"/>
    <w:rsid w:val="00DE3869"/>
    <w:rsid w:val="00E061A1"/>
    <w:rsid w:val="00E27B1A"/>
    <w:rsid w:val="00E9395A"/>
    <w:rsid w:val="00E977DB"/>
    <w:rsid w:val="00EC6996"/>
    <w:rsid w:val="00ED1260"/>
    <w:rsid w:val="00ED4603"/>
    <w:rsid w:val="00EE1178"/>
    <w:rsid w:val="00EE7A04"/>
    <w:rsid w:val="00EF5399"/>
    <w:rsid w:val="00F16E3B"/>
    <w:rsid w:val="00F31EFD"/>
    <w:rsid w:val="00F80B7F"/>
    <w:rsid w:val="00FA4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FD25E"/>
  <w15:chartTrackingRefBased/>
  <w15:docId w15:val="{CF45AC22-E555-4462-B64A-EC512E06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60EA"/>
    <w:pPr>
      <w:widowControl w:val="0"/>
      <w:spacing w:after="0" w:line="240" w:lineRule="auto"/>
      <w:jc w:val="both"/>
    </w:pPr>
    <w:rPr>
      <w:rFonts w:ascii="Calibri" w:eastAsia="宋体" w:hAnsi="Calibri"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rsid w:val="005563A6"/>
    <w:pPr>
      <w:tabs>
        <w:tab w:val="center" w:pos="4153"/>
        <w:tab w:val="right" w:pos="8306"/>
      </w:tabs>
      <w:snapToGrid w:val="0"/>
      <w:jc w:val="left"/>
    </w:pPr>
    <w:rPr>
      <w:sz w:val="18"/>
      <w:szCs w:val="18"/>
    </w:rPr>
  </w:style>
  <w:style w:type="character" w:customStyle="1" w:styleId="a4">
    <w:name w:val="页脚 字符"/>
    <w:basedOn w:val="a0"/>
    <w:link w:val="a3"/>
    <w:uiPriority w:val="99"/>
    <w:semiHidden/>
    <w:rsid w:val="005563A6"/>
    <w:rPr>
      <w:rFonts w:ascii="Calibri" w:eastAsia="宋体" w:hAnsi="Calibri" w:cs="Times New Roman"/>
      <w:kern w:val="2"/>
      <w:sz w:val="18"/>
      <w:szCs w:val="18"/>
    </w:rPr>
  </w:style>
  <w:style w:type="paragraph" w:styleId="a5">
    <w:name w:val="header"/>
    <w:basedOn w:val="a"/>
    <w:link w:val="a6"/>
    <w:uiPriority w:val="99"/>
    <w:unhideWhenUsed/>
    <w:rsid w:val="002267A8"/>
    <w:pPr>
      <w:tabs>
        <w:tab w:val="center" w:pos="4320"/>
        <w:tab w:val="right" w:pos="8640"/>
      </w:tabs>
    </w:pPr>
  </w:style>
  <w:style w:type="character" w:customStyle="1" w:styleId="a6">
    <w:name w:val="页眉 字符"/>
    <w:basedOn w:val="a0"/>
    <w:link w:val="a5"/>
    <w:uiPriority w:val="99"/>
    <w:rsid w:val="002267A8"/>
    <w:rPr>
      <w:rFonts w:ascii="Calibri" w:eastAsia="宋体" w:hAnsi="Calibri" w:cs="Times New Roman"/>
      <w:kern w:val="2"/>
      <w:sz w:val="21"/>
    </w:rPr>
  </w:style>
  <w:style w:type="paragraph" w:styleId="a7">
    <w:name w:val="Balloon Text"/>
    <w:basedOn w:val="a"/>
    <w:link w:val="a8"/>
    <w:uiPriority w:val="99"/>
    <w:semiHidden/>
    <w:unhideWhenUsed/>
    <w:rsid w:val="00790AFA"/>
    <w:rPr>
      <w:sz w:val="18"/>
      <w:szCs w:val="18"/>
    </w:rPr>
  </w:style>
  <w:style w:type="character" w:customStyle="1" w:styleId="a8">
    <w:name w:val="批注框文本 字符"/>
    <w:basedOn w:val="a0"/>
    <w:link w:val="a7"/>
    <w:uiPriority w:val="99"/>
    <w:semiHidden/>
    <w:rsid w:val="00790AFA"/>
    <w:rPr>
      <w:rFonts w:ascii="Calibri" w:eastAsia="宋体" w:hAnsi="Calibri" w:cs="Times New Roman"/>
      <w:kern w:val="2"/>
      <w:sz w:val="18"/>
      <w:szCs w:val="18"/>
    </w:rPr>
  </w:style>
  <w:style w:type="paragraph" w:styleId="a9">
    <w:name w:val="Revision"/>
    <w:hidden/>
    <w:uiPriority w:val="99"/>
    <w:semiHidden/>
    <w:rsid w:val="00C95B57"/>
    <w:pPr>
      <w:spacing w:after="0" w:line="240" w:lineRule="auto"/>
    </w:pPr>
    <w:rPr>
      <w:rFonts w:ascii="Calibri" w:eastAsia="宋体" w:hAnsi="Calibri" w:cs="Times New Roman"/>
      <w:kern w:val="2"/>
      <w:sz w:val="21"/>
    </w:rPr>
  </w:style>
  <w:style w:type="character" w:styleId="aa">
    <w:name w:val="annotation reference"/>
    <w:basedOn w:val="a0"/>
    <w:uiPriority w:val="99"/>
    <w:semiHidden/>
    <w:unhideWhenUsed/>
    <w:rsid w:val="005E542C"/>
    <w:rPr>
      <w:sz w:val="21"/>
      <w:szCs w:val="21"/>
    </w:rPr>
  </w:style>
  <w:style w:type="paragraph" w:styleId="ab">
    <w:name w:val="annotation text"/>
    <w:basedOn w:val="a"/>
    <w:link w:val="ac"/>
    <w:uiPriority w:val="99"/>
    <w:semiHidden/>
    <w:unhideWhenUsed/>
    <w:rsid w:val="005E542C"/>
    <w:pPr>
      <w:jc w:val="left"/>
    </w:pPr>
  </w:style>
  <w:style w:type="character" w:customStyle="1" w:styleId="ac">
    <w:name w:val="批注文字 字符"/>
    <w:basedOn w:val="a0"/>
    <w:link w:val="ab"/>
    <w:uiPriority w:val="99"/>
    <w:semiHidden/>
    <w:rsid w:val="005E542C"/>
    <w:rPr>
      <w:rFonts w:ascii="Calibri" w:eastAsia="宋体" w:hAnsi="Calibri" w:cs="Times New Roman"/>
      <w:kern w:val="2"/>
      <w:sz w:val="21"/>
    </w:rPr>
  </w:style>
  <w:style w:type="paragraph" w:styleId="ad">
    <w:name w:val="annotation subject"/>
    <w:basedOn w:val="ab"/>
    <w:next w:val="ab"/>
    <w:link w:val="ae"/>
    <w:uiPriority w:val="99"/>
    <w:semiHidden/>
    <w:unhideWhenUsed/>
    <w:rsid w:val="005E542C"/>
    <w:rPr>
      <w:b/>
      <w:bCs/>
    </w:rPr>
  </w:style>
  <w:style w:type="character" w:customStyle="1" w:styleId="ae">
    <w:name w:val="批注主题 字符"/>
    <w:basedOn w:val="ac"/>
    <w:link w:val="ad"/>
    <w:uiPriority w:val="99"/>
    <w:semiHidden/>
    <w:rsid w:val="005E542C"/>
    <w:rPr>
      <w:rFonts w:ascii="Calibri" w:eastAsia="宋体" w:hAnsi="Calibri" w:cs="Times New Roman"/>
      <w:b/>
      <w:bCs/>
      <w:kern w:val="2"/>
      <w:sz w:val="21"/>
    </w:rPr>
  </w:style>
  <w:style w:type="paragraph" w:styleId="af">
    <w:name w:val="Body Text"/>
    <w:basedOn w:val="a"/>
    <w:link w:val="af0"/>
    <w:rsid w:val="00D1170C"/>
    <w:pPr>
      <w:widowControl/>
      <w:spacing w:after="240"/>
    </w:pPr>
    <w:rPr>
      <w:rFonts w:ascii="Times New Roman" w:hAnsi="Times New Roman" w:cs="Simplified Arabic"/>
      <w:kern w:val="0"/>
      <w:sz w:val="24"/>
      <w:szCs w:val="24"/>
      <w:lang w:val="en-GB" w:eastAsia="en-GB" w:bidi="ar-AE"/>
    </w:rPr>
  </w:style>
  <w:style w:type="character" w:customStyle="1" w:styleId="af0">
    <w:name w:val="正文文本 字符"/>
    <w:basedOn w:val="a0"/>
    <w:link w:val="af"/>
    <w:rsid w:val="00D1170C"/>
    <w:rPr>
      <w:rFonts w:ascii="Times New Roman" w:eastAsia="宋体" w:hAnsi="Times New Roman" w:cs="Simplified Arabic"/>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188999">
      <w:bodyDiv w:val="1"/>
      <w:marLeft w:val="0"/>
      <w:marRight w:val="0"/>
      <w:marTop w:val="0"/>
      <w:marBottom w:val="0"/>
      <w:divBdr>
        <w:top w:val="none" w:sz="0" w:space="0" w:color="auto"/>
        <w:left w:val="none" w:sz="0" w:space="0" w:color="auto"/>
        <w:bottom w:val="none" w:sz="0" w:space="0" w:color="auto"/>
        <w:right w:val="none" w:sz="0" w:space="0" w:color="auto"/>
      </w:divBdr>
    </w:div>
    <w:div w:id="544148204">
      <w:bodyDiv w:val="1"/>
      <w:marLeft w:val="0"/>
      <w:marRight w:val="0"/>
      <w:marTop w:val="0"/>
      <w:marBottom w:val="0"/>
      <w:divBdr>
        <w:top w:val="none" w:sz="0" w:space="0" w:color="auto"/>
        <w:left w:val="none" w:sz="0" w:space="0" w:color="auto"/>
        <w:bottom w:val="none" w:sz="0" w:space="0" w:color="auto"/>
        <w:right w:val="none" w:sz="0" w:space="0" w:color="auto"/>
      </w:divBdr>
    </w:div>
    <w:div w:id="972709467">
      <w:bodyDiv w:val="1"/>
      <w:marLeft w:val="0"/>
      <w:marRight w:val="0"/>
      <w:marTop w:val="0"/>
      <w:marBottom w:val="0"/>
      <w:divBdr>
        <w:top w:val="none" w:sz="0" w:space="0" w:color="auto"/>
        <w:left w:val="none" w:sz="0" w:space="0" w:color="auto"/>
        <w:bottom w:val="none" w:sz="0" w:space="0" w:color="auto"/>
        <w:right w:val="none" w:sz="0" w:space="0" w:color="auto"/>
      </w:divBdr>
    </w:div>
    <w:div w:id="976955920">
      <w:bodyDiv w:val="1"/>
      <w:marLeft w:val="0"/>
      <w:marRight w:val="0"/>
      <w:marTop w:val="0"/>
      <w:marBottom w:val="0"/>
      <w:divBdr>
        <w:top w:val="none" w:sz="0" w:space="0" w:color="auto"/>
        <w:left w:val="none" w:sz="0" w:space="0" w:color="auto"/>
        <w:bottom w:val="none" w:sz="0" w:space="0" w:color="auto"/>
        <w:right w:val="none" w:sz="0" w:space="0" w:color="auto"/>
      </w:divBdr>
    </w:div>
    <w:div w:id="1874229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5DD4A-754E-4501-8CDE-92650EDEC48E}">
  <ds:schemaRefs>
    <ds:schemaRef ds:uri="http://www.imanage.com/work/xmlschema"/>
  </ds:schemaRefs>
</ds:datastoreItem>
</file>

<file path=customXml/itemProps2.xml><?xml version="1.0" encoding="utf-8"?>
<ds:datastoreItem xmlns:ds="http://schemas.openxmlformats.org/officeDocument/2006/customXml" ds:itemID="{69CBD7FA-E0C6-4D9A-A329-633408F76742}">
  <ds:schemaRefs>
    <ds:schemaRef ds:uri="http://www.imanage.com/work/xmlschema"/>
  </ds:schemaRefs>
</ds:datastoreItem>
</file>

<file path=customXml/itemProps3.xml><?xml version="1.0" encoding="utf-8"?>
<ds:datastoreItem xmlns:ds="http://schemas.openxmlformats.org/officeDocument/2006/customXml" ds:itemID="{0F72DEC0-E74C-4BC9-8AD0-4B3480871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Fangda</dc:creator>
  <cp:keywords>    </cp:keywords>
  <dc:description/>
  <cp:lastModifiedBy>Fangda</cp:lastModifiedBy>
  <cp:revision>46</cp:revision>
  <dcterms:created xsi:type="dcterms:W3CDTF">2023-09-05T04:47:00Z</dcterms:created>
  <dcterms:modified xsi:type="dcterms:W3CDTF">2024-12-11T09:58:00Z</dcterms:modified>
  <cp:category>New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138169774_3</vt:lpwstr>
  </property>
  <property fmtid="{D5CDD505-2E9C-101B-9397-08002B2CF9AE}" pid="3" name="DocXLocation">
    <vt:lpwstr>Every Page</vt:lpwstr>
  </property>
  <property fmtid="{D5CDD505-2E9C-101B-9397-08002B2CF9AE}" pid="4" name="DocXFormat">
    <vt:lpwstr>DefaultFormat</vt:lpwstr>
  </property>
</Properties>
</file>