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DF" w:rsidRPr="00CB00DF" w:rsidRDefault="00CB00DF" w:rsidP="00CB00DF">
      <w:pPr>
        <w:snapToGrid w:val="0"/>
        <w:spacing w:before="100" w:beforeAutospacing="1" w:after="100" w:afterAutospacing="1"/>
        <w:jc w:val="left"/>
        <w:rPr>
          <w:rFonts w:ascii="Times New Roman" w:hAnsi="Times New Roman"/>
          <w:b/>
          <w:szCs w:val="21"/>
        </w:rPr>
      </w:pPr>
      <w:bookmarkStart w:id="0" w:name="_GoBack"/>
      <w:bookmarkEnd w:id="0"/>
      <w:r w:rsidRPr="00CB00DF">
        <w:rPr>
          <w:rFonts w:ascii="Times New Roman" w:hAnsi="Times New Roman" w:hint="eastAsia"/>
          <w:b/>
          <w:szCs w:val="21"/>
        </w:rPr>
        <w:t>附件</w:t>
      </w:r>
      <w:r w:rsidRPr="00CB00DF">
        <w:rPr>
          <w:rFonts w:ascii="Times New Roman" w:hAnsi="Times New Roman" w:hint="eastAsia"/>
          <w:b/>
          <w:szCs w:val="21"/>
        </w:rPr>
        <w:t>2</w:t>
      </w:r>
    </w:p>
    <w:p w:rsidR="00CB00DF" w:rsidRDefault="00CB00DF" w:rsidP="00B41978">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B41978" w:rsidRPr="00BA1596" w:rsidRDefault="00B41978" w:rsidP="00B41978">
      <w:pPr>
        <w:spacing w:line="440" w:lineRule="exact"/>
        <w:jc w:val="center"/>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FD2F10" w:rsidRDefault="00FD2F10" w:rsidP="00927E3A">
            <w:pPr>
              <w:spacing w:line="500" w:lineRule="exact"/>
              <w:rPr>
                <w:rFonts w:ascii="仿宋" w:eastAsia="仿宋" w:hAnsi="仿宋" w:cs="宋体"/>
                <w:color w:val="333333"/>
                <w:kern w:val="0"/>
                <w:sz w:val="24"/>
                <w:szCs w:val="24"/>
                <w:bdr w:val="none" w:sz="0" w:space="0" w:color="auto" w:frame="1"/>
              </w:rPr>
            </w:pPr>
            <w:r w:rsidRPr="00927E3A">
              <w:rPr>
                <w:rFonts w:ascii="仿宋" w:eastAsia="仿宋" w:hAnsi="仿宋" w:cs="宋体" w:hint="eastAsia"/>
                <w:color w:val="333333"/>
                <w:kern w:val="0"/>
                <w:sz w:val="24"/>
                <w:szCs w:val="24"/>
                <w:bdr w:val="none" w:sz="0" w:space="0" w:color="auto" w:frame="1"/>
              </w:rPr>
              <w:t>福建省电子信息（集团）有限责任公司收购合力泰科技股份有限公司股权案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12582C" w:rsidRPr="008E07E9" w:rsidRDefault="0012582C" w:rsidP="00927E3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依据文开福与电子信息集团签订的《股权转让协议》，文开福及其确定的公司股东将向电子信息集团转让合力泰1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%的股份。</w:t>
            </w:r>
            <w:r w:rsidR="004F5FCF">
              <w:rPr>
                <w:rFonts w:ascii="仿宋" w:eastAsia="仿宋" w:hAnsi="仿宋" w:cs="宋体" w:hint="eastAsia"/>
                <w:color w:val="333333"/>
                <w:kern w:val="0"/>
                <w:sz w:val="24"/>
                <w:szCs w:val="24"/>
                <w:bdr w:val="none" w:sz="0" w:space="0" w:color="auto" w:frame="1"/>
              </w:rPr>
              <w:t>文开福仅保留其剩余持有合力泰1</w:t>
            </w:r>
            <w:r w:rsidR="004F5FCF">
              <w:rPr>
                <w:rFonts w:ascii="仿宋" w:eastAsia="仿宋" w:hAnsi="仿宋" w:cs="宋体"/>
                <w:color w:val="333333"/>
                <w:kern w:val="0"/>
                <w:sz w:val="24"/>
                <w:szCs w:val="24"/>
                <w:bdr w:val="none" w:sz="0" w:space="0" w:color="auto" w:frame="1"/>
              </w:rPr>
              <w:t>4.79</w:t>
            </w:r>
            <w:r w:rsidR="004F5FCF">
              <w:rPr>
                <w:rFonts w:ascii="仿宋" w:eastAsia="仿宋" w:hAnsi="仿宋" w:cs="宋体" w:hint="eastAsia"/>
                <w:color w:val="333333"/>
                <w:kern w:val="0"/>
                <w:sz w:val="24"/>
                <w:szCs w:val="24"/>
                <w:bdr w:val="none" w:sz="0" w:space="0" w:color="auto" w:frame="1"/>
              </w:rPr>
              <w:t>%股份</w:t>
            </w:r>
            <w:r w:rsidR="00B41978">
              <w:rPr>
                <w:rFonts w:ascii="仿宋" w:eastAsia="仿宋" w:hAnsi="仿宋" w:cs="宋体" w:hint="eastAsia"/>
                <w:color w:val="333333"/>
                <w:kern w:val="0"/>
                <w:sz w:val="24"/>
                <w:szCs w:val="24"/>
                <w:bdr w:val="none" w:sz="0" w:space="0" w:color="auto" w:frame="1"/>
              </w:rPr>
              <w:t>的</w:t>
            </w:r>
            <w:r w:rsidR="004F5FCF" w:rsidRPr="004F5FCF">
              <w:rPr>
                <w:rFonts w:ascii="仿宋" w:eastAsia="仿宋" w:hAnsi="仿宋" w:cs="宋体" w:hint="eastAsia"/>
                <w:color w:val="333333"/>
                <w:kern w:val="0"/>
                <w:sz w:val="24"/>
                <w:szCs w:val="24"/>
                <w:bdr w:val="none" w:sz="0" w:space="0" w:color="auto" w:frame="1"/>
              </w:rPr>
              <w:t>分红、转让、赠与或质押</w:t>
            </w:r>
            <w:r w:rsidR="004F5FCF">
              <w:rPr>
                <w:rFonts w:ascii="仿宋" w:eastAsia="仿宋" w:hAnsi="仿宋" w:cs="宋体" w:hint="eastAsia"/>
                <w:color w:val="333333"/>
                <w:kern w:val="0"/>
                <w:sz w:val="24"/>
                <w:szCs w:val="24"/>
                <w:bdr w:val="none" w:sz="0" w:space="0" w:color="auto" w:frame="1"/>
              </w:rPr>
              <w:t>的股东</w:t>
            </w:r>
            <w:r w:rsidR="004F5FCF" w:rsidRPr="004F5FCF">
              <w:rPr>
                <w:rFonts w:ascii="仿宋" w:eastAsia="仿宋" w:hAnsi="仿宋" w:cs="宋体" w:hint="eastAsia"/>
                <w:color w:val="333333"/>
                <w:kern w:val="0"/>
                <w:sz w:val="24"/>
                <w:szCs w:val="24"/>
                <w:bdr w:val="none" w:sz="0" w:space="0" w:color="auto" w:frame="1"/>
              </w:rPr>
              <w:t>权利</w:t>
            </w:r>
            <w:r w:rsidR="004F5FCF">
              <w:rPr>
                <w:rFonts w:ascii="仿宋" w:eastAsia="仿宋" w:hAnsi="仿宋" w:cs="宋体" w:hint="eastAsia"/>
                <w:color w:val="333333"/>
                <w:kern w:val="0"/>
                <w:sz w:val="24"/>
                <w:szCs w:val="24"/>
                <w:bdr w:val="none" w:sz="0" w:space="0" w:color="auto" w:frame="1"/>
              </w:rPr>
              <w:t>，而将这些股份对应</w:t>
            </w:r>
            <w:r w:rsidR="004F5FCF" w:rsidRPr="004F5FCF">
              <w:rPr>
                <w:rFonts w:ascii="仿宋" w:eastAsia="仿宋" w:hAnsi="仿宋" w:cs="宋体" w:hint="eastAsia"/>
                <w:color w:val="333333"/>
                <w:kern w:val="0"/>
                <w:sz w:val="24"/>
                <w:szCs w:val="24"/>
                <w:bdr w:val="none" w:sz="0" w:space="0" w:color="auto" w:frame="1"/>
              </w:rPr>
              <w:t>股东大会表决权、提案权、提名权等</w:t>
            </w:r>
            <w:r w:rsidR="004F5FCF">
              <w:rPr>
                <w:rFonts w:ascii="仿宋" w:eastAsia="仿宋" w:hAnsi="仿宋" w:cs="宋体" w:hint="eastAsia"/>
                <w:color w:val="333333"/>
                <w:kern w:val="0"/>
                <w:sz w:val="24"/>
                <w:szCs w:val="24"/>
                <w:bdr w:val="none" w:sz="0" w:space="0" w:color="auto" w:frame="1"/>
              </w:rPr>
              <w:t>其他</w:t>
            </w:r>
            <w:r w:rsidR="004F5FCF" w:rsidRPr="004F5FCF">
              <w:rPr>
                <w:rFonts w:ascii="仿宋" w:eastAsia="仿宋" w:hAnsi="仿宋" w:cs="宋体" w:hint="eastAsia"/>
                <w:color w:val="333333"/>
                <w:kern w:val="0"/>
                <w:sz w:val="24"/>
                <w:szCs w:val="24"/>
                <w:bdr w:val="none" w:sz="0" w:space="0" w:color="auto" w:frame="1"/>
              </w:rPr>
              <w:t>股东权利</w:t>
            </w:r>
            <w:r w:rsidR="008E07E9">
              <w:rPr>
                <w:rFonts w:ascii="仿宋" w:eastAsia="仿宋" w:hAnsi="仿宋" w:cs="宋体" w:hint="eastAsia"/>
                <w:color w:val="333333"/>
                <w:kern w:val="0"/>
                <w:sz w:val="24"/>
                <w:szCs w:val="24"/>
                <w:bdr w:val="none" w:sz="0" w:space="0" w:color="auto" w:frame="1"/>
              </w:rPr>
              <w:t>委托给电子信息集团行使。交易完成后，电子信息集团拥有表决权的公司股份占比为2</w:t>
            </w:r>
            <w:r w:rsidR="008E07E9">
              <w:rPr>
                <w:rFonts w:ascii="仿宋" w:eastAsia="仿宋" w:hAnsi="仿宋" w:cs="宋体"/>
                <w:color w:val="333333"/>
                <w:kern w:val="0"/>
                <w:sz w:val="24"/>
                <w:szCs w:val="24"/>
                <w:bdr w:val="none" w:sz="0" w:space="0" w:color="auto" w:frame="1"/>
              </w:rPr>
              <w:t>9.79</w:t>
            </w:r>
            <w:r w:rsidR="008E07E9">
              <w:rPr>
                <w:rFonts w:ascii="仿宋" w:eastAsia="仿宋" w:hAnsi="仿宋" w:cs="宋体" w:hint="eastAsia"/>
                <w:color w:val="333333"/>
                <w:kern w:val="0"/>
                <w:sz w:val="24"/>
                <w:szCs w:val="24"/>
                <w:bdr w:val="none" w:sz="0" w:space="0" w:color="auto" w:frame="1"/>
              </w:rPr>
              <w:t>%，从而取得对合力泰的控制权。</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FD2F10" w:rsidRPr="00927E3A">
              <w:rPr>
                <w:rFonts w:ascii="仿宋" w:eastAsia="仿宋" w:hAnsi="仿宋" w:cs="宋体" w:hint="eastAsia"/>
                <w:color w:val="333333"/>
                <w:kern w:val="0"/>
                <w:sz w:val="24"/>
                <w:szCs w:val="24"/>
                <w:bdr w:val="none" w:sz="0" w:space="0" w:color="auto" w:frame="1"/>
              </w:rPr>
              <w:t>福建省电子信息（集团）有限责任公司</w:t>
            </w:r>
            <w:r w:rsidR="00E833FE" w:rsidRPr="00927E3A">
              <w:rPr>
                <w:rFonts w:ascii="仿宋" w:eastAsia="仿宋" w:hAnsi="仿宋" w:cs="宋体" w:hint="eastAsia"/>
                <w:color w:val="333333"/>
                <w:kern w:val="0"/>
                <w:sz w:val="24"/>
                <w:szCs w:val="24"/>
                <w:bdr w:val="none" w:sz="0" w:space="0" w:color="auto" w:frame="1"/>
              </w:rPr>
              <w:t>（简称</w:t>
            </w:r>
            <w:r w:rsidR="00E833FE" w:rsidRPr="00927E3A">
              <w:rPr>
                <w:rFonts w:ascii="仿宋" w:eastAsia="仿宋" w:hAnsi="仿宋" w:cs="宋体" w:hint="eastAsia"/>
                <w:b/>
                <w:color w:val="333333"/>
                <w:kern w:val="0"/>
                <w:sz w:val="24"/>
                <w:szCs w:val="24"/>
                <w:bdr w:val="none" w:sz="0" w:space="0" w:color="auto" w:frame="1"/>
              </w:rPr>
              <w:t>“电子信息集团”</w:t>
            </w:r>
            <w:r w:rsidR="00E833FE" w:rsidRPr="00927E3A">
              <w:rPr>
                <w:rFonts w:ascii="仿宋" w:eastAsia="仿宋" w:hAnsi="仿宋" w:cs="宋体" w:hint="eastAsia"/>
                <w:color w:val="333333"/>
                <w:kern w:val="0"/>
                <w:sz w:val="24"/>
                <w:szCs w:val="24"/>
                <w:bdr w:val="none" w:sz="0" w:space="0" w:color="auto" w:frame="1"/>
              </w:rPr>
              <w:t>）</w:t>
            </w:r>
          </w:p>
        </w:tc>
        <w:tc>
          <w:tcPr>
            <w:tcW w:w="5153" w:type="dxa"/>
          </w:tcPr>
          <w:p w:rsidR="00CB00DF" w:rsidRPr="00CB00DF" w:rsidRDefault="00E833FE" w:rsidP="008E07E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电子信息集团</w:t>
            </w:r>
            <w:r w:rsidRPr="00927E3A">
              <w:rPr>
                <w:rFonts w:ascii="仿宋" w:eastAsia="仿宋" w:hAnsi="仿宋" w:cs="宋体" w:hint="eastAsia"/>
                <w:color w:val="333333"/>
                <w:kern w:val="0"/>
                <w:sz w:val="24"/>
                <w:szCs w:val="24"/>
                <w:bdr w:val="none" w:sz="0" w:space="0" w:color="auto" w:frame="1"/>
              </w:rPr>
              <w:t>是福建省人民政府出资组建的电子信息行业国有独资资产经营公司和投资平台。</w:t>
            </w:r>
            <w:r w:rsidR="008E07E9">
              <w:rPr>
                <w:rFonts w:ascii="仿宋" w:eastAsia="仿宋" w:hAnsi="仿宋" w:cs="宋体" w:hint="eastAsia"/>
                <w:color w:val="333333"/>
                <w:kern w:val="0"/>
                <w:sz w:val="24"/>
                <w:szCs w:val="24"/>
                <w:bdr w:val="none" w:sz="0" w:space="0" w:color="auto" w:frame="1"/>
              </w:rPr>
              <w:t>电子信息集团的全资子公司</w:t>
            </w:r>
            <w:r w:rsidR="008E07E9" w:rsidRPr="00057424">
              <w:rPr>
                <w:rFonts w:ascii="仿宋" w:eastAsia="仿宋" w:hAnsi="仿宋" w:cs="宋体" w:hint="eastAsia"/>
                <w:color w:val="333333"/>
                <w:kern w:val="0"/>
                <w:sz w:val="24"/>
                <w:szCs w:val="24"/>
                <w:bdr w:val="none" w:sz="0" w:space="0" w:color="auto" w:frame="1"/>
              </w:rPr>
              <w:t>双鸿电子（惠州）有限公司</w:t>
            </w:r>
            <w:r w:rsidR="008E07E9">
              <w:rPr>
                <w:rFonts w:ascii="仿宋" w:eastAsia="仿宋" w:hAnsi="仿宋" w:cs="宋体" w:hint="eastAsia"/>
                <w:color w:val="333333"/>
                <w:kern w:val="0"/>
                <w:sz w:val="24"/>
                <w:szCs w:val="24"/>
                <w:bdr w:val="none" w:sz="0" w:space="0" w:color="auto" w:frame="1"/>
              </w:rPr>
              <w:t>（简称</w:t>
            </w:r>
            <w:r w:rsidR="008E07E9" w:rsidRPr="00057424">
              <w:rPr>
                <w:rFonts w:ascii="仿宋" w:eastAsia="仿宋" w:hAnsi="仿宋" w:cs="宋体" w:hint="eastAsia"/>
                <w:b/>
                <w:color w:val="333333"/>
                <w:kern w:val="0"/>
                <w:sz w:val="24"/>
                <w:szCs w:val="24"/>
                <w:bdr w:val="none" w:sz="0" w:space="0" w:color="auto" w:frame="1"/>
              </w:rPr>
              <w:t>“双鸿电子”</w:t>
            </w:r>
            <w:r w:rsidR="008E07E9">
              <w:rPr>
                <w:rFonts w:ascii="仿宋" w:eastAsia="仿宋" w:hAnsi="仿宋" w:cs="宋体" w:hint="eastAsia"/>
                <w:color w:val="333333"/>
                <w:kern w:val="0"/>
                <w:sz w:val="24"/>
                <w:szCs w:val="24"/>
                <w:bdr w:val="none" w:sz="0" w:space="0" w:color="auto" w:frame="1"/>
              </w:rPr>
              <w:t>）主要从事柔性线路板的生产和供应。</w:t>
            </w:r>
          </w:p>
        </w:tc>
      </w:tr>
      <w:tr w:rsidR="00FD2F10" w:rsidRPr="00CB00DF" w:rsidTr="00E25A3E">
        <w:trPr>
          <w:trHeight w:val="1010"/>
        </w:trPr>
        <w:tc>
          <w:tcPr>
            <w:tcW w:w="1809" w:type="dxa"/>
            <w:vMerge/>
            <w:shd w:val="clear" w:color="auto" w:fill="D9D9D9"/>
            <w:vAlign w:val="center"/>
          </w:tcPr>
          <w:p w:rsidR="00FD2F10" w:rsidRPr="00CB00DF" w:rsidRDefault="00FD2F10"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FD2F10" w:rsidRPr="00CB00DF" w:rsidRDefault="00FD2F10" w:rsidP="00FD2F10">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Pr="00927E3A">
              <w:rPr>
                <w:rFonts w:ascii="仿宋" w:eastAsia="仿宋" w:hAnsi="仿宋" w:cs="宋体" w:hint="eastAsia"/>
                <w:color w:val="333333"/>
                <w:kern w:val="0"/>
                <w:sz w:val="24"/>
                <w:szCs w:val="24"/>
                <w:bdr w:val="none" w:sz="0" w:space="0" w:color="auto" w:frame="1"/>
              </w:rPr>
              <w:t>合力泰科技股份有限公司</w:t>
            </w:r>
            <w:r w:rsidR="00E833FE" w:rsidRPr="00927E3A">
              <w:rPr>
                <w:rFonts w:ascii="仿宋" w:eastAsia="仿宋" w:hAnsi="仿宋" w:cs="宋体" w:hint="eastAsia"/>
                <w:color w:val="333333"/>
                <w:kern w:val="0"/>
                <w:sz w:val="24"/>
                <w:szCs w:val="24"/>
                <w:bdr w:val="none" w:sz="0" w:space="0" w:color="auto" w:frame="1"/>
              </w:rPr>
              <w:t>（简称</w:t>
            </w:r>
            <w:r w:rsidR="00E833FE" w:rsidRPr="00927E3A">
              <w:rPr>
                <w:rFonts w:ascii="仿宋" w:eastAsia="仿宋" w:hAnsi="仿宋" w:cs="宋体" w:hint="eastAsia"/>
                <w:b/>
                <w:color w:val="333333"/>
                <w:kern w:val="0"/>
                <w:sz w:val="24"/>
                <w:szCs w:val="24"/>
                <w:bdr w:val="none" w:sz="0" w:space="0" w:color="auto" w:frame="1"/>
              </w:rPr>
              <w:t>“合力泰”</w:t>
            </w:r>
            <w:r w:rsidR="00E833FE" w:rsidRPr="00927E3A">
              <w:rPr>
                <w:rFonts w:ascii="仿宋" w:eastAsia="仿宋" w:hAnsi="仿宋" w:cs="宋体" w:hint="eastAsia"/>
                <w:color w:val="333333"/>
                <w:kern w:val="0"/>
                <w:sz w:val="24"/>
                <w:szCs w:val="24"/>
                <w:bdr w:val="none" w:sz="0" w:space="0" w:color="auto" w:frame="1"/>
              </w:rPr>
              <w:t>）</w:t>
            </w:r>
          </w:p>
        </w:tc>
        <w:tc>
          <w:tcPr>
            <w:tcW w:w="5153" w:type="dxa"/>
          </w:tcPr>
          <w:p w:rsidR="00FD2F10" w:rsidRPr="00CB00DF" w:rsidRDefault="00E833FE">
            <w:pPr>
              <w:spacing w:line="500" w:lineRule="exact"/>
              <w:rPr>
                <w:rFonts w:ascii="仿宋" w:eastAsia="仿宋" w:hAnsi="仿宋" w:cs="宋体"/>
                <w:color w:val="333333"/>
                <w:kern w:val="0"/>
                <w:sz w:val="24"/>
                <w:szCs w:val="24"/>
                <w:bdr w:val="none" w:sz="0" w:space="0" w:color="auto" w:frame="1"/>
              </w:rPr>
            </w:pPr>
            <w:r w:rsidRPr="00927E3A">
              <w:rPr>
                <w:rFonts w:ascii="仿宋" w:eastAsia="仿宋" w:hAnsi="仿宋" w:cs="宋体"/>
                <w:color w:val="333333"/>
                <w:kern w:val="0"/>
                <w:sz w:val="24"/>
                <w:szCs w:val="24"/>
                <w:bdr w:val="none" w:sz="0" w:space="0" w:color="auto" w:frame="1"/>
              </w:rPr>
              <w:t>合力泰科技股份有限公司</w:t>
            </w:r>
            <w:r w:rsidR="00057424">
              <w:rPr>
                <w:rFonts w:ascii="仿宋" w:eastAsia="仿宋" w:hAnsi="仿宋" w:cs="宋体" w:hint="eastAsia"/>
                <w:color w:val="333333"/>
                <w:kern w:val="0"/>
                <w:sz w:val="24"/>
                <w:szCs w:val="24"/>
                <w:bdr w:val="none" w:sz="0" w:space="0" w:color="auto" w:frame="1"/>
              </w:rPr>
              <w:t>主要从事</w:t>
            </w:r>
            <w:r w:rsidRPr="00927E3A">
              <w:rPr>
                <w:rFonts w:ascii="仿宋" w:eastAsia="仿宋" w:hAnsi="仿宋" w:cs="宋体"/>
                <w:color w:val="333333"/>
                <w:kern w:val="0"/>
                <w:sz w:val="24"/>
                <w:szCs w:val="24"/>
                <w:bdr w:val="none" w:sz="0" w:space="0" w:color="auto" w:frame="1"/>
              </w:rPr>
              <w:t>液晶显示</w:t>
            </w:r>
            <w:r w:rsidR="000E4C77">
              <w:rPr>
                <w:rFonts w:ascii="仿宋" w:eastAsia="仿宋" w:hAnsi="仿宋" w:cs="宋体" w:hint="eastAsia"/>
                <w:color w:val="333333"/>
                <w:kern w:val="0"/>
                <w:sz w:val="24"/>
                <w:szCs w:val="24"/>
                <w:bdr w:val="none" w:sz="0" w:space="0" w:color="auto" w:frame="1"/>
              </w:rPr>
              <w:t>模组</w:t>
            </w:r>
            <w:r w:rsidRPr="00927E3A">
              <w:rPr>
                <w:rFonts w:ascii="仿宋" w:eastAsia="仿宋" w:hAnsi="仿宋" w:cs="宋体"/>
                <w:color w:val="333333"/>
                <w:kern w:val="0"/>
                <w:sz w:val="24"/>
                <w:szCs w:val="24"/>
                <w:bdr w:val="none" w:sz="0" w:space="0" w:color="auto" w:frame="1"/>
              </w:rPr>
              <w:t>、触控模组、</w:t>
            </w:r>
            <w:r w:rsidR="007E36B4">
              <w:rPr>
                <w:rFonts w:ascii="仿宋" w:eastAsia="仿宋" w:hAnsi="仿宋" w:cs="宋体" w:hint="eastAsia"/>
                <w:color w:val="333333"/>
                <w:kern w:val="0"/>
                <w:sz w:val="24"/>
                <w:szCs w:val="24"/>
                <w:bdr w:val="none" w:sz="0" w:space="0" w:color="auto" w:frame="1"/>
              </w:rPr>
              <w:t>摄像头模组、</w:t>
            </w:r>
            <w:r w:rsidR="000E4C77">
              <w:rPr>
                <w:rFonts w:ascii="仿宋" w:eastAsia="仿宋" w:hAnsi="仿宋" w:cs="宋体" w:hint="eastAsia"/>
                <w:color w:val="333333"/>
                <w:kern w:val="0"/>
                <w:sz w:val="24"/>
                <w:szCs w:val="24"/>
                <w:bdr w:val="none" w:sz="0" w:space="0" w:color="auto" w:frame="1"/>
              </w:rPr>
              <w:t>柔性线路板、</w:t>
            </w:r>
            <w:r w:rsidR="007E36B4">
              <w:rPr>
                <w:rFonts w:ascii="仿宋" w:eastAsia="仿宋" w:hAnsi="仿宋" w:cs="宋体" w:hint="eastAsia"/>
                <w:color w:val="333333"/>
                <w:kern w:val="0"/>
                <w:sz w:val="24"/>
                <w:szCs w:val="24"/>
                <w:bdr w:val="none" w:sz="0" w:space="0" w:color="auto" w:frame="1"/>
              </w:rPr>
              <w:t>生物识别模组、无线充电、盖板玻璃、5G相关材料等</w:t>
            </w:r>
            <w:r w:rsidRPr="00927E3A">
              <w:rPr>
                <w:rFonts w:ascii="仿宋" w:eastAsia="仿宋" w:hAnsi="仿宋" w:cs="宋体"/>
                <w:color w:val="333333"/>
                <w:kern w:val="0"/>
                <w:sz w:val="24"/>
                <w:szCs w:val="24"/>
                <w:bdr w:val="none" w:sz="0" w:space="0" w:color="auto" w:frame="1"/>
              </w:rPr>
              <w:t>智能硬件产品</w:t>
            </w:r>
            <w:r w:rsidR="00057424">
              <w:rPr>
                <w:rFonts w:ascii="仿宋" w:eastAsia="仿宋" w:hAnsi="仿宋" w:cs="宋体" w:hint="eastAsia"/>
                <w:color w:val="333333"/>
                <w:kern w:val="0"/>
                <w:sz w:val="24"/>
                <w:szCs w:val="24"/>
                <w:bdr w:val="none" w:sz="0" w:space="0" w:color="auto" w:frame="1"/>
              </w:rPr>
              <w:t>的开发、设计、生产和供应。</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E833FE" w:rsidP="006908A4">
            <w:pPr>
              <w:spacing w:line="500" w:lineRule="exact"/>
              <w:rPr>
                <w:rFonts w:ascii="仿宋" w:eastAsia="仿宋" w:hAnsi="仿宋" w:cs="宋体"/>
                <w:color w:val="333333"/>
                <w:kern w:val="0"/>
                <w:sz w:val="24"/>
                <w:szCs w:val="24"/>
                <w:bdr w:val="none" w:sz="0" w:space="0" w:color="auto" w:frame="1"/>
              </w:rPr>
            </w:pPr>
            <w:r w:rsidRPr="00EE5A99">
              <w:rPr>
                <w:rFonts w:eastAsia="黑体"/>
                <w:szCs w:val="2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C03A83" w:rsidRPr="00C03A83" w:rsidRDefault="00C03A83" w:rsidP="00C03A83">
            <w:pPr>
              <w:pStyle w:val="aa"/>
              <w:numPr>
                <w:ilvl w:val="0"/>
                <w:numId w:val="2"/>
              </w:numPr>
              <w:spacing w:line="500" w:lineRule="exact"/>
              <w:ind w:firstLineChars="0"/>
              <w:rPr>
                <w:rFonts w:ascii="仿宋" w:eastAsia="仿宋" w:hAnsi="仿宋" w:cs="宋体"/>
                <w:color w:val="333333"/>
                <w:kern w:val="0"/>
                <w:sz w:val="24"/>
                <w:szCs w:val="24"/>
                <w:bdr w:val="none" w:sz="0" w:space="0" w:color="auto" w:frame="1"/>
              </w:rPr>
            </w:pPr>
            <w:r w:rsidRPr="00C03A83">
              <w:rPr>
                <w:rFonts w:ascii="仿宋" w:eastAsia="仿宋" w:hAnsi="仿宋" w:cs="宋体" w:hint="eastAsia"/>
                <w:color w:val="333333"/>
                <w:kern w:val="0"/>
                <w:sz w:val="24"/>
                <w:szCs w:val="24"/>
                <w:bdr w:val="none" w:sz="0" w:space="0" w:color="auto" w:frame="1"/>
              </w:rPr>
              <w:t>相关市场：</w:t>
            </w:r>
          </w:p>
          <w:p w:rsidR="00C03A83" w:rsidRDefault="00E833FE"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w:t>
            </w:r>
            <w:r w:rsidR="00C03A83">
              <w:rPr>
                <w:rFonts w:ascii="仿宋" w:eastAsia="仿宋" w:hAnsi="仿宋" w:cs="宋体" w:hint="eastAsia"/>
                <w:color w:val="333333"/>
                <w:kern w:val="0"/>
                <w:sz w:val="24"/>
                <w:szCs w:val="24"/>
                <w:bdr w:val="none" w:sz="0" w:space="0" w:color="auto" w:frame="1"/>
              </w:rPr>
              <w:t>商品</w:t>
            </w:r>
            <w:r>
              <w:rPr>
                <w:rFonts w:ascii="仿宋" w:eastAsia="仿宋" w:hAnsi="仿宋" w:cs="宋体" w:hint="eastAsia"/>
                <w:color w:val="333333"/>
                <w:kern w:val="0"/>
                <w:sz w:val="24"/>
                <w:szCs w:val="24"/>
                <w:bdr w:val="none" w:sz="0" w:space="0" w:color="auto" w:frame="1"/>
              </w:rPr>
              <w:t>市场：</w:t>
            </w:r>
            <w:r w:rsidR="00C03A83">
              <w:rPr>
                <w:rFonts w:ascii="仿宋" w:eastAsia="仿宋" w:hAnsi="仿宋" w:cs="宋体" w:hint="eastAsia"/>
                <w:color w:val="333333"/>
                <w:kern w:val="0"/>
                <w:sz w:val="24"/>
                <w:szCs w:val="24"/>
                <w:bdr w:val="none" w:sz="0" w:space="0" w:color="auto" w:frame="1"/>
              </w:rPr>
              <w:t>柔性线路板的生产和供应市场；</w:t>
            </w:r>
          </w:p>
          <w:p w:rsidR="00C03A83" w:rsidRDefault="00C03A83"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相关地域市场：全球市场</w:t>
            </w:r>
          </w:p>
          <w:tbl>
            <w:tblPr>
              <w:tblStyle w:val="a9"/>
              <w:tblpPr w:leftFromText="180" w:rightFromText="180" w:vertAnchor="text" w:horzAnchor="page" w:tblpX="1572" w:tblpY="78"/>
              <w:tblOverlap w:val="never"/>
              <w:tblW w:w="0" w:type="auto"/>
              <w:tblLook w:val="04A0" w:firstRow="1" w:lastRow="0" w:firstColumn="1" w:lastColumn="0" w:noHBand="0" w:noVBand="1"/>
            </w:tblPr>
            <w:tblGrid>
              <w:gridCol w:w="3359"/>
              <w:gridCol w:w="3359"/>
            </w:tblGrid>
            <w:tr w:rsidR="00C03A83" w:rsidTr="00C03A83">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参与集中的经营者</w:t>
                  </w:r>
                </w:p>
              </w:tc>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tc>
            </w:tr>
            <w:tr w:rsidR="00C03A83" w:rsidTr="00C03A83">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电子信息集团（双鸿电子）</w:t>
                  </w:r>
                </w:p>
              </w:tc>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0-5]%</w:t>
                  </w:r>
                </w:p>
              </w:tc>
            </w:tr>
            <w:tr w:rsidR="00C03A83" w:rsidTr="00C03A83">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合力泰</w:t>
                  </w:r>
                </w:p>
              </w:tc>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0-5]%</w:t>
                  </w:r>
                </w:p>
              </w:tc>
            </w:tr>
            <w:tr w:rsidR="00C03A83" w:rsidTr="00C03A83">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合计</w:t>
                  </w:r>
                </w:p>
              </w:tc>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0-5]%</w:t>
                  </w:r>
                </w:p>
              </w:tc>
            </w:tr>
          </w:tbl>
          <w:p w:rsidR="00C03A83" w:rsidRDefault="00C03A83" w:rsidP="00C03A83">
            <w:pPr>
              <w:pStyle w:val="aa"/>
              <w:numPr>
                <w:ilvl w:val="0"/>
                <w:numId w:val="2"/>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集中方在中国柔性线路板的生产和供应市场的市场份额</w:t>
            </w:r>
          </w:p>
          <w:tbl>
            <w:tblPr>
              <w:tblStyle w:val="a9"/>
              <w:tblpPr w:leftFromText="180" w:rightFromText="180" w:vertAnchor="text" w:horzAnchor="page" w:tblpX="1572" w:tblpY="78"/>
              <w:tblOverlap w:val="never"/>
              <w:tblW w:w="0" w:type="auto"/>
              <w:tblLook w:val="04A0" w:firstRow="1" w:lastRow="0" w:firstColumn="1" w:lastColumn="0" w:noHBand="0" w:noVBand="1"/>
            </w:tblPr>
            <w:tblGrid>
              <w:gridCol w:w="3359"/>
              <w:gridCol w:w="3359"/>
            </w:tblGrid>
            <w:tr w:rsidR="00C03A83" w:rsidTr="00C7305D">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参与集中的经营者</w:t>
                  </w:r>
                </w:p>
              </w:tc>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市场份额</w:t>
                  </w:r>
                </w:p>
              </w:tc>
            </w:tr>
            <w:tr w:rsidR="00C03A83" w:rsidTr="00C7305D">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电子信息集团（双鸿电子）</w:t>
                  </w:r>
                </w:p>
              </w:tc>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0-5]%</w:t>
                  </w:r>
                </w:p>
              </w:tc>
            </w:tr>
            <w:tr w:rsidR="00C03A83" w:rsidTr="00C7305D">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合力泰</w:t>
                  </w:r>
                </w:p>
              </w:tc>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0-5]%</w:t>
                  </w:r>
                </w:p>
              </w:tc>
            </w:tr>
            <w:tr w:rsidR="00C03A83" w:rsidTr="00C7305D">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合计</w:t>
                  </w:r>
                </w:p>
              </w:tc>
              <w:tc>
                <w:tcPr>
                  <w:tcW w:w="3359" w:type="dxa"/>
                </w:tcPr>
                <w:p w:rsidR="00C03A83" w:rsidRDefault="00C03A83" w:rsidP="00C03A8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0-5]%</w:t>
                  </w:r>
                </w:p>
              </w:tc>
            </w:tr>
          </w:tbl>
          <w:p w:rsidR="00E833FE" w:rsidRPr="00CB00DF" w:rsidRDefault="00E833FE" w:rsidP="006908A4">
            <w:pPr>
              <w:spacing w:line="500" w:lineRule="exact"/>
              <w:rPr>
                <w:rFonts w:ascii="仿宋" w:eastAsia="仿宋" w:hAnsi="仿宋" w:cs="宋体"/>
                <w:color w:val="333333"/>
                <w:kern w:val="0"/>
                <w:sz w:val="24"/>
                <w:szCs w:val="24"/>
                <w:bdr w:val="none" w:sz="0" w:space="0" w:color="auto" w:frame="1"/>
              </w:rPr>
            </w:pPr>
          </w:p>
        </w:tc>
      </w:tr>
    </w:tbl>
    <w:p w:rsidR="00CB00DF" w:rsidRDefault="00CB00DF" w:rsidP="00CB00DF">
      <w:pPr>
        <w:snapToGrid w:val="0"/>
        <w:spacing w:line="240" w:lineRule="exact"/>
        <w:jc w:val="left"/>
        <w:rPr>
          <w:rFonts w:ascii="楷体_GB2312" w:eastAsia="楷体_GB2312" w:hAnsi="宋体"/>
          <w:sz w:val="24"/>
          <w:szCs w:val="24"/>
        </w:rPr>
      </w:pPr>
    </w:p>
    <w:sectPr w:rsid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0D08" w:rsidRDefault="00120D08" w:rsidP="00FD2F10">
      <w:r>
        <w:separator/>
      </w:r>
    </w:p>
  </w:endnote>
  <w:endnote w:type="continuationSeparator" w:id="0">
    <w:p w:rsidR="00120D08" w:rsidRDefault="00120D08" w:rsidP="00FD2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D08" w:rsidRDefault="00120D08" w:rsidP="00FD2F10">
      <w:r>
        <w:separator/>
      </w:r>
    </w:p>
  </w:footnote>
  <w:footnote w:type="continuationSeparator" w:id="0">
    <w:p w:rsidR="00120D08" w:rsidRDefault="00120D08" w:rsidP="00FD2F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74190"/>
    <w:multiLevelType w:val="hybridMultilevel"/>
    <w:tmpl w:val="A5764984"/>
    <w:lvl w:ilvl="0" w:tplc="FFFFFFFF">
      <w:start w:val="1"/>
      <w:numFmt w:val="decimal"/>
      <w:lvlText w:val="%1."/>
      <w:lvlJc w:val="left"/>
      <w:pPr>
        <w:tabs>
          <w:tab w:val="num" w:pos="360"/>
        </w:tabs>
        <w:ind w:left="360" w:hanging="360"/>
      </w:pPr>
      <w:rPr>
        <w:rFonts w:hint="default"/>
        <w:b/>
      </w:rPr>
    </w:lvl>
    <w:lvl w:ilvl="1" w:tplc="D38A0E26">
      <w:start w:val="1"/>
      <w:numFmt w:val="decimal"/>
      <w:lvlText w:val="（%2）"/>
      <w:lvlJc w:val="left"/>
      <w:pPr>
        <w:ind w:left="840" w:hanging="420"/>
      </w:pPr>
      <w:rPr>
        <w:rFonts w:hint="eastAsia"/>
        <w:b w:val="0"/>
      </w:rPr>
    </w:lvl>
    <w:lvl w:ilvl="2" w:tplc="969A26FE">
      <w:start w:val="1"/>
      <w:numFmt w:val="decimal"/>
      <w:lvlText w:val="（%3）"/>
      <w:lvlJc w:val="left"/>
      <w:pPr>
        <w:ind w:left="1260" w:hanging="420"/>
      </w:pPr>
      <w:rPr>
        <w:rFonts w:hint="eastAsia"/>
      </w:rPr>
    </w:lvl>
    <w:lvl w:ilvl="3" w:tplc="FFFFFFFF">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7ECC26B3"/>
    <w:multiLevelType w:val="hybridMultilevel"/>
    <w:tmpl w:val="9A4CDFEE"/>
    <w:lvl w:ilvl="0" w:tplc="8A1611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4DF1"/>
    <w:rsid w:val="00037065"/>
    <w:rsid w:val="00057424"/>
    <w:rsid w:val="000D7EBA"/>
    <w:rsid w:val="000E4C77"/>
    <w:rsid w:val="001164CD"/>
    <w:rsid w:val="00120D08"/>
    <w:rsid w:val="0012582C"/>
    <w:rsid w:val="00155717"/>
    <w:rsid w:val="001837A3"/>
    <w:rsid w:val="001B7C75"/>
    <w:rsid w:val="00236515"/>
    <w:rsid w:val="003C0AEB"/>
    <w:rsid w:val="004F5FCF"/>
    <w:rsid w:val="004F7688"/>
    <w:rsid w:val="006467D8"/>
    <w:rsid w:val="006A531B"/>
    <w:rsid w:val="006F7693"/>
    <w:rsid w:val="00710140"/>
    <w:rsid w:val="007E36B4"/>
    <w:rsid w:val="007F2275"/>
    <w:rsid w:val="008009D8"/>
    <w:rsid w:val="00816FF6"/>
    <w:rsid w:val="00856C83"/>
    <w:rsid w:val="008E07E9"/>
    <w:rsid w:val="00915F0F"/>
    <w:rsid w:val="00927E3A"/>
    <w:rsid w:val="009532DF"/>
    <w:rsid w:val="00997019"/>
    <w:rsid w:val="009A5029"/>
    <w:rsid w:val="009D38D5"/>
    <w:rsid w:val="00A53F26"/>
    <w:rsid w:val="00AA0CC5"/>
    <w:rsid w:val="00B16AFE"/>
    <w:rsid w:val="00B41978"/>
    <w:rsid w:val="00B65DD5"/>
    <w:rsid w:val="00BD10B6"/>
    <w:rsid w:val="00C03A83"/>
    <w:rsid w:val="00C07076"/>
    <w:rsid w:val="00CB00DF"/>
    <w:rsid w:val="00D546B6"/>
    <w:rsid w:val="00D73C72"/>
    <w:rsid w:val="00D805C8"/>
    <w:rsid w:val="00E0592B"/>
    <w:rsid w:val="00E31738"/>
    <w:rsid w:val="00E33E53"/>
    <w:rsid w:val="00E833FE"/>
    <w:rsid w:val="00E86786"/>
    <w:rsid w:val="00ED2F80"/>
    <w:rsid w:val="00F1624E"/>
    <w:rsid w:val="00F32F8A"/>
    <w:rsid w:val="00F810AA"/>
    <w:rsid w:val="00FB43EC"/>
    <w:rsid w:val="00FB6B40"/>
    <w:rsid w:val="00FD2F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BE7FEBD-FD2A-4554-8CE2-507C70692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D2F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D2F10"/>
    <w:rPr>
      <w:rFonts w:ascii="Calibri" w:eastAsia="宋体" w:hAnsi="Calibri" w:cs="Times New Roman"/>
      <w:sz w:val="18"/>
      <w:szCs w:val="18"/>
    </w:rPr>
  </w:style>
  <w:style w:type="paragraph" w:styleId="a5">
    <w:name w:val="footer"/>
    <w:basedOn w:val="a"/>
    <w:link w:val="a6"/>
    <w:uiPriority w:val="99"/>
    <w:unhideWhenUsed/>
    <w:rsid w:val="00FD2F10"/>
    <w:pPr>
      <w:tabs>
        <w:tab w:val="center" w:pos="4153"/>
        <w:tab w:val="right" w:pos="8306"/>
      </w:tabs>
      <w:snapToGrid w:val="0"/>
      <w:jc w:val="left"/>
    </w:pPr>
    <w:rPr>
      <w:sz w:val="18"/>
      <w:szCs w:val="18"/>
    </w:rPr>
  </w:style>
  <w:style w:type="character" w:customStyle="1" w:styleId="a6">
    <w:name w:val="页脚 字符"/>
    <w:basedOn w:val="a0"/>
    <w:link w:val="a5"/>
    <w:uiPriority w:val="99"/>
    <w:rsid w:val="00FD2F10"/>
    <w:rPr>
      <w:rFonts w:ascii="Calibri" w:eastAsia="宋体" w:hAnsi="Calibri" w:cs="Times New Roman"/>
      <w:sz w:val="18"/>
      <w:szCs w:val="18"/>
    </w:rPr>
  </w:style>
  <w:style w:type="paragraph" w:styleId="a7">
    <w:name w:val="Balloon Text"/>
    <w:basedOn w:val="a"/>
    <w:link w:val="a8"/>
    <w:uiPriority w:val="99"/>
    <w:semiHidden/>
    <w:unhideWhenUsed/>
    <w:rsid w:val="00FD2F10"/>
    <w:rPr>
      <w:sz w:val="18"/>
      <w:szCs w:val="18"/>
    </w:rPr>
  </w:style>
  <w:style w:type="character" w:customStyle="1" w:styleId="a8">
    <w:name w:val="批注框文本 字符"/>
    <w:basedOn w:val="a0"/>
    <w:link w:val="a7"/>
    <w:uiPriority w:val="99"/>
    <w:semiHidden/>
    <w:rsid w:val="00FD2F10"/>
    <w:rPr>
      <w:rFonts w:ascii="Calibri" w:eastAsia="宋体" w:hAnsi="Calibri" w:cs="Times New Roman"/>
      <w:sz w:val="18"/>
      <w:szCs w:val="18"/>
    </w:rPr>
  </w:style>
  <w:style w:type="table" w:styleId="a9">
    <w:name w:val="Table Grid"/>
    <w:basedOn w:val="a1"/>
    <w:uiPriority w:val="39"/>
    <w:unhideWhenUsed/>
    <w:rsid w:val="00927E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C03A8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146</Words>
  <Characters>834</Characters>
  <Application>Microsoft Office Word</Application>
  <DocSecurity>0</DocSecurity>
  <Lines>6</Lines>
  <Paragraphs>1</Paragraphs>
  <ScaleCrop>false</ScaleCrop>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ZHOU</cp:lastModifiedBy>
  <cp:revision>2</cp:revision>
  <dcterms:created xsi:type="dcterms:W3CDTF">2018-11-08T08:27:00Z</dcterms:created>
  <dcterms:modified xsi:type="dcterms:W3CDTF">2018-11-08T08:27:00Z</dcterms:modified>
</cp:coreProperties>
</file>