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5AD2" w:rsidRDefault="00CD5AD2" w:rsidP="00CB00DF">
      <w:pPr>
        <w:spacing w:line="440" w:lineRule="exact"/>
        <w:jc w:val="center"/>
        <w:rPr>
          <w:rFonts w:ascii="Times New Roman" w:hAnsi="Times New Roman" w:hint="eastAsia"/>
          <w:b/>
          <w:szCs w:val="21"/>
        </w:rPr>
      </w:pPr>
    </w:p>
    <w:p w:rsidR="00CB00DF" w:rsidRPr="00CD5AD2" w:rsidRDefault="00CB00DF" w:rsidP="00CD5AD2">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rsidR="00CB00DF" w:rsidRPr="00CB00DF" w:rsidRDefault="009373A6" w:rsidP="00F91A2E">
            <w:pPr>
              <w:spacing w:line="500" w:lineRule="exact"/>
              <w:rPr>
                <w:rFonts w:ascii="仿宋" w:eastAsia="仿宋" w:hAnsi="仿宋" w:cs="宋体"/>
                <w:color w:val="333333"/>
                <w:kern w:val="0"/>
                <w:sz w:val="24"/>
                <w:szCs w:val="24"/>
                <w:bdr w:val="none" w:sz="0" w:space="0" w:color="auto" w:frame="1"/>
              </w:rPr>
            </w:pPr>
            <w:r w:rsidRPr="009373A6">
              <w:rPr>
                <w:rFonts w:ascii="仿宋" w:eastAsia="仿宋" w:hAnsi="仿宋" w:cs="宋体" w:hint="eastAsia"/>
                <w:color w:val="333333"/>
                <w:kern w:val="0"/>
                <w:sz w:val="24"/>
                <w:szCs w:val="24"/>
                <w:bdr w:val="none" w:sz="0" w:space="0" w:color="auto" w:frame="1"/>
              </w:rPr>
              <w:t>上海积塔半导体有限公司收购上海先进半导体制造股份有限公司股权案</w:t>
            </w:r>
          </w:p>
        </w:tc>
      </w:tr>
      <w:tr w:rsidR="00CB00DF" w:rsidRPr="00CB00DF" w:rsidTr="00CB00DF">
        <w:trPr>
          <w:trHeight w:val="993"/>
        </w:trPr>
        <w:tc>
          <w:tcPr>
            <w:tcW w:w="1809" w:type="dxa"/>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rsidR="00CB00DF" w:rsidRPr="009373A6" w:rsidRDefault="009373A6" w:rsidP="006908A4">
            <w:pPr>
              <w:spacing w:line="500" w:lineRule="exact"/>
              <w:rPr>
                <w:rFonts w:ascii="仿宋" w:eastAsia="仿宋" w:hAnsi="仿宋" w:cs="宋体"/>
                <w:color w:val="333333"/>
                <w:kern w:val="0"/>
                <w:sz w:val="24"/>
                <w:szCs w:val="24"/>
                <w:bdr w:val="none" w:sz="0" w:space="0" w:color="auto" w:frame="1"/>
              </w:rPr>
            </w:pPr>
            <w:r w:rsidRPr="009373A6">
              <w:rPr>
                <w:rFonts w:ascii="仿宋" w:eastAsia="仿宋" w:hAnsi="仿宋" w:cs="宋体" w:hint="eastAsia"/>
                <w:color w:val="333333"/>
                <w:kern w:val="0"/>
                <w:sz w:val="24"/>
                <w:szCs w:val="24"/>
                <w:bdr w:val="none" w:sz="0" w:space="0" w:color="auto" w:frame="1"/>
              </w:rPr>
              <w:t>上海积塔与上海先进采取现金吸收合并的方式进行合并，即上海积塔以现金方式吸收合并上海先进。本次交易完成</w:t>
            </w:r>
            <w:r w:rsidR="00176997">
              <w:rPr>
                <w:rFonts w:ascii="仿宋" w:eastAsia="仿宋" w:hAnsi="仿宋" w:cs="宋体" w:hint="eastAsia"/>
                <w:color w:val="333333"/>
                <w:kern w:val="0"/>
                <w:sz w:val="24"/>
                <w:szCs w:val="24"/>
                <w:bdr w:val="none" w:sz="0" w:space="0" w:color="auto" w:frame="1"/>
              </w:rPr>
              <w:t>后</w:t>
            </w:r>
            <w:r w:rsidRPr="009373A6">
              <w:rPr>
                <w:rFonts w:ascii="仿宋" w:eastAsia="仿宋" w:hAnsi="仿宋" w:cs="宋体" w:hint="eastAsia"/>
                <w:color w:val="333333"/>
                <w:kern w:val="0"/>
                <w:sz w:val="24"/>
                <w:szCs w:val="24"/>
                <w:bdr w:val="none" w:sz="0" w:space="0" w:color="auto" w:frame="1"/>
              </w:rPr>
              <w:t>，上海积塔作为本次合并的</w:t>
            </w:r>
            <w:proofErr w:type="gramStart"/>
            <w:r w:rsidRPr="009373A6">
              <w:rPr>
                <w:rFonts w:ascii="仿宋" w:eastAsia="仿宋" w:hAnsi="仿宋" w:cs="宋体" w:hint="eastAsia"/>
                <w:color w:val="333333"/>
                <w:kern w:val="0"/>
                <w:sz w:val="24"/>
                <w:szCs w:val="24"/>
                <w:bdr w:val="none" w:sz="0" w:space="0" w:color="auto" w:frame="1"/>
              </w:rPr>
              <w:t>合并方暨存续</w:t>
            </w:r>
            <w:proofErr w:type="gramEnd"/>
            <w:r w:rsidRPr="009373A6">
              <w:rPr>
                <w:rFonts w:ascii="仿宋" w:eastAsia="仿宋" w:hAnsi="仿宋" w:cs="宋体" w:hint="eastAsia"/>
                <w:color w:val="333333"/>
                <w:kern w:val="0"/>
                <w:sz w:val="24"/>
                <w:szCs w:val="24"/>
                <w:bdr w:val="none" w:sz="0" w:space="0" w:color="auto" w:frame="1"/>
              </w:rPr>
              <w:t>方；上海先进作为本次合并的被合并方，上海先进的全部资产、负债、业务、人员、合同及一切权利与义务将由上海积塔承继和承接。</w:t>
            </w:r>
          </w:p>
        </w:tc>
      </w:tr>
      <w:tr w:rsidR="00CB00DF" w:rsidRPr="00CB00DF" w:rsidTr="00CB00DF">
        <w:trPr>
          <w:trHeight w:val="468"/>
        </w:trPr>
        <w:tc>
          <w:tcPr>
            <w:tcW w:w="1809" w:type="dxa"/>
            <w:vMerge w:val="restart"/>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F91A2E" w:rsidRPr="009373A6">
              <w:rPr>
                <w:rFonts w:ascii="仿宋" w:eastAsia="仿宋" w:hAnsi="仿宋" w:cs="宋体" w:hint="eastAsia"/>
                <w:color w:val="333333"/>
                <w:kern w:val="0"/>
                <w:sz w:val="24"/>
                <w:szCs w:val="24"/>
                <w:bdr w:val="none" w:sz="0" w:space="0" w:color="auto" w:frame="1"/>
              </w:rPr>
              <w:t>上海积塔半导体有限公司</w:t>
            </w:r>
            <w:r w:rsidR="003A61DC">
              <w:rPr>
                <w:rFonts w:ascii="仿宋" w:eastAsia="仿宋" w:hAnsi="仿宋" w:cs="宋体" w:hint="eastAsia"/>
                <w:color w:val="333333"/>
                <w:kern w:val="0"/>
                <w:sz w:val="24"/>
                <w:szCs w:val="24"/>
                <w:bdr w:val="none" w:sz="0" w:space="0" w:color="auto" w:frame="1"/>
              </w:rPr>
              <w:t>（简称</w:t>
            </w:r>
            <w:r w:rsidR="00F91A2E">
              <w:rPr>
                <w:rFonts w:ascii="仿宋" w:eastAsia="仿宋" w:hAnsi="仿宋" w:cs="宋体" w:hint="eastAsia"/>
                <w:color w:val="333333"/>
                <w:kern w:val="0"/>
                <w:sz w:val="24"/>
                <w:szCs w:val="24"/>
                <w:bdr w:val="none" w:sz="0" w:space="0" w:color="auto" w:frame="1"/>
              </w:rPr>
              <w:t>“</w:t>
            </w:r>
            <w:r w:rsidR="00F91A2E" w:rsidRPr="009373A6">
              <w:rPr>
                <w:rFonts w:ascii="仿宋" w:eastAsia="仿宋" w:hAnsi="仿宋" w:cs="宋体" w:hint="eastAsia"/>
                <w:b/>
                <w:color w:val="333333"/>
                <w:kern w:val="0"/>
                <w:sz w:val="24"/>
                <w:szCs w:val="24"/>
                <w:bdr w:val="none" w:sz="0" w:space="0" w:color="auto" w:frame="1"/>
              </w:rPr>
              <w:t>上海积塔</w:t>
            </w:r>
            <w:r w:rsidR="00F91A2E">
              <w:rPr>
                <w:rFonts w:ascii="仿宋" w:eastAsia="仿宋" w:hAnsi="仿宋" w:cs="宋体" w:hint="eastAsia"/>
                <w:color w:val="333333"/>
                <w:kern w:val="0"/>
                <w:sz w:val="24"/>
                <w:szCs w:val="24"/>
                <w:bdr w:val="none" w:sz="0" w:space="0" w:color="auto" w:frame="1"/>
              </w:rPr>
              <w:t>”）</w:t>
            </w:r>
          </w:p>
        </w:tc>
        <w:tc>
          <w:tcPr>
            <w:tcW w:w="5153" w:type="dxa"/>
          </w:tcPr>
          <w:p w:rsidR="00CB00DF" w:rsidRPr="00CB00DF" w:rsidRDefault="004343E6" w:rsidP="007A7644">
            <w:pPr>
              <w:spacing w:line="500" w:lineRule="exact"/>
              <w:rPr>
                <w:rFonts w:ascii="仿宋" w:eastAsia="仿宋" w:hAnsi="仿宋" w:cs="宋体"/>
                <w:color w:val="333333"/>
                <w:kern w:val="0"/>
                <w:sz w:val="24"/>
                <w:szCs w:val="24"/>
                <w:bdr w:val="none" w:sz="0" w:space="0" w:color="auto" w:frame="1"/>
              </w:rPr>
            </w:pPr>
            <w:r w:rsidRPr="004343E6">
              <w:rPr>
                <w:rFonts w:ascii="仿宋" w:eastAsia="仿宋" w:hAnsi="仿宋" w:cs="宋体" w:hint="eastAsia"/>
                <w:color w:val="333333"/>
                <w:kern w:val="0"/>
                <w:sz w:val="24"/>
                <w:szCs w:val="24"/>
                <w:bdr w:val="none" w:sz="0" w:space="0" w:color="auto" w:frame="1"/>
              </w:rPr>
              <w:t>上海积塔目前仍处于厂房工程建设阶段，</w:t>
            </w:r>
            <w:r w:rsidR="00EB61AD">
              <w:rPr>
                <w:rFonts w:ascii="仿宋" w:eastAsia="仿宋" w:hAnsi="仿宋" w:cs="宋体" w:hint="eastAsia"/>
                <w:color w:val="333333"/>
                <w:kern w:val="0"/>
                <w:sz w:val="24"/>
                <w:szCs w:val="24"/>
                <w:bdr w:val="none" w:sz="0" w:space="0" w:color="auto" w:frame="1"/>
              </w:rPr>
              <w:t>尚未</w:t>
            </w:r>
            <w:r w:rsidRPr="004343E6">
              <w:rPr>
                <w:rFonts w:ascii="仿宋" w:eastAsia="仿宋" w:hAnsi="仿宋" w:cs="宋体" w:hint="eastAsia"/>
                <w:color w:val="333333"/>
                <w:kern w:val="0"/>
                <w:sz w:val="24"/>
                <w:szCs w:val="24"/>
                <w:bdr w:val="none" w:sz="0" w:space="0" w:color="auto" w:frame="1"/>
              </w:rPr>
              <w:t>正式投产运营。上海积塔计划建造</w:t>
            </w:r>
            <w:r w:rsidR="007A7644">
              <w:rPr>
                <w:rFonts w:ascii="仿宋" w:eastAsia="仿宋" w:hAnsi="仿宋" w:cs="宋体" w:hint="eastAsia"/>
                <w:color w:val="333333"/>
                <w:kern w:val="0"/>
                <w:sz w:val="24"/>
                <w:szCs w:val="24"/>
                <w:bdr w:val="none" w:sz="0" w:space="0" w:color="auto" w:frame="1"/>
              </w:rPr>
              <w:t>多条</w:t>
            </w:r>
            <w:r w:rsidRPr="004343E6">
              <w:rPr>
                <w:rFonts w:ascii="仿宋" w:eastAsia="仿宋" w:hAnsi="仿宋" w:cs="宋体" w:hint="eastAsia"/>
                <w:color w:val="333333"/>
                <w:kern w:val="0"/>
                <w:sz w:val="24"/>
                <w:szCs w:val="24"/>
                <w:bdr w:val="none" w:sz="0" w:space="0" w:color="auto" w:frame="1"/>
              </w:rPr>
              <w:t>模拟和功率生产线，着力打造模拟和功率器件工艺制造能力。</w:t>
            </w:r>
            <w:r w:rsidR="003A61DC">
              <w:rPr>
                <w:rFonts w:ascii="仿宋" w:eastAsia="仿宋" w:hAnsi="仿宋" w:cs="宋体" w:hint="eastAsia"/>
                <w:color w:val="333333"/>
                <w:kern w:val="0"/>
                <w:sz w:val="24"/>
                <w:szCs w:val="24"/>
                <w:bdr w:val="none" w:sz="0" w:space="0" w:color="auto" w:frame="1"/>
              </w:rPr>
              <w:t>上海积塔</w:t>
            </w:r>
            <w:r w:rsidR="003A61DC">
              <w:rPr>
                <w:rFonts w:ascii="仿宋" w:eastAsia="仿宋" w:hAnsi="仿宋" w:cs="宋体"/>
                <w:color w:val="333333"/>
                <w:kern w:val="0"/>
                <w:sz w:val="24"/>
                <w:szCs w:val="24"/>
                <w:bdr w:val="none" w:sz="0" w:space="0" w:color="auto" w:frame="1"/>
              </w:rPr>
              <w:t>的全资母公司为华大半导体有限公司（</w:t>
            </w:r>
            <w:r w:rsidR="003A61DC">
              <w:rPr>
                <w:rFonts w:ascii="仿宋" w:eastAsia="仿宋" w:hAnsi="仿宋" w:cs="宋体" w:hint="eastAsia"/>
                <w:color w:val="333333"/>
                <w:kern w:val="0"/>
                <w:sz w:val="24"/>
                <w:szCs w:val="24"/>
                <w:bdr w:val="none" w:sz="0" w:space="0" w:color="auto" w:frame="1"/>
              </w:rPr>
              <w:t>简称</w:t>
            </w:r>
            <w:r w:rsidR="003A61DC">
              <w:rPr>
                <w:rFonts w:ascii="仿宋" w:eastAsia="仿宋" w:hAnsi="仿宋" w:cs="宋体"/>
                <w:color w:val="333333"/>
                <w:kern w:val="0"/>
                <w:sz w:val="24"/>
                <w:szCs w:val="24"/>
                <w:bdr w:val="none" w:sz="0" w:space="0" w:color="auto" w:frame="1"/>
              </w:rPr>
              <w:t>“</w:t>
            </w:r>
            <w:r w:rsidR="003A61DC" w:rsidRPr="003A61DC">
              <w:rPr>
                <w:rFonts w:ascii="仿宋" w:eastAsia="仿宋" w:hAnsi="仿宋" w:cs="宋体" w:hint="eastAsia"/>
                <w:b/>
                <w:color w:val="333333"/>
                <w:kern w:val="0"/>
                <w:sz w:val="24"/>
                <w:szCs w:val="24"/>
                <w:bdr w:val="none" w:sz="0" w:space="0" w:color="auto" w:frame="1"/>
              </w:rPr>
              <w:t>华大半导体</w:t>
            </w:r>
            <w:r w:rsidR="003A61DC">
              <w:rPr>
                <w:rFonts w:ascii="仿宋" w:eastAsia="仿宋" w:hAnsi="仿宋" w:cs="宋体"/>
                <w:color w:val="333333"/>
                <w:kern w:val="0"/>
                <w:sz w:val="24"/>
                <w:szCs w:val="24"/>
                <w:bdr w:val="none" w:sz="0" w:space="0" w:color="auto" w:frame="1"/>
              </w:rPr>
              <w:t>”）</w:t>
            </w:r>
            <w:r w:rsidR="003A61DC">
              <w:rPr>
                <w:rFonts w:ascii="仿宋" w:eastAsia="仿宋" w:hAnsi="仿宋" w:cs="宋体" w:hint="eastAsia"/>
                <w:color w:val="333333"/>
                <w:kern w:val="0"/>
                <w:sz w:val="24"/>
                <w:szCs w:val="24"/>
                <w:bdr w:val="none" w:sz="0" w:space="0" w:color="auto" w:frame="1"/>
              </w:rPr>
              <w:t>，</w:t>
            </w:r>
            <w:r w:rsidR="00F10E7C">
              <w:rPr>
                <w:rFonts w:ascii="仿宋" w:eastAsia="仿宋" w:hAnsi="仿宋" w:cs="宋体" w:hint="eastAsia"/>
                <w:color w:val="333333"/>
                <w:kern w:val="0"/>
                <w:sz w:val="24"/>
                <w:szCs w:val="24"/>
                <w:bdr w:val="none" w:sz="0" w:space="0" w:color="auto" w:frame="1"/>
              </w:rPr>
              <w:t>是</w:t>
            </w:r>
            <w:r w:rsidR="00F10E7C">
              <w:rPr>
                <w:rFonts w:ascii="仿宋" w:eastAsia="仿宋" w:hAnsi="仿宋" w:cs="宋体"/>
                <w:color w:val="333333"/>
                <w:kern w:val="0"/>
                <w:sz w:val="24"/>
                <w:szCs w:val="24"/>
                <w:bdr w:val="none" w:sz="0" w:space="0" w:color="auto" w:frame="1"/>
              </w:rPr>
              <w:t>中国电子信息产业集团有限公司整合旗下集成电路企业</w:t>
            </w:r>
            <w:r w:rsidR="00F10E7C">
              <w:rPr>
                <w:rFonts w:ascii="仿宋" w:eastAsia="仿宋" w:hAnsi="仿宋" w:cs="宋体" w:hint="eastAsia"/>
                <w:color w:val="333333"/>
                <w:kern w:val="0"/>
                <w:sz w:val="24"/>
                <w:szCs w:val="24"/>
                <w:bdr w:val="none" w:sz="0" w:space="0" w:color="auto" w:frame="1"/>
              </w:rPr>
              <w:t>而组建</w:t>
            </w:r>
            <w:r w:rsidR="00F10E7C">
              <w:rPr>
                <w:rFonts w:ascii="仿宋" w:eastAsia="仿宋" w:hAnsi="仿宋" w:cs="宋体"/>
                <w:color w:val="333333"/>
                <w:kern w:val="0"/>
                <w:sz w:val="24"/>
                <w:szCs w:val="24"/>
                <w:bdr w:val="none" w:sz="0" w:space="0" w:color="auto" w:frame="1"/>
              </w:rPr>
              <w:t>的专业子集团，主要从事集成电路</w:t>
            </w:r>
            <w:r w:rsidR="00F10E7C">
              <w:rPr>
                <w:rFonts w:ascii="仿宋" w:eastAsia="仿宋" w:hAnsi="仿宋" w:cs="宋体" w:hint="eastAsia"/>
                <w:color w:val="333333"/>
                <w:kern w:val="0"/>
                <w:sz w:val="24"/>
                <w:szCs w:val="24"/>
                <w:bdr w:val="none" w:sz="0" w:space="0" w:color="auto" w:frame="1"/>
              </w:rPr>
              <w:t>设计</w:t>
            </w:r>
            <w:r w:rsidR="00F10E7C">
              <w:rPr>
                <w:rFonts w:ascii="仿宋" w:eastAsia="仿宋" w:hAnsi="仿宋" w:cs="宋体"/>
                <w:color w:val="333333"/>
                <w:kern w:val="0"/>
                <w:sz w:val="24"/>
                <w:szCs w:val="24"/>
                <w:bdr w:val="none" w:sz="0" w:space="0" w:color="auto" w:frame="1"/>
              </w:rPr>
              <w:t>及相关解决方案。</w:t>
            </w:r>
          </w:p>
        </w:tc>
      </w:tr>
      <w:tr w:rsidR="00CB00DF" w:rsidRPr="00CB00DF" w:rsidTr="00CB00DF">
        <w:trPr>
          <w:trHeight w:val="40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F91A2E" w:rsidRPr="009373A6">
              <w:rPr>
                <w:rFonts w:ascii="仿宋" w:eastAsia="仿宋" w:hAnsi="仿宋" w:cs="宋体" w:hint="eastAsia"/>
                <w:color w:val="333333"/>
                <w:kern w:val="0"/>
                <w:sz w:val="24"/>
                <w:szCs w:val="24"/>
                <w:bdr w:val="none" w:sz="0" w:space="0" w:color="auto" w:frame="1"/>
              </w:rPr>
              <w:t>上海先进半导体制造股份有限公司</w:t>
            </w:r>
            <w:r w:rsidR="003A61DC">
              <w:rPr>
                <w:rFonts w:ascii="仿宋" w:eastAsia="仿宋" w:hAnsi="仿宋" w:cs="宋体" w:hint="eastAsia"/>
                <w:color w:val="333333"/>
                <w:kern w:val="0"/>
                <w:sz w:val="24"/>
                <w:szCs w:val="24"/>
                <w:bdr w:val="none" w:sz="0" w:space="0" w:color="auto" w:frame="1"/>
              </w:rPr>
              <w:t>（简称</w:t>
            </w:r>
            <w:r w:rsidR="00F91A2E">
              <w:rPr>
                <w:rFonts w:ascii="仿宋" w:eastAsia="仿宋" w:hAnsi="仿宋" w:cs="宋体" w:hint="eastAsia"/>
                <w:color w:val="333333"/>
                <w:kern w:val="0"/>
                <w:sz w:val="24"/>
                <w:szCs w:val="24"/>
                <w:bdr w:val="none" w:sz="0" w:space="0" w:color="auto" w:frame="1"/>
              </w:rPr>
              <w:t>“</w:t>
            </w:r>
            <w:r w:rsidR="00F91A2E" w:rsidRPr="009373A6">
              <w:rPr>
                <w:rFonts w:ascii="仿宋" w:eastAsia="仿宋" w:hAnsi="仿宋" w:cs="宋体" w:hint="eastAsia"/>
                <w:b/>
                <w:color w:val="333333"/>
                <w:kern w:val="0"/>
                <w:sz w:val="24"/>
                <w:szCs w:val="24"/>
                <w:bdr w:val="none" w:sz="0" w:space="0" w:color="auto" w:frame="1"/>
              </w:rPr>
              <w:t>上海先进</w:t>
            </w:r>
            <w:r w:rsidR="00F91A2E">
              <w:rPr>
                <w:rFonts w:ascii="仿宋" w:eastAsia="仿宋" w:hAnsi="仿宋" w:cs="宋体" w:hint="eastAsia"/>
                <w:color w:val="333333"/>
                <w:kern w:val="0"/>
                <w:sz w:val="24"/>
                <w:szCs w:val="24"/>
                <w:bdr w:val="none" w:sz="0" w:space="0" w:color="auto" w:frame="1"/>
              </w:rPr>
              <w:t>”）</w:t>
            </w:r>
          </w:p>
        </w:tc>
        <w:tc>
          <w:tcPr>
            <w:tcW w:w="5153" w:type="dxa"/>
          </w:tcPr>
          <w:p w:rsidR="00CB00DF" w:rsidRPr="00CB00DF" w:rsidRDefault="004343E6" w:rsidP="006908A4">
            <w:pPr>
              <w:spacing w:line="500" w:lineRule="exact"/>
              <w:rPr>
                <w:rFonts w:ascii="仿宋" w:eastAsia="仿宋" w:hAnsi="仿宋" w:cs="宋体"/>
                <w:color w:val="333333"/>
                <w:kern w:val="0"/>
                <w:sz w:val="24"/>
                <w:szCs w:val="24"/>
                <w:bdr w:val="none" w:sz="0" w:space="0" w:color="auto" w:frame="1"/>
              </w:rPr>
            </w:pPr>
            <w:r w:rsidRPr="004343E6">
              <w:rPr>
                <w:rFonts w:ascii="仿宋" w:eastAsia="仿宋" w:hAnsi="仿宋" w:cs="宋体" w:hint="eastAsia"/>
                <w:color w:val="333333"/>
                <w:kern w:val="0"/>
                <w:sz w:val="24"/>
                <w:szCs w:val="24"/>
                <w:bdr w:val="none" w:sz="0" w:space="0" w:color="auto" w:frame="1"/>
              </w:rPr>
              <w:t>上海先进为集成电路芯片制造公司，拥有</w:t>
            </w:r>
            <w:r w:rsidR="0009214D">
              <w:rPr>
                <w:rFonts w:ascii="仿宋" w:eastAsia="仿宋" w:hAnsi="仿宋" w:cs="宋体" w:hint="eastAsia"/>
                <w:color w:val="333333"/>
                <w:kern w:val="0"/>
                <w:sz w:val="24"/>
                <w:szCs w:val="24"/>
                <w:bdr w:val="none" w:sz="0" w:space="0" w:color="auto" w:frame="1"/>
              </w:rPr>
              <w:t>多条晶圆生产线</w:t>
            </w:r>
            <w:r w:rsidRPr="004343E6">
              <w:rPr>
                <w:rFonts w:ascii="仿宋" w:eastAsia="仿宋" w:hAnsi="仿宋" w:cs="宋体" w:hint="eastAsia"/>
                <w:color w:val="333333"/>
                <w:kern w:val="0"/>
                <w:sz w:val="24"/>
                <w:szCs w:val="24"/>
                <w:bdr w:val="none" w:sz="0" w:space="0" w:color="auto" w:frame="1"/>
              </w:rPr>
              <w:t>，是一家模拟和功率器件芯片代工企业，全线通过汽车质量认证。上海先进的客户来自于全球范围内的集成器件制造商及无生产线半导体设计公司，产品广泛应用于汽车电子、电源管理、智能身份证、通讯及电子消费品等领域。</w:t>
            </w:r>
          </w:p>
        </w:tc>
      </w:tr>
      <w:tr w:rsidR="00CB00DF" w:rsidRPr="00CB00DF" w:rsidTr="00CB00DF">
        <w:trPr>
          <w:trHeight w:val="279"/>
        </w:trPr>
        <w:tc>
          <w:tcPr>
            <w:tcW w:w="1809" w:type="dxa"/>
            <w:vMerge w:val="restart"/>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rsidR="00CB00DF" w:rsidRPr="00CB00DF" w:rsidRDefault="00965990"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sym w:font="Wingdings" w:char="F0FE"/>
            </w:r>
            <w:r w:rsidR="00CB00DF" w:rsidRPr="00CB00DF">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rsidTr="00CB00DF">
        <w:trPr>
          <w:trHeight w:val="33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965990"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sym w:font="Wingdings" w:char="F0FE"/>
            </w:r>
            <w:r w:rsidR="00CB00DF" w:rsidRPr="00CB00DF">
              <w:rPr>
                <w:rFonts w:ascii="仿宋" w:eastAsia="仿宋" w:hAnsi="仿宋" w:cs="宋体" w:hint="eastAsia"/>
                <w:color w:val="333333"/>
                <w:kern w:val="0"/>
                <w:sz w:val="24"/>
                <w:szCs w:val="24"/>
                <w:bdr w:val="none" w:sz="0" w:space="0" w:color="auto" w:frame="1"/>
              </w:rPr>
              <w:t>2</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rsidTr="00CB00DF">
        <w:trPr>
          <w:trHeight w:val="28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□3</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rsidTr="00CB00DF">
        <w:trPr>
          <w:trHeight w:val="87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rsidTr="00CB00DF">
        <w:trPr>
          <w:trHeight w:val="26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rsidTr="00CB00DF">
        <w:trPr>
          <w:trHeight w:val="34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rsidR="001430C8" w:rsidRPr="000E1DFE" w:rsidRDefault="001430C8" w:rsidP="006908A4">
            <w:pPr>
              <w:spacing w:line="500" w:lineRule="exact"/>
              <w:rPr>
                <w:rFonts w:ascii="仿宋" w:eastAsia="仿宋" w:hAnsi="仿宋" w:cs="宋体"/>
                <w:b/>
                <w:color w:val="333333"/>
                <w:kern w:val="0"/>
                <w:sz w:val="24"/>
                <w:szCs w:val="24"/>
                <w:u w:val="single"/>
                <w:bdr w:val="none" w:sz="0" w:space="0" w:color="auto" w:frame="1"/>
              </w:rPr>
            </w:pPr>
            <w:r>
              <w:rPr>
                <w:rFonts w:ascii="仿宋" w:eastAsia="仿宋" w:hAnsi="仿宋" w:cs="宋体" w:hint="eastAsia"/>
                <w:b/>
                <w:color w:val="333333"/>
                <w:kern w:val="0"/>
                <w:sz w:val="24"/>
                <w:szCs w:val="24"/>
                <w:u w:val="single"/>
                <w:bdr w:val="none" w:sz="0" w:space="0" w:color="auto" w:frame="1"/>
              </w:rPr>
              <w:t>相关产品市场：</w:t>
            </w:r>
          </w:p>
          <w:p w:rsidR="00AF32F5" w:rsidRDefault="001430C8" w:rsidP="00EF42DD">
            <w:pPr>
              <w:pStyle w:val="a7"/>
              <w:numPr>
                <w:ilvl w:val="0"/>
                <w:numId w:val="1"/>
              </w:numPr>
              <w:spacing w:line="500" w:lineRule="exact"/>
              <w:ind w:firstLineChars="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横向重合：</w:t>
            </w:r>
            <w:r w:rsidR="00DA4265">
              <w:rPr>
                <w:rFonts w:ascii="仿宋" w:eastAsia="仿宋" w:hAnsi="仿宋" w:cs="宋体" w:hint="eastAsia"/>
                <w:color w:val="333333"/>
                <w:kern w:val="0"/>
                <w:sz w:val="24"/>
                <w:szCs w:val="24"/>
                <w:bdr w:val="none" w:sz="0" w:space="0" w:color="auto" w:frame="1"/>
              </w:rPr>
              <w:t>晶圆制造</w:t>
            </w:r>
            <w:r w:rsidR="008B7D2E">
              <w:rPr>
                <w:rFonts w:ascii="仿宋" w:eastAsia="仿宋" w:hAnsi="仿宋" w:cs="宋体" w:hint="eastAsia"/>
                <w:color w:val="333333"/>
                <w:kern w:val="0"/>
                <w:sz w:val="24"/>
                <w:szCs w:val="24"/>
                <w:bdr w:val="none" w:sz="0" w:space="0" w:color="auto" w:frame="1"/>
              </w:rPr>
              <w:t>。</w:t>
            </w:r>
          </w:p>
          <w:p w:rsidR="00AF32F5" w:rsidRDefault="00AF32F5" w:rsidP="00AF32F5">
            <w:pPr>
              <w:pStyle w:val="a7"/>
              <w:numPr>
                <w:ilvl w:val="0"/>
                <w:numId w:val="1"/>
              </w:numPr>
              <w:spacing w:line="500" w:lineRule="exact"/>
              <w:ind w:firstLineChars="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纵向关系：</w:t>
            </w:r>
          </w:p>
          <w:p w:rsidR="00AF32F5" w:rsidRDefault="00AF32F5" w:rsidP="00AF32F5">
            <w:pPr>
              <w:pStyle w:val="a7"/>
              <w:spacing w:line="500" w:lineRule="exact"/>
              <w:ind w:left="360" w:firstLineChars="0" w:firstLine="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上游市场：</w:t>
            </w:r>
            <w:r w:rsidR="00C93EE3">
              <w:rPr>
                <w:rFonts w:ascii="仿宋" w:eastAsia="仿宋" w:hAnsi="仿宋" w:cs="宋体" w:hint="eastAsia"/>
                <w:color w:val="333333"/>
                <w:kern w:val="0"/>
                <w:sz w:val="24"/>
                <w:szCs w:val="24"/>
                <w:bdr w:val="none" w:sz="0" w:space="0" w:color="auto" w:frame="1"/>
              </w:rPr>
              <w:t>电压校准</w:t>
            </w:r>
            <w:bookmarkStart w:id="0" w:name="_GoBack"/>
            <w:bookmarkEnd w:id="0"/>
            <w:r w:rsidR="00EF42DD">
              <w:rPr>
                <w:rFonts w:ascii="仿宋" w:eastAsia="仿宋" w:hAnsi="仿宋" w:cs="宋体" w:hint="eastAsia"/>
                <w:color w:val="333333"/>
                <w:kern w:val="0"/>
                <w:sz w:val="24"/>
                <w:szCs w:val="24"/>
                <w:bdr w:val="none" w:sz="0" w:space="0" w:color="auto" w:frame="1"/>
              </w:rPr>
              <w:t>电路设计、</w:t>
            </w:r>
            <w:r w:rsidR="00EF42DD" w:rsidRPr="00EF42DD">
              <w:rPr>
                <w:rFonts w:ascii="仿宋" w:eastAsia="仿宋" w:hAnsi="仿宋" w:cs="宋体" w:hint="eastAsia"/>
                <w:color w:val="333333"/>
                <w:kern w:val="0"/>
                <w:sz w:val="24"/>
                <w:szCs w:val="24"/>
                <w:bdr w:val="none" w:sz="0" w:space="0" w:color="auto" w:frame="1"/>
              </w:rPr>
              <w:t>功率MOSFET</w:t>
            </w:r>
            <w:r w:rsidR="00EF42DD">
              <w:rPr>
                <w:rFonts w:ascii="仿宋" w:eastAsia="仿宋" w:hAnsi="仿宋" w:cs="宋体" w:hint="eastAsia"/>
                <w:color w:val="333333"/>
                <w:kern w:val="0"/>
                <w:sz w:val="24"/>
                <w:szCs w:val="24"/>
                <w:bdr w:val="none" w:sz="0" w:space="0" w:color="auto" w:frame="1"/>
              </w:rPr>
              <w:t>设计、</w:t>
            </w:r>
            <w:r w:rsidR="00EF42DD" w:rsidRPr="00EF42DD">
              <w:rPr>
                <w:rFonts w:ascii="仿宋" w:eastAsia="仿宋" w:hAnsi="仿宋" w:cs="宋体" w:hint="eastAsia"/>
                <w:color w:val="333333"/>
                <w:kern w:val="0"/>
                <w:sz w:val="24"/>
                <w:szCs w:val="24"/>
                <w:bdr w:val="none" w:sz="0" w:space="0" w:color="auto" w:frame="1"/>
              </w:rPr>
              <w:t>功率IGBT</w:t>
            </w:r>
            <w:r w:rsidR="00EF42DD">
              <w:rPr>
                <w:rFonts w:ascii="仿宋" w:eastAsia="仿宋" w:hAnsi="仿宋" w:cs="宋体" w:hint="eastAsia"/>
                <w:color w:val="333333"/>
                <w:kern w:val="0"/>
                <w:sz w:val="24"/>
                <w:szCs w:val="24"/>
                <w:bdr w:val="none" w:sz="0" w:space="0" w:color="auto" w:frame="1"/>
              </w:rPr>
              <w:t>设计</w:t>
            </w:r>
            <w:r w:rsidR="008B7D2E">
              <w:rPr>
                <w:rFonts w:ascii="仿宋" w:eastAsia="仿宋" w:hAnsi="仿宋" w:cs="宋体" w:hint="eastAsia"/>
                <w:color w:val="333333"/>
                <w:kern w:val="0"/>
                <w:sz w:val="24"/>
                <w:szCs w:val="24"/>
                <w:bdr w:val="none" w:sz="0" w:space="0" w:color="auto" w:frame="1"/>
              </w:rPr>
              <w:t>；</w:t>
            </w:r>
          </w:p>
          <w:p w:rsidR="001430C8" w:rsidRPr="00842A25" w:rsidRDefault="00AF32F5" w:rsidP="00842A25">
            <w:pPr>
              <w:pStyle w:val="a7"/>
              <w:spacing w:line="500" w:lineRule="exact"/>
              <w:ind w:left="360" w:firstLineChars="0" w:firstLine="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下游市场：</w:t>
            </w:r>
            <w:r w:rsidR="00DA4265">
              <w:rPr>
                <w:rFonts w:ascii="仿宋" w:eastAsia="仿宋" w:hAnsi="仿宋" w:cs="宋体" w:hint="eastAsia"/>
                <w:color w:val="333333"/>
                <w:kern w:val="0"/>
                <w:sz w:val="24"/>
                <w:szCs w:val="24"/>
                <w:bdr w:val="none" w:sz="0" w:space="0" w:color="auto" w:frame="1"/>
              </w:rPr>
              <w:t>晶圆制造</w:t>
            </w:r>
            <w:r w:rsidR="008B7D2E">
              <w:rPr>
                <w:rFonts w:ascii="仿宋" w:eastAsia="仿宋" w:hAnsi="仿宋" w:cs="宋体" w:hint="eastAsia"/>
                <w:color w:val="333333"/>
                <w:kern w:val="0"/>
                <w:sz w:val="24"/>
                <w:szCs w:val="24"/>
                <w:bdr w:val="none" w:sz="0" w:space="0" w:color="auto" w:frame="1"/>
              </w:rPr>
              <w:t>。</w:t>
            </w:r>
          </w:p>
          <w:p w:rsidR="001430C8" w:rsidRPr="00842A25" w:rsidRDefault="00842A25" w:rsidP="00842A25">
            <w:pPr>
              <w:spacing w:line="500" w:lineRule="exact"/>
              <w:rPr>
                <w:rFonts w:ascii="仿宋" w:eastAsia="仿宋" w:hAnsi="仿宋" w:cs="宋体"/>
                <w:b/>
                <w:color w:val="333333"/>
                <w:kern w:val="0"/>
                <w:sz w:val="24"/>
                <w:szCs w:val="24"/>
                <w:u w:val="single"/>
                <w:bdr w:val="none" w:sz="0" w:space="0" w:color="auto" w:frame="1"/>
              </w:rPr>
            </w:pPr>
            <w:r>
              <w:rPr>
                <w:rFonts w:ascii="仿宋" w:eastAsia="仿宋" w:hAnsi="仿宋" w:cs="宋体" w:hint="eastAsia"/>
                <w:b/>
                <w:color w:val="333333"/>
                <w:kern w:val="0"/>
                <w:sz w:val="24"/>
                <w:szCs w:val="24"/>
                <w:u w:val="single"/>
                <w:bdr w:val="none" w:sz="0" w:space="0" w:color="auto" w:frame="1"/>
              </w:rPr>
              <w:t>相关</w:t>
            </w:r>
            <w:r w:rsidR="00AF32F5" w:rsidRPr="001430C8">
              <w:rPr>
                <w:rFonts w:ascii="仿宋" w:eastAsia="仿宋" w:hAnsi="仿宋" w:cs="宋体" w:hint="eastAsia"/>
                <w:b/>
                <w:color w:val="333333"/>
                <w:kern w:val="0"/>
                <w:sz w:val="24"/>
                <w:szCs w:val="24"/>
                <w:u w:val="single"/>
                <w:bdr w:val="none" w:sz="0" w:space="0" w:color="auto" w:frame="1"/>
              </w:rPr>
              <w:t>地域市场</w:t>
            </w:r>
            <w:r w:rsidR="001430C8">
              <w:rPr>
                <w:rFonts w:ascii="仿宋" w:eastAsia="仿宋" w:hAnsi="仿宋" w:cs="宋体" w:hint="eastAsia"/>
                <w:b/>
                <w:color w:val="333333"/>
                <w:kern w:val="0"/>
                <w:sz w:val="24"/>
                <w:szCs w:val="24"/>
                <w:u w:val="single"/>
                <w:bdr w:val="none" w:sz="0" w:space="0" w:color="auto" w:frame="1"/>
              </w:rPr>
              <w:t>：</w:t>
            </w:r>
            <w:r w:rsidR="001430C8" w:rsidRPr="00842A25">
              <w:rPr>
                <w:rFonts w:ascii="仿宋" w:eastAsia="仿宋" w:hAnsi="仿宋" w:cs="宋体" w:hint="eastAsia"/>
                <w:color w:val="333333"/>
                <w:kern w:val="0"/>
                <w:sz w:val="24"/>
                <w:szCs w:val="24"/>
                <w:bdr w:val="none" w:sz="0" w:space="0" w:color="auto" w:frame="1"/>
              </w:rPr>
              <w:t>全球市场</w:t>
            </w:r>
            <w:r w:rsidR="008B7D2E" w:rsidRPr="00842A25">
              <w:rPr>
                <w:rFonts w:ascii="仿宋" w:eastAsia="仿宋" w:hAnsi="仿宋" w:cs="宋体" w:hint="eastAsia"/>
                <w:color w:val="333333"/>
                <w:kern w:val="0"/>
                <w:sz w:val="24"/>
                <w:szCs w:val="24"/>
                <w:bdr w:val="none" w:sz="0" w:space="0" w:color="auto" w:frame="1"/>
              </w:rPr>
              <w:t>。</w:t>
            </w:r>
          </w:p>
          <w:p w:rsidR="001430C8" w:rsidRPr="00842A25" w:rsidRDefault="001430C8" w:rsidP="001430C8">
            <w:pPr>
              <w:spacing w:line="500" w:lineRule="exact"/>
              <w:rPr>
                <w:rFonts w:ascii="仿宋" w:eastAsia="仿宋" w:hAnsi="仿宋" w:cs="宋体"/>
                <w:color w:val="333333"/>
                <w:kern w:val="0"/>
                <w:sz w:val="24"/>
                <w:szCs w:val="24"/>
                <w:bdr w:val="none" w:sz="0" w:space="0" w:color="auto" w:frame="1"/>
              </w:rPr>
            </w:pPr>
          </w:p>
          <w:p w:rsidR="001430C8" w:rsidRPr="001430C8" w:rsidRDefault="001430C8" w:rsidP="001430C8">
            <w:pPr>
              <w:spacing w:line="500" w:lineRule="exact"/>
              <w:rPr>
                <w:rFonts w:ascii="仿宋" w:eastAsia="仿宋" w:hAnsi="仿宋" w:cs="宋体"/>
                <w:b/>
                <w:color w:val="333333"/>
                <w:kern w:val="0"/>
                <w:sz w:val="24"/>
                <w:szCs w:val="24"/>
                <w:u w:val="single"/>
                <w:bdr w:val="none" w:sz="0" w:space="0" w:color="auto" w:frame="1"/>
              </w:rPr>
            </w:pPr>
            <w:r w:rsidRPr="001430C8">
              <w:rPr>
                <w:rFonts w:ascii="仿宋" w:eastAsia="仿宋" w:hAnsi="仿宋" w:cs="宋体" w:hint="eastAsia"/>
                <w:b/>
                <w:color w:val="333333"/>
                <w:kern w:val="0"/>
                <w:sz w:val="24"/>
                <w:szCs w:val="24"/>
                <w:u w:val="single"/>
                <w:bdr w:val="none" w:sz="0" w:space="0" w:color="auto" w:frame="1"/>
              </w:rPr>
              <w:t>市场份额：</w:t>
            </w:r>
          </w:p>
          <w:p w:rsidR="00A64B02" w:rsidRDefault="00DA4265" w:rsidP="001430C8">
            <w:pPr>
              <w:pStyle w:val="a7"/>
              <w:numPr>
                <w:ilvl w:val="0"/>
                <w:numId w:val="3"/>
              </w:numPr>
              <w:spacing w:line="500" w:lineRule="exact"/>
              <w:ind w:firstLineChars="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晶圆制造</w:t>
            </w:r>
          </w:p>
          <w:p w:rsidR="001430C8" w:rsidRDefault="001430C8" w:rsidP="00A64B02">
            <w:pPr>
              <w:pStyle w:val="a7"/>
              <w:spacing w:line="500" w:lineRule="exact"/>
              <w:ind w:left="360" w:firstLineChars="0" w:firstLine="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全球市场：</w:t>
            </w:r>
            <w:r w:rsidR="00A64B02">
              <w:rPr>
                <w:rFonts w:ascii="仿宋" w:eastAsia="仿宋" w:hAnsi="仿宋" w:cs="宋体" w:hint="eastAsia"/>
                <w:color w:val="333333"/>
                <w:kern w:val="0"/>
                <w:sz w:val="24"/>
                <w:szCs w:val="24"/>
                <w:bdr w:val="none" w:sz="0" w:space="0" w:color="auto" w:frame="1"/>
              </w:rPr>
              <w:t>上海积塔</w:t>
            </w:r>
            <w:r w:rsidR="00863B9B" w:rsidRPr="00A64B02">
              <w:rPr>
                <w:rFonts w:ascii="仿宋" w:eastAsia="仿宋" w:hAnsi="仿宋" w:cs="宋体" w:hint="eastAsia"/>
                <w:color w:val="333333"/>
                <w:kern w:val="0"/>
                <w:sz w:val="24"/>
                <w:szCs w:val="24"/>
                <w:bdr w:val="none" w:sz="0" w:space="0" w:color="auto" w:frame="1"/>
              </w:rPr>
              <w:t>[0-5]%</w:t>
            </w:r>
            <w:r w:rsidR="008B7D2E" w:rsidRPr="00A64B02">
              <w:rPr>
                <w:rFonts w:ascii="仿宋" w:eastAsia="仿宋" w:hAnsi="仿宋" w:cs="宋体" w:hint="eastAsia"/>
                <w:color w:val="333333"/>
                <w:kern w:val="0"/>
                <w:sz w:val="24"/>
                <w:szCs w:val="24"/>
                <w:bdr w:val="none" w:sz="0" w:space="0" w:color="auto" w:frame="1"/>
              </w:rPr>
              <w:t>；</w:t>
            </w:r>
            <w:r w:rsidR="00A64B02">
              <w:rPr>
                <w:rFonts w:ascii="仿宋" w:eastAsia="仿宋" w:hAnsi="仿宋" w:cs="宋体" w:hint="eastAsia"/>
                <w:color w:val="333333"/>
                <w:kern w:val="0"/>
                <w:sz w:val="24"/>
                <w:szCs w:val="24"/>
                <w:bdr w:val="none" w:sz="0" w:space="0" w:color="auto" w:frame="1"/>
              </w:rPr>
              <w:t>上海先进</w:t>
            </w:r>
            <w:r w:rsidR="00863B9B" w:rsidRPr="00A64B02">
              <w:rPr>
                <w:rFonts w:ascii="仿宋" w:eastAsia="仿宋" w:hAnsi="仿宋" w:cs="宋体" w:hint="eastAsia"/>
                <w:color w:val="333333"/>
                <w:kern w:val="0"/>
                <w:sz w:val="24"/>
                <w:szCs w:val="24"/>
                <w:bdr w:val="none" w:sz="0" w:space="0" w:color="auto" w:frame="1"/>
              </w:rPr>
              <w:t>[0-5]%</w:t>
            </w:r>
            <w:r w:rsidR="008B7D2E" w:rsidRPr="00A64B02">
              <w:rPr>
                <w:rFonts w:ascii="仿宋" w:eastAsia="仿宋" w:hAnsi="仿宋" w:cs="宋体" w:hint="eastAsia"/>
                <w:color w:val="333333"/>
                <w:kern w:val="0"/>
                <w:sz w:val="24"/>
                <w:szCs w:val="24"/>
                <w:bdr w:val="none" w:sz="0" w:space="0" w:color="auto" w:frame="1"/>
              </w:rPr>
              <w:t>。</w:t>
            </w:r>
          </w:p>
          <w:p w:rsidR="00A64B02" w:rsidRPr="00A64B02" w:rsidRDefault="00A64B02" w:rsidP="00A64B02">
            <w:pPr>
              <w:pStyle w:val="a7"/>
              <w:spacing w:line="500" w:lineRule="exact"/>
              <w:ind w:left="360" w:firstLineChars="0" w:firstLine="0"/>
              <w:rPr>
                <w:rFonts w:ascii="仿宋" w:eastAsia="仿宋" w:hAnsi="仿宋" w:cs="宋体" w:hint="eastAsia"/>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中国市场：</w:t>
            </w:r>
            <w:r>
              <w:rPr>
                <w:rFonts w:ascii="仿宋" w:eastAsia="仿宋" w:hAnsi="仿宋" w:cs="宋体" w:hint="eastAsia"/>
                <w:color w:val="333333"/>
                <w:kern w:val="0"/>
                <w:sz w:val="24"/>
                <w:szCs w:val="24"/>
                <w:bdr w:val="none" w:sz="0" w:space="0" w:color="auto" w:frame="1"/>
              </w:rPr>
              <w:t>上海积塔</w:t>
            </w:r>
            <w:r w:rsidRPr="00A64B02">
              <w:rPr>
                <w:rFonts w:ascii="仿宋" w:eastAsia="仿宋" w:hAnsi="仿宋" w:cs="宋体" w:hint="eastAsia"/>
                <w:color w:val="333333"/>
                <w:kern w:val="0"/>
                <w:sz w:val="24"/>
                <w:szCs w:val="24"/>
                <w:bdr w:val="none" w:sz="0" w:space="0" w:color="auto" w:frame="1"/>
              </w:rPr>
              <w:t>[0-5]%；</w:t>
            </w:r>
            <w:r>
              <w:rPr>
                <w:rFonts w:ascii="仿宋" w:eastAsia="仿宋" w:hAnsi="仿宋" w:cs="宋体" w:hint="eastAsia"/>
                <w:color w:val="333333"/>
                <w:kern w:val="0"/>
                <w:sz w:val="24"/>
                <w:szCs w:val="24"/>
                <w:bdr w:val="none" w:sz="0" w:space="0" w:color="auto" w:frame="1"/>
              </w:rPr>
              <w:t>上海先进</w:t>
            </w:r>
            <w:r w:rsidRPr="00A64B02">
              <w:rPr>
                <w:rFonts w:ascii="仿宋" w:eastAsia="仿宋" w:hAnsi="仿宋" w:cs="宋体" w:hint="eastAsia"/>
                <w:color w:val="333333"/>
                <w:kern w:val="0"/>
                <w:sz w:val="24"/>
                <w:szCs w:val="24"/>
                <w:bdr w:val="none" w:sz="0" w:space="0" w:color="auto" w:frame="1"/>
              </w:rPr>
              <w:t>[0-5]%。</w:t>
            </w:r>
          </w:p>
          <w:p w:rsidR="006D0D0E" w:rsidRDefault="006D0D0E" w:rsidP="001430C8">
            <w:pPr>
              <w:pStyle w:val="a7"/>
              <w:numPr>
                <w:ilvl w:val="0"/>
                <w:numId w:val="3"/>
              </w:numPr>
              <w:spacing w:line="500" w:lineRule="exact"/>
              <w:ind w:firstLineChars="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电压校准</w:t>
            </w:r>
            <w:r w:rsidR="00EF42DD">
              <w:rPr>
                <w:rFonts w:ascii="仿宋" w:eastAsia="仿宋" w:hAnsi="仿宋" w:cs="宋体" w:hint="eastAsia"/>
                <w:color w:val="333333"/>
                <w:kern w:val="0"/>
                <w:sz w:val="24"/>
                <w:szCs w:val="24"/>
                <w:bdr w:val="none" w:sz="0" w:space="0" w:color="auto" w:frame="1"/>
              </w:rPr>
              <w:t>电路设计</w:t>
            </w:r>
          </w:p>
          <w:p w:rsidR="001430C8" w:rsidRDefault="00EF42DD" w:rsidP="006D0D0E">
            <w:pPr>
              <w:pStyle w:val="a7"/>
              <w:spacing w:line="500" w:lineRule="exact"/>
              <w:ind w:left="360" w:firstLineChars="0" w:firstLine="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全球市场</w:t>
            </w:r>
            <w:r w:rsidR="006D0D0E">
              <w:rPr>
                <w:rFonts w:ascii="仿宋" w:eastAsia="仿宋" w:hAnsi="仿宋" w:cs="宋体" w:hint="eastAsia"/>
                <w:color w:val="333333"/>
                <w:kern w:val="0"/>
                <w:sz w:val="24"/>
                <w:szCs w:val="24"/>
                <w:bdr w:val="none" w:sz="0" w:space="0" w:color="auto" w:frame="1"/>
              </w:rPr>
              <w:t>：</w:t>
            </w:r>
            <w:r w:rsidRPr="006D0D0E">
              <w:rPr>
                <w:rFonts w:ascii="仿宋" w:eastAsia="仿宋" w:hAnsi="仿宋" w:cs="宋体" w:hint="eastAsia"/>
                <w:color w:val="333333"/>
                <w:kern w:val="0"/>
                <w:sz w:val="24"/>
                <w:szCs w:val="24"/>
                <w:bdr w:val="none" w:sz="0" w:space="0" w:color="auto" w:frame="1"/>
              </w:rPr>
              <w:t>华大半导体</w:t>
            </w:r>
            <w:r w:rsidR="00863B9B" w:rsidRPr="006D0D0E">
              <w:rPr>
                <w:rFonts w:ascii="仿宋" w:eastAsia="仿宋" w:hAnsi="仿宋" w:cs="宋体" w:hint="eastAsia"/>
                <w:color w:val="333333"/>
                <w:kern w:val="0"/>
                <w:sz w:val="24"/>
                <w:szCs w:val="24"/>
                <w:bdr w:val="none" w:sz="0" w:space="0" w:color="auto" w:frame="1"/>
              </w:rPr>
              <w:t>[0-5]%</w:t>
            </w:r>
            <w:r w:rsidR="008B7D2E" w:rsidRPr="006D0D0E">
              <w:rPr>
                <w:rFonts w:ascii="仿宋" w:eastAsia="仿宋" w:hAnsi="仿宋" w:cs="宋体" w:hint="eastAsia"/>
                <w:color w:val="333333"/>
                <w:kern w:val="0"/>
                <w:sz w:val="24"/>
                <w:szCs w:val="24"/>
                <w:bdr w:val="none" w:sz="0" w:space="0" w:color="auto" w:frame="1"/>
              </w:rPr>
              <w:t>。</w:t>
            </w:r>
          </w:p>
          <w:p w:rsidR="006D0D0E" w:rsidRPr="006D0D0E" w:rsidRDefault="006D0D0E" w:rsidP="006D0D0E">
            <w:pPr>
              <w:pStyle w:val="a7"/>
              <w:spacing w:line="500" w:lineRule="exact"/>
              <w:ind w:left="360" w:firstLineChars="0" w:firstLine="0"/>
              <w:rPr>
                <w:rFonts w:ascii="仿宋" w:eastAsia="仿宋" w:hAnsi="仿宋" w:cs="宋体" w:hint="eastAsia"/>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中国市场：</w:t>
            </w:r>
            <w:r>
              <w:rPr>
                <w:rFonts w:ascii="仿宋" w:eastAsia="仿宋" w:hAnsi="仿宋" w:cs="宋体"/>
                <w:color w:val="333333"/>
                <w:kern w:val="0"/>
                <w:sz w:val="24"/>
                <w:szCs w:val="24"/>
                <w:bdr w:val="none" w:sz="0" w:space="0" w:color="auto" w:frame="1"/>
              </w:rPr>
              <w:t>华大半导体</w:t>
            </w:r>
            <w:r w:rsidRPr="006D0D0E">
              <w:rPr>
                <w:rFonts w:ascii="仿宋" w:eastAsia="仿宋" w:hAnsi="仿宋" w:cs="宋体" w:hint="eastAsia"/>
                <w:color w:val="333333"/>
                <w:kern w:val="0"/>
                <w:sz w:val="24"/>
                <w:szCs w:val="24"/>
                <w:bdr w:val="none" w:sz="0" w:space="0" w:color="auto" w:frame="1"/>
              </w:rPr>
              <w:t>[0-5]%。</w:t>
            </w:r>
          </w:p>
          <w:p w:rsidR="006D0D0E" w:rsidRDefault="00EF42DD" w:rsidP="00EF42DD">
            <w:pPr>
              <w:pStyle w:val="a7"/>
              <w:numPr>
                <w:ilvl w:val="0"/>
                <w:numId w:val="3"/>
              </w:numPr>
              <w:spacing w:line="500" w:lineRule="exact"/>
              <w:ind w:firstLineChars="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功率MOSFET设计</w:t>
            </w:r>
          </w:p>
          <w:p w:rsidR="00EF42DD" w:rsidRDefault="00EF42DD" w:rsidP="006D0D0E">
            <w:pPr>
              <w:pStyle w:val="a7"/>
              <w:spacing w:line="500" w:lineRule="exact"/>
              <w:ind w:left="360" w:firstLineChars="0" w:firstLine="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全球市场</w:t>
            </w:r>
            <w:r w:rsidR="006D0D0E">
              <w:rPr>
                <w:rFonts w:ascii="仿宋" w:eastAsia="仿宋" w:hAnsi="仿宋" w:cs="宋体" w:hint="eastAsia"/>
                <w:color w:val="333333"/>
                <w:kern w:val="0"/>
                <w:sz w:val="24"/>
                <w:szCs w:val="24"/>
                <w:bdr w:val="none" w:sz="0" w:space="0" w:color="auto" w:frame="1"/>
              </w:rPr>
              <w:t>：</w:t>
            </w:r>
            <w:r w:rsidRPr="006D0D0E">
              <w:rPr>
                <w:rFonts w:ascii="仿宋" w:eastAsia="仿宋" w:hAnsi="仿宋" w:cs="宋体" w:hint="eastAsia"/>
                <w:color w:val="333333"/>
                <w:kern w:val="0"/>
                <w:sz w:val="24"/>
                <w:szCs w:val="24"/>
                <w:bdr w:val="none" w:sz="0" w:space="0" w:color="auto" w:frame="1"/>
              </w:rPr>
              <w:t>华大半导体</w:t>
            </w:r>
            <w:r w:rsidR="006D0D0E">
              <w:rPr>
                <w:rFonts w:ascii="仿宋" w:eastAsia="仿宋" w:hAnsi="仿宋" w:cs="宋体" w:hint="eastAsia"/>
                <w:color w:val="333333"/>
                <w:kern w:val="0"/>
                <w:sz w:val="24"/>
                <w:szCs w:val="24"/>
                <w:bdr w:val="none" w:sz="0" w:space="0" w:color="auto" w:frame="1"/>
              </w:rPr>
              <w:t>[</w:t>
            </w:r>
            <w:r w:rsidRPr="006D0D0E">
              <w:rPr>
                <w:rFonts w:ascii="仿宋" w:eastAsia="仿宋" w:hAnsi="仿宋" w:cs="宋体"/>
                <w:color w:val="333333"/>
                <w:kern w:val="0"/>
                <w:sz w:val="24"/>
                <w:szCs w:val="24"/>
                <w:bdr w:val="none" w:sz="0" w:space="0" w:color="auto" w:frame="1"/>
              </w:rPr>
              <w:t>0-5</w:t>
            </w:r>
            <w:r w:rsidRPr="006D0D0E">
              <w:rPr>
                <w:rFonts w:ascii="仿宋" w:eastAsia="仿宋" w:hAnsi="仿宋" w:cs="宋体" w:hint="eastAsia"/>
                <w:color w:val="333333"/>
                <w:kern w:val="0"/>
                <w:sz w:val="24"/>
                <w:szCs w:val="24"/>
                <w:bdr w:val="none" w:sz="0" w:space="0" w:color="auto" w:frame="1"/>
              </w:rPr>
              <w:t>]</w:t>
            </w:r>
            <w:r w:rsidRPr="006D0D0E">
              <w:rPr>
                <w:rFonts w:ascii="仿宋" w:eastAsia="仿宋" w:hAnsi="仿宋" w:cs="宋体"/>
                <w:color w:val="333333"/>
                <w:kern w:val="0"/>
                <w:sz w:val="24"/>
                <w:szCs w:val="24"/>
                <w:bdr w:val="none" w:sz="0" w:space="0" w:color="auto" w:frame="1"/>
              </w:rPr>
              <w:t>%。</w:t>
            </w:r>
          </w:p>
          <w:p w:rsidR="006D0D0E" w:rsidRPr="006D0D0E" w:rsidRDefault="006D0D0E" w:rsidP="006D0D0E">
            <w:pPr>
              <w:pStyle w:val="a7"/>
              <w:spacing w:line="500" w:lineRule="exact"/>
              <w:ind w:left="360" w:firstLineChars="0" w:firstLine="0"/>
              <w:rPr>
                <w:rFonts w:ascii="仿宋" w:eastAsia="仿宋" w:hAnsi="仿宋" w:cs="宋体" w:hint="eastAsia"/>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中国</w:t>
            </w:r>
            <w:r>
              <w:rPr>
                <w:rFonts w:ascii="仿宋" w:eastAsia="仿宋" w:hAnsi="仿宋" w:cs="宋体" w:hint="eastAsia"/>
                <w:color w:val="333333"/>
                <w:kern w:val="0"/>
                <w:sz w:val="24"/>
                <w:szCs w:val="24"/>
                <w:bdr w:val="none" w:sz="0" w:space="0" w:color="auto" w:frame="1"/>
              </w:rPr>
              <w:t>市场：</w:t>
            </w:r>
            <w:r w:rsidRPr="006D0D0E">
              <w:rPr>
                <w:rFonts w:ascii="仿宋" w:eastAsia="仿宋" w:hAnsi="仿宋" w:cs="宋体" w:hint="eastAsia"/>
                <w:color w:val="333333"/>
                <w:kern w:val="0"/>
                <w:sz w:val="24"/>
                <w:szCs w:val="24"/>
                <w:bdr w:val="none" w:sz="0" w:space="0" w:color="auto" w:frame="1"/>
              </w:rPr>
              <w:t>华大半导体</w:t>
            </w:r>
            <w:r>
              <w:rPr>
                <w:rFonts w:ascii="仿宋" w:eastAsia="仿宋" w:hAnsi="仿宋" w:cs="宋体" w:hint="eastAsia"/>
                <w:color w:val="333333"/>
                <w:kern w:val="0"/>
                <w:sz w:val="24"/>
                <w:szCs w:val="24"/>
                <w:bdr w:val="none" w:sz="0" w:space="0" w:color="auto" w:frame="1"/>
              </w:rPr>
              <w:t>[</w:t>
            </w:r>
            <w:r w:rsidRPr="006D0D0E">
              <w:rPr>
                <w:rFonts w:ascii="仿宋" w:eastAsia="仿宋" w:hAnsi="仿宋" w:cs="宋体"/>
                <w:color w:val="333333"/>
                <w:kern w:val="0"/>
                <w:sz w:val="24"/>
                <w:szCs w:val="24"/>
                <w:bdr w:val="none" w:sz="0" w:space="0" w:color="auto" w:frame="1"/>
              </w:rPr>
              <w:t>0-5</w:t>
            </w:r>
            <w:r w:rsidRPr="006D0D0E">
              <w:rPr>
                <w:rFonts w:ascii="仿宋" w:eastAsia="仿宋" w:hAnsi="仿宋" w:cs="宋体" w:hint="eastAsia"/>
                <w:color w:val="333333"/>
                <w:kern w:val="0"/>
                <w:sz w:val="24"/>
                <w:szCs w:val="24"/>
                <w:bdr w:val="none" w:sz="0" w:space="0" w:color="auto" w:frame="1"/>
              </w:rPr>
              <w:t>]</w:t>
            </w:r>
            <w:r w:rsidRPr="006D0D0E">
              <w:rPr>
                <w:rFonts w:ascii="仿宋" w:eastAsia="仿宋" w:hAnsi="仿宋" w:cs="宋体"/>
                <w:color w:val="333333"/>
                <w:kern w:val="0"/>
                <w:sz w:val="24"/>
                <w:szCs w:val="24"/>
                <w:bdr w:val="none" w:sz="0" w:space="0" w:color="auto" w:frame="1"/>
              </w:rPr>
              <w:t>%。</w:t>
            </w:r>
          </w:p>
          <w:p w:rsidR="004061E7" w:rsidRDefault="00EF42DD" w:rsidP="00EF42DD">
            <w:pPr>
              <w:pStyle w:val="a7"/>
              <w:numPr>
                <w:ilvl w:val="0"/>
                <w:numId w:val="3"/>
              </w:numPr>
              <w:spacing w:line="500" w:lineRule="exact"/>
              <w:ind w:firstLineChars="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功率IGBT设计</w:t>
            </w:r>
          </w:p>
          <w:p w:rsidR="00EF42DD" w:rsidRDefault="00EF42DD" w:rsidP="004061E7">
            <w:pPr>
              <w:pStyle w:val="a7"/>
              <w:spacing w:line="500" w:lineRule="exact"/>
              <w:ind w:left="360" w:firstLineChars="0" w:firstLine="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lastRenderedPageBreak/>
              <w:t>全球市场</w:t>
            </w:r>
            <w:r w:rsidR="004061E7">
              <w:rPr>
                <w:rFonts w:ascii="仿宋" w:eastAsia="仿宋" w:hAnsi="仿宋" w:cs="宋体" w:hint="eastAsia"/>
                <w:color w:val="333333"/>
                <w:kern w:val="0"/>
                <w:sz w:val="24"/>
                <w:szCs w:val="24"/>
                <w:bdr w:val="none" w:sz="0" w:space="0" w:color="auto" w:frame="1"/>
              </w:rPr>
              <w:t>：</w:t>
            </w:r>
            <w:r w:rsidRPr="004061E7">
              <w:rPr>
                <w:rFonts w:ascii="仿宋" w:eastAsia="仿宋" w:hAnsi="仿宋" w:cs="宋体" w:hint="eastAsia"/>
                <w:color w:val="333333"/>
                <w:kern w:val="0"/>
                <w:sz w:val="24"/>
                <w:szCs w:val="24"/>
                <w:bdr w:val="none" w:sz="0" w:space="0" w:color="auto" w:frame="1"/>
              </w:rPr>
              <w:t>华大半导体[</w:t>
            </w:r>
            <w:r w:rsidRPr="004061E7">
              <w:rPr>
                <w:rFonts w:ascii="仿宋" w:eastAsia="仿宋" w:hAnsi="仿宋" w:cs="宋体"/>
                <w:color w:val="333333"/>
                <w:kern w:val="0"/>
                <w:sz w:val="24"/>
                <w:szCs w:val="24"/>
                <w:bdr w:val="none" w:sz="0" w:space="0" w:color="auto" w:frame="1"/>
              </w:rPr>
              <w:t>0-5</w:t>
            </w:r>
            <w:r w:rsidRPr="004061E7">
              <w:rPr>
                <w:rFonts w:ascii="仿宋" w:eastAsia="仿宋" w:hAnsi="仿宋" w:cs="宋体" w:hint="eastAsia"/>
                <w:color w:val="333333"/>
                <w:kern w:val="0"/>
                <w:sz w:val="24"/>
                <w:szCs w:val="24"/>
                <w:bdr w:val="none" w:sz="0" w:space="0" w:color="auto" w:frame="1"/>
              </w:rPr>
              <w:t>]</w:t>
            </w:r>
            <w:r w:rsidRPr="004061E7">
              <w:rPr>
                <w:rFonts w:ascii="仿宋" w:eastAsia="仿宋" w:hAnsi="仿宋" w:cs="宋体"/>
                <w:color w:val="333333"/>
                <w:kern w:val="0"/>
                <w:sz w:val="24"/>
                <w:szCs w:val="24"/>
                <w:bdr w:val="none" w:sz="0" w:space="0" w:color="auto" w:frame="1"/>
              </w:rPr>
              <w:t>%。</w:t>
            </w:r>
          </w:p>
          <w:p w:rsidR="004061E7" w:rsidRPr="004061E7" w:rsidRDefault="004061E7" w:rsidP="004061E7">
            <w:pPr>
              <w:pStyle w:val="a7"/>
              <w:spacing w:line="500" w:lineRule="exact"/>
              <w:ind w:left="360" w:firstLineChars="0" w:firstLine="0"/>
              <w:rPr>
                <w:rFonts w:ascii="仿宋" w:eastAsia="仿宋" w:hAnsi="仿宋" w:cs="宋体" w:hint="eastAsia"/>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中国</w:t>
            </w:r>
            <w:r>
              <w:rPr>
                <w:rFonts w:ascii="仿宋" w:eastAsia="仿宋" w:hAnsi="仿宋" w:cs="宋体" w:hint="eastAsia"/>
                <w:color w:val="333333"/>
                <w:kern w:val="0"/>
                <w:sz w:val="24"/>
                <w:szCs w:val="24"/>
                <w:bdr w:val="none" w:sz="0" w:space="0" w:color="auto" w:frame="1"/>
              </w:rPr>
              <w:t>市场：</w:t>
            </w:r>
            <w:r w:rsidRPr="004061E7">
              <w:rPr>
                <w:rFonts w:ascii="仿宋" w:eastAsia="仿宋" w:hAnsi="仿宋" w:cs="宋体" w:hint="eastAsia"/>
                <w:color w:val="333333"/>
                <w:kern w:val="0"/>
                <w:sz w:val="24"/>
                <w:szCs w:val="24"/>
                <w:bdr w:val="none" w:sz="0" w:space="0" w:color="auto" w:frame="1"/>
              </w:rPr>
              <w:t>华大半导体[</w:t>
            </w:r>
            <w:r w:rsidRPr="004061E7">
              <w:rPr>
                <w:rFonts w:ascii="仿宋" w:eastAsia="仿宋" w:hAnsi="仿宋" w:cs="宋体"/>
                <w:color w:val="333333"/>
                <w:kern w:val="0"/>
                <w:sz w:val="24"/>
                <w:szCs w:val="24"/>
                <w:bdr w:val="none" w:sz="0" w:space="0" w:color="auto" w:frame="1"/>
              </w:rPr>
              <w:t>0-5</w:t>
            </w:r>
            <w:r w:rsidRPr="004061E7">
              <w:rPr>
                <w:rFonts w:ascii="仿宋" w:eastAsia="仿宋" w:hAnsi="仿宋" w:cs="宋体" w:hint="eastAsia"/>
                <w:color w:val="333333"/>
                <w:kern w:val="0"/>
                <w:sz w:val="24"/>
                <w:szCs w:val="24"/>
                <w:bdr w:val="none" w:sz="0" w:space="0" w:color="auto" w:frame="1"/>
              </w:rPr>
              <w:t>]</w:t>
            </w:r>
            <w:r w:rsidRPr="004061E7">
              <w:rPr>
                <w:rFonts w:ascii="仿宋" w:eastAsia="仿宋" w:hAnsi="仿宋" w:cs="宋体"/>
                <w:color w:val="333333"/>
                <w:kern w:val="0"/>
                <w:sz w:val="24"/>
                <w:szCs w:val="24"/>
                <w:bdr w:val="none" w:sz="0" w:space="0" w:color="auto" w:frame="1"/>
              </w:rPr>
              <w:t>%。</w:t>
            </w:r>
          </w:p>
        </w:tc>
      </w:tr>
    </w:tbl>
    <w:p w:rsidR="00CB00DF" w:rsidRDefault="00CB00DF" w:rsidP="00CB00DF">
      <w:pPr>
        <w:snapToGrid w:val="0"/>
        <w:spacing w:line="240" w:lineRule="exact"/>
        <w:jc w:val="left"/>
        <w:rPr>
          <w:rFonts w:ascii="楷体_GB2312" w:eastAsia="楷体_GB2312" w:hAnsi="宋体"/>
          <w:sz w:val="24"/>
          <w:szCs w:val="24"/>
        </w:rPr>
      </w:pPr>
    </w:p>
    <w:p w:rsidR="003A29D0" w:rsidRPr="003A29D0" w:rsidRDefault="003A29D0" w:rsidP="003A29D0">
      <w:pPr>
        <w:snapToGrid w:val="0"/>
        <w:spacing w:line="500" w:lineRule="exact"/>
        <w:jc w:val="left"/>
        <w:rPr>
          <w:rFonts w:ascii="仿宋" w:eastAsia="仿宋" w:hAnsi="仿宋"/>
          <w:sz w:val="24"/>
          <w:szCs w:val="24"/>
        </w:rPr>
      </w:pPr>
      <w:r w:rsidRPr="003A29D0">
        <w:rPr>
          <w:rFonts w:ascii="仿宋" w:eastAsia="仿宋" w:hAnsi="仿宋"/>
          <w:sz w:val="24"/>
          <w:szCs w:val="24"/>
        </w:rPr>
        <w:t>注解：</w:t>
      </w:r>
    </w:p>
    <w:p w:rsidR="003A29D0" w:rsidRPr="003A29D0" w:rsidRDefault="003A29D0" w:rsidP="003A29D0">
      <w:pPr>
        <w:snapToGrid w:val="0"/>
        <w:spacing w:line="500" w:lineRule="exact"/>
        <w:ind w:firstLineChars="200" w:firstLine="480"/>
        <w:jc w:val="left"/>
        <w:rPr>
          <w:rFonts w:ascii="仿宋" w:eastAsia="仿宋" w:hAnsi="仿宋"/>
          <w:sz w:val="24"/>
          <w:szCs w:val="24"/>
        </w:rPr>
      </w:pPr>
      <w:r w:rsidRPr="003A29D0">
        <w:rPr>
          <w:rFonts w:ascii="仿宋" w:eastAsia="仿宋" w:hAnsi="仿宋"/>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w:t>
      </w:r>
      <w:proofErr w:type="gramStart"/>
      <w:r w:rsidRPr="003A29D0">
        <w:rPr>
          <w:rFonts w:ascii="仿宋" w:eastAsia="仿宋" w:hAnsi="仿宋"/>
          <w:sz w:val="24"/>
          <w:szCs w:val="24"/>
        </w:rPr>
        <w:t>没有勾选的</w:t>
      </w:r>
      <w:proofErr w:type="gramEnd"/>
      <w:r w:rsidRPr="003A29D0">
        <w:rPr>
          <w:rFonts w:ascii="仿宋" w:eastAsia="仿宋" w:hAnsi="仿宋"/>
          <w:sz w:val="24"/>
          <w:szCs w:val="24"/>
        </w:rPr>
        <w:t>，视为本集中不涉及该类型交易。</w:t>
      </w:r>
    </w:p>
    <w:p w:rsidR="003A29D0" w:rsidRPr="003A29D0" w:rsidRDefault="003A29D0" w:rsidP="003A29D0">
      <w:pPr>
        <w:spacing w:line="500" w:lineRule="exact"/>
        <w:ind w:firstLineChars="200" w:firstLine="480"/>
        <w:rPr>
          <w:rFonts w:ascii="仿宋" w:eastAsia="仿宋" w:hAnsi="仿宋"/>
          <w:sz w:val="28"/>
          <w:szCs w:val="28"/>
        </w:rPr>
      </w:pPr>
      <w:r w:rsidRPr="003A29D0">
        <w:rPr>
          <w:rFonts w:ascii="仿宋" w:eastAsia="仿宋" w:hAnsi="仿宋"/>
          <w:sz w:val="24"/>
          <w:szCs w:val="24"/>
        </w:rPr>
        <w:t>2、申报方申请简易案件的理由是基于第4项、第5项时，无须在备注中说明相关市场和市场份额。</w:t>
      </w:r>
      <w:r w:rsidRPr="003A29D0">
        <w:rPr>
          <w:rFonts w:ascii="仿宋" w:eastAsia="仿宋" w:hAnsi="仿宋"/>
          <w:sz w:val="24"/>
          <w:szCs w:val="24"/>
        </w:rPr>
        <w:br/>
        <w:t xml:space="preserve">    3、由两个或两个以上经营者共同控制的合营企业，通过集中被其中的一个经营者控制，如果该经营者与合营企业属于同一相关市场的竞争者，则申报方在申请简易案件时，须</w:t>
      </w:r>
      <w:proofErr w:type="gramStart"/>
      <w:r w:rsidRPr="003A29D0">
        <w:rPr>
          <w:rFonts w:ascii="仿宋" w:eastAsia="仿宋" w:hAnsi="仿宋"/>
          <w:sz w:val="24"/>
          <w:szCs w:val="24"/>
        </w:rPr>
        <w:t>同时勾选第1项</w:t>
      </w:r>
      <w:proofErr w:type="gramEnd"/>
      <w:r w:rsidRPr="003A29D0">
        <w:rPr>
          <w:rFonts w:ascii="仿宋" w:eastAsia="仿宋" w:hAnsi="仿宋"/>
          <w:sz w:val="24"/>
          <w:szCs w:val="24"/>
        </w:rPr>
        <w:t>和第6项理由，并在备注中说明界定的相关商品市场和相关地域市场（无须阐述界定理由），以及相关市场份额。市场份额可以区间形式提供，区间幅度不应超过5%。</w:t>
      </w:r>
    </w:p>
    <w:p w:rsidR="000F5E24" w:rsidRPr="003A29D0" w:rsidRDefault="00C93EE3"/>
    <w:sectPr w:rsidR="000F5E24" w:rsidRPr="003A29D0" w:rsidSect="00ED21B1">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73A6" w:rsidRDefault="009373A6" w:rsidP="009373A6">
      <w:r>
        <w:separator/>
      </w:r>
    </w:p>
  </w:endnote>
  <w:endnote w:type="continuationSeparator" w:id="0">
    <w:p w:rsidR="009373A6" w:rsidRDefault="009373A6" w:rsidP="009373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Kai Titling"/>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3938750"/>
      <w:docPartObj>
        <w:docPartGallery w:val="Page Numbers (Bottom of Page)"/>
        <w:docPartUnique/>
      </w:docPartObj>
    </w:sdtPr>
    <w:sdtEndPr>
      <w:rPr>
        <w:rFonts w:ascii="Times New Roman" w:hAnsi="Times New Roman"/>
      </w:rPr>
    </w:sdtEndPr>
    <w:sdtContent>
      <w:p w:rsidR="00C863D1" w:rsidRPr="00F94E15" w:rsidRDefault="00C863D1">
        <w:pPr>
          <w:pStyle w:val="a5"/>
          <w:jc w:val="center"/>
          <w:rPr>
            <w:rFonts w:ascii="Times New Roman" w:hAnsi="Times New Roman"/>
          </w:rPr>
        </w:pPr>
        <w:r w:rsidRPr="00F94E15">
          <w:rPr>
            <w:rFonts w:ascii="Times New Roman" w:hAnsi="Times New Roman"/>
          </w:rPr>
          <w:fldChar w:fldCharType="begin"/>
        </w:r>
        <w:r w:rsidRPr="00F94E15">
          <w:rPr>
            <w:rFonts w:ascii="Times New Roman" w:hAnsi="Times New Roman"/>
          </w:rPr>
          <w:instrText>PAGE   \* MERGEFORMAT</w:instrText>
        </w:r>
        <w:r w:rsidRPr="00F94E15">
          <w:rPr>
            <w:rFonts w:ascii="Times New Roman" w:hAnsi="Times New Roman"/>
          </w:rPr>
          <w:fldChar w:fldCharType="separate"/>
        </w:r>
        <w:r w:rsidR="00C93EE3" w:rsidRPr="00C93EE3">
          <w:rPr>
            <w:rFonts w:ascii="Times New Roman" w:hAnsi="Times New Roman"/>
            <w:noProof/>
            <w:lang w:val="zh-CN"/>
          </w:rPr>
          <w:t>3</w:t>
        </w:r>
        <w:r w:rsidRPr="00F94E15">
          <w:rPr>
            <w:rFonts w:ascii="Times New Roman" w:hAnsi="Times New Roman"/>
          </w:rPr>
          <w:fldChar w:fldCharType="end"/>
        </w:r>
      </w:p>
    </w:sdtContent>
  </w:sdt>
  <w:p w:rsidR="00C863D1" w:rsidRDefault="00C863D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73A6" w:rsidRDefault="009373A6" w:rsidP="009373A6">
      <w:r>
        <w:separator/>
      </w:r>
    </w:p>
  </w:footnote>
  <w:footnote w:type="continuationSeparator" w:id="0">
    <w:p w:rsidR="009373A6" w:rsidRDefault="009373A6" w:rsidP="009373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85AE5"/>
    <w:multiLevelType w:val="hybridMultilevel"/>
    <w:tmpl w:val="26EEF054"/>
    <w:lvl w:ilvl="0" w:tplc="453094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77424F6"/>
    <w:multiLevelType w:val="hybridMultilevel"/>
    <w:tmpl w:val="E1D06292"/>
    <w:lvl w:ilvl="0" w:tplc="E76A84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DD97DFD"/>
    <w:multiLevelType w:val="hybridMultilevel"/>
    <w:tmpl w:val="BCF4978E"/>
    <w:lvl w:ilvl="0" w:tplc="F17009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150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37065"/>
    <w:rsid w:val="0009214D"/>
    <w:rsid w:val="000C0BD7"/>
    <w:rsid w:val="000D7EBA"/>
    <w:rsid w:val="000E1DFE"/>
    <w:rsid w:val="001164CD"/>
    <w:rsid w:val="001430C8"/>
    <w:rsid w:val="00155717"/>
    <w:rsid w:val="00176997"/>
    <w:rsid w:val="001837A3"/>
    <w:rsid w:val="002278C7"/>
    <w:rsid w:val="003A29D0"/>
    <w:rsid w:val="003A61DC"/>
    <w:rsid w:val="003C0AEB"/>
    <w:rsid w:val="004061E7"/>
    <w:rsid w:val="004343E6"/>
    <w:rsid w:val="004A45D9"/>
    <w:rsid w:val="004F7688"/>
    <w:rsid w:val="006467D8"/>
    <w:rsid w:val="006A531B"/>
    <w:rsid w:val="006C246E"/>
    <w:rsid w:val="006D0D0E"/>
    <w:rsid w:val="006F7693"/>
    <w:rsid w:val="00710140"/>
    <w:rsid w:val="007A7644"/>
    <w:rsid w:val="007F2275"/>
    <w:rsid w:val="00842A25"/>
    <w:rsid w:val="00863B9B"/>
    <w:rsid w:val="008B7D2E"/>
    <w:rsid w:val="00915F0F"/>
    <w:rsid w:val="009373A6"/>
    <w:rsid w:val="009532DF"/>
    <w:rsid w:val="00965990"/>
    <w:rsid w:val="00997019"/>
    <w:rsid w:val="009A5029"/>
    <w:rsid w:val="009D38D5"/>
    <w:rsid w:val="00A53F26"/>
    <w:rsid w:val="00A64B02"/>
    <w:rsid w:val="00AA00C2"/>
    <w:rsid w:val="00AA0CC5"/>
    <w:rsid w:val="00AC43AC"/>
    <w:rsid w:val="00AF32F5"/>
    <w:rsid w:val="00B16AFE"/>
    <w:rsid w:val="00B34B9F"/>
    <w:rsid w:val="00B65DD5"/>
    <w:rsid w:val="00BD10B6"/>
    <w:rsid w:val="00C06588"/>
    <w:rsid w:val="00C07076"/>
    <w:rsid w:val="00C35EDD"/>
    <w:rsid w:val="00C625D6"/>
    <w:rsid w:val="00C863D1"/>
    <w:rsid w:val="00C93EE3"/>
    <w:rsid w:val="00CB00DF"/>
    <w:rsid w:val="00CD5AD2"/>
    <w:rsid w:val="00D4291D"/>
    <w:rsid w:val="00D73C72"/>
    <w:rsid w:val="00DA4265"/>
    <w:rsid w:val="00E0592B"/>
    <w:rsid w:val="00E11B10"/>
    <w:rsid w:val="00E27EC9"/>
    <w:rsid w:val="00E31738"/>
    <w:rsid w:val="00E86786"/>
    <w:rsid w:val="00EB61AD"/>
    <w:rsid w:val="00ED2F80"/>
    <w:rsid w:val="00EF42DD"/>
    <w:rsid w:val="00F10E7C"/>
    <w:rsid w:val="00F1624E"/>
    <w:rsid w:val="00F32F8A"/>
    <w:rsid w:val="00F810AA"/>
    <w:rsid w:val="00F91A2E"/>
    <w:rsid w:val="00F94E15"/>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505"/>
    <o:shapelayout v:ext="edit">
      <o:idmap v:ext="edit" data="1"/>
    </o:shapelayout>
  </w:shapeDefaults>
  <w:decimalSymbol w:val="."/>
  <w:listSeparator w:val=","/>
  <w14:docId w14:val="54909D1D"/>
  <w15:docId w15:val="{65900A26-59A5-4D8B-8623-433826C98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373A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373A6"/>
    <w:rPr>
      <w:rFonts w:ascii="Calibri" w:eastAsia="宋体" w:hAnsi="Calibri" w:cs="Times New Roman"/>
      <w:sz w:val="18"/>
      <w:szCs w:val="18"/>
    </w:rPr>
  </w:style>
  <w:style w:type="paragraph" w:styleId="a5">
    <w:name w:val="footer"/>
    <w:basedOn w:val="a"/>
    <w:link w:val="a6"/>
    <w:uiPriority w:val="99"/>
    <w:unhideWhenUsed/>
    <w:rsid w:val="009373A6"/>
    <w:pPr>
      <w:tabs>
        <w:tab w:val="center" w:pos="4153"/>
        <w:tab w:val="right" w:pos="8306"/>
      </w:tabs>
      <w:snapToGrid w:val="0"/>
      <w:jc w:val="left"/>
    </w:pPr>
    <w:rPr>
      <w:sz w:val="18"/>
      <w:szCs w:val="18"/>
    </w:rPr>
  </w:style>
  <w:style w:type="character" w:customStyle="1" w:styleId="a6">
    <w:name w:val="页脚 字符"/>
    <w:basedOn w:val="a0"/>
    <w:link w:val="a5"/>
    <w:uiPriority w:val="99"/>
    <w:rsid w:val="009373A6"/>
    <w:rPr>
      <w:rFonts w:ascii="Calibri" w:eastAsia="宋体" w:hAnsi="Calibri" w:cs="Times New Roman"/>
      <w:sz w:val="18"/>
      <w:szCs w:val="18"/>
    </w:rPr>
  </w:style>
  <w:style w:type="paragraph" w:styleId="a7">
    <w:name w:val="List Paragraph"/>
    <w:basedOn w:val="a"/>
    <w:uiPriority w:val="34"/>
    <w:qFormat/>
    <w:rsid w:val="00AF32F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3991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218</Words>
  <Characters>1243</Characters>
  <Application>Microsoft Office Word</Application>
  <DocSecurity>0</DocSecurity>
  <Lines>10</Lines>
  <Paragraphs>2</Paragraphs>
  <ScaleCrop>false</ScaleCrop>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King &amp; Wood Mallesons</cp:lastModifiedBy>
  <cp:revision>56</cp:revision>
  <dcterms:created xsi:type="dcterms:W3CDTF">2018-09-29T02:33:00Z</dcterms:created>
  <dcterms:modified xsi:type="dcterms:W3CDTF">2018-12-12T06:45:00Z</dcterms:modified>
</cp:coreProperties>
</file>