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DE4ED5" w14:textId="77777777" w:rsidR="00094095" w:rsidRPr="001A0929" w:rsidRDefault="00094095" w:rsidP="00571206">
      <w:pPr>
        <w:adjustRightInd w:val="0"/>
        <w:snapToGrid w:val="0"/>
        <w:jc w:val="center"/>
        <w:rPr>
          <w:rFonts w:ascii="黑体" w:eastAsia="黑体" w:hAnsi="黑体" w:cs="Arial"/>
          <w:b/>
          <w:sz w:val="36"/>
          <w:szCs w:val="24"/>
        </w:rPr>
      </w:pPr>
      <w:r w:rsidRPr="001A0929">
        <w:rPr>
          <w:rFonts w:ascii="黑体" w:eastAsia="黑体" w:hAnsi="黑体" w:cs="Arial"/>
          <w:b/>
          <w:sz w:val="36"/>
          <w:szCs w:val="24"/>
        </w:rPr>
        <w:t>经营者集中简易案件公示表</w:t>
      </w:r>
    </w:p>
    <w:p w14:paraId="1E832809" w14:textId="77777777" w:rsidR="00094095" w:rsidRPr="00915CEF" w:rsidRDefault="00094095" w:rsidP="00571206">
      <w:pPr>
        <w:adjustRightInd w:val="0"/>
        <w:snapToGrid w:val="0"/>
        <w:rPr>
          <w:rFonts w:asciiTheme="minorEastAsia" w:hAnsiTheme="minorEastAsia" w:cs="Arial"/>
          <w:sz w:val="24"/>
          <w:szCs w:val="24"/>
        </w:rPr>
      </w:pP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1A0929" w14:paraId="725CDA89" w14:textId="77777777" w:rsidTr="00A85090">
        <w:tc>
          <w:tcPr>
            <w:tcW w:w="1809" w:type="dxa"/>
            <w:shd w:val="clear" w:color="auto" w:fill="D9D9D9" w:themeFill="background1" w:themeFillShade="D9"/>
          </w:tcPr>
          <w:p w14:paraId="28A39A5E" w14:textId="77777777" w:rsidR="00094095" w:rsidRPr="001A0929" w:rsidRDefault="00094095" w:rsidP="00363D90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b/>
                <w:sz w:val="24"/>
                <w:szCs w:val="24"/>
              </w:rPr>
            </w:pPr>
            <w:r w:rsidRPr="001A0929">
              <w:rPr>
                <w:rFonts w:ascii="Arial" w:eastAsia="仿宋_GB2312" w:hAnsi="Arial" w:cs="Arial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7375FA4" w14:textId="77D8ABE9" w:rsidR="009F48EE" w:rsidRPr="001A0929" w:rsidRDefault="00363D90" w:rsidP="00363D90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1A0929">
              <w:rPr>
                <w:rFonts w:ascii="Arial" w:eastAsia="仿宋_GB2312" w:hAnsi="Arial" w:cs="Arial"/>
                <w:sz w:val="24"/>
                <w:szCs w:val="24"/>
              </w:rPr>
              <w:t>百度云智（北京）科技有限公司与桐乡</w:t>
            </w:r>
            <w:proofErr w:type="gramStart"/>
            <w:r w:rsidRPr="001A0929">
              <w:rPr>
                <w:rFonts w:ascii="Arial" w:eastAsia="仿宋_GB2312" w:hAnsi="Arial" w:cs="Arial"/>
                <w:sz w:val="24"/>
                <w:szCs w:val="24"/>
              </w:rPr>
              <w:t>易近科技</w:t>
            </w:r>
            <w:proofErr w:type="gramEnd"/>
            <w:r w:rsidRPr="001A0929">
              <w:rPr>
                <w:rFonts w:ascii="Arial" w:eastAsia="仿宋_GB2312" w:hAnsi="Arial" w:cs="Arial"/>
                <w:sz w:val="24"/>
                <w:szCs w:val="24"/>
              </w:rPr>
              <w:t>有限公司等经营者新设合营企业案</w:t>
            </w:r>
          </w:p>
        </w:tc>
      </w:tr>
      <w:tr w:rsidR="00094095" w:rsidRPr="001A0929" w14:paraId="7AE9AF08" w14:textId="77777777" w:rsidTr="00A85090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14:paraId="6F38B04E" w14:textId="77777777" w:rsidR="00094095" w:rsidRPr="001A0929" w:rsidRDefault="00094095" w:rsidP="00363D90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b/>
                <w:sz w:val="24"/>
                <w:szCs w:val="24"/>
              </w:rPr>
            </w:pPr>
            <w:r w:rsidRPr="001A0929">
              <w:rPr>
                <w:rFonts w:ascii="Arial" w:eastAsia="仿宋_GB2312" w:hAnsi="Arial" w:cs="Arial"/>
                <w:b/>
                <w:sz w:val="24"/>
                <w:szCs w:val="24"/>
              </w:rPr>
              <w:t>交易概况（限</w:t>
            </w:r>
            <w:r w:rsidRPr="001A0929">
              <w:rPr>
                <w:rFonts w:ascii="Arial" w:eastAsia="仿宋_GB2312" w:hAnsi="Arial" w:cs="Arial"/>
                <w:b/>
                <w:sz w:val="24"/>
                <w:szCs w:val="24"/>
              </w:rPr>
              <w:t>200</w:t>
            </w:r>
            <w:r w:rsidRPr="001A0929">
              <w:rPr>
                <w:rFonts w:ascii="Arial" w:eastAsia="仿宋_GB2312" w:hAnsi="Arial" w:cs="Arial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16FCCA4D" w14:textId="369DBF97" w:rsidR="00363D90" w:rsidRPr="001A0929" w:rsidRDefault="00363D90" w:rsidP="00CB41AA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1A0929">
              <w:rPr>
                <w:rFonts w:ascii="Arial" w:eastAsia="仿宋_GB2312" w:hAnsi="Arial" w:cs="Arial"/>
                <w:sz w:val="24"/>
                <w:szCs w:val="24"/>
              </w:rPr>
              <w:t>百度云智（北京）科技有限公司（以下简称</w:t>
            </w:r>
            <w:r w:rsidRPr="001A0929">
              <w:rPr>
                <w:rFonts w:ascii="仿宋_GB2312" w:eastAsia="仿宋_GB2312" w:hAnsi="Arial" w:cs="Arial" w:hint="eastAsia"/>
                <w:sz w:val="24"/>
                <w:szCs w:val="24"/>
              </w:rPr>
              <w:t>“</w:t>
            </w:r>
            <w:r w:rsidRPr="001A0929">
              <w:rPr>
                <w:rFonts w:ascii="Arial" w:eastAsia="仿宋_GB2312" w:hAnsi="Arial" w:cs="Arial"/>
                <w:b/>
                <w:sz w:val="24"/>
                <w:szCs w:val="24"/>
              </w:rPr>
              <w:t>百度云智</w:t>
            </w:r>
            <w:r w:rsidRPr="001A0929">
              <w:rPr>
                <w:rFonts w:ascii="仿宋_GB2312" w:eastAsia="仿宋_GB2312" w:hAnsi="Arial" w:cs="Arial" w:hint="eastAsia"/>
                <w:sz w:val="24"/>
                <w:szCs w:val="24"/>
              </w:rPr>
              <w:t>”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）、桐乡</w:t>
            </w:r>
            <w:proofErr w:type="gramStart"/>
            <w:r w:rsidRPr="001A0929">
              <w:rPr>
                <w:rFonts w:ascii="Arial" w:eastAsia="仿宋_GB2312" w:hAnsi="Arial" w:cs="Arial"/>
                <w:sz w:val="24"/>
                <w:szCs w:val="24"/>
              </w:rPr>
              <w:t>易近科技</w:t>
            </w:r>
            <w:proofErr w:type="gramEnd"/>
            <w:r w:rsidRPr="001A0929">
              <w:rPr>
                <w:rFonts w:ascii="Arial" w:eastAsia="仿宋_GB2312" w:hAnsi="Arial" w:cs="Arial"/>
                <w:sz w:val="24"/>
                <w:szCs w:val="24"/>
              </w:rPr>
              <w:t>有限公司（以下简称</w:t>
            </w:r>
            <w:r w:rsidRPr="001A0929">
              <w:rPr>
                <w:rFonts w:ascii="仿宋_GB2312" w:eastAsia="仿宋_GB2312" w:hAnsi="Arial" w:cs="Arial" w:hint="eastAsia"/>
                <w:sz w:val="24"/>
                <w:szCs w:val="24"/>
              </w:rPr>
              <w:t>“</w:t>
            </w:r>
            <w:r w:rsidRPr="001A0929">
              <w:rPr>
                <w:rFonts w:ascii="Arial" w:eastAsia="仿宋_GB2312" w:hAnsi="Arial" w:cs="Arial"/>
                <w:b/>
                <w:sz w:val="24"/>
                <w:szCs w:val="24"/>
              </w:rPr>
              <w:t>桐乡易近</w:t>
            </w:r>
            <w:r w:rsidRPr="001A0929">
              <w:rPr>
                <w:rFonts w:ascii="仿宋_GB2312" w:eastAsia="仿宋_GB2312" w:hAnsi="Arial" w:cs="Arial" w:hint="eastAsia"/>
                <w:sz w:val="24"/>
                <w:szCs w:val="24"/>
              </w:rPr>
              <w:t>”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）、浙江五疆科技发展有限公司（以下简称</w:t>
            </w:r>
            <w:r w:rsidRPr="001A0929">
              <w:rPr>
                <w:rFonts w:ascii="仿宋_GB2312" w:eastAsia="仿宋_GB2312" w:hAnsi="Arial" w:cs="Arial" w:hint="eastAsia"/>
                <w:sz w:val="24"/>
                <w:szCs w:val="24"/>
              </w:rPr>
              <w:t>“</w:t>
            </w:r>
            <w:r w:rsidRPr="001A0929">
              <w:rPr>
                <w:rFonts w:ascii="Arial" w:eastAsia="仿宋_GB2312" w:hAnsi="Arial" w:cs="Arial"/>
                <w:b/>
                <w:sz w:val="24"/>
                <w:szCs w:val="24"/>
              </w:rPr>
              <w:t>桐乡五疆</w:t>
            </w:r>
            <w:r w:rsidRPr="001A0929">
              <w:rPr>
                <w:rFonts w:ascii="仿宋_GB2312" w:eastAsia="仿宋_GB2312" w:hAnsi="Arial" w:cs="Arial" w:hint="eastAsia"/>
                <w:sz w:val="24"/>
                <w:szCs w:val="24"/>
              </w:rPr>
              <w:t>”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）和浙江桐昆新材料研究院有限公司（以下简称</w:t>
            </w:r>
            <w:r w:rsidRPr="001A0929">
              <w:rPr>
                <w:rFonts w:ascii="仿宋_GB2312" w:eastAsia="仿宋_GB2312" w:hAnsi="Arial" w:cs="Arial" w:hint="eastAsia"/>
                <w:sz w:val="24"/>
                <w:szCs w:val="24"/>
              </w:rPr>
              <w:t>“</w:t>
            </w:r>
            <w:r w:rsidRPr="001A0929">
              <w:rPr>
                <w:rFonts w:ascii="Arial" w:eastAsia="仿宋_GB2312" w:hAnsi="Arial" w:cs="Arial"/>
                <w:b/>
                <w:sz w:val="24"/>
                <w:szCs w:val="24"/>
              </w:rPr>
              <w:t>浙江桐昆新材料</w:t>
            </w:r>
            <w:r w:rsidRPr="001A0929">
              <w:rPr>
                <w:rFonts w:ascii="仿宋_GB2312" w:eastAsia="仿宋_GB2312" w:hAnsi="Arial" w:cs="Arial" w:hint="eastAsia"/>
                <w:sz w:val="24"/>
                <w:szCs w:val="24"/>
              </w:rPr>
              <w:t>”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）拟新设一家合营企业（以下简称</w:t>
            </w:r>
            <w:r w:rsidRPr="001A0929">
              <w:rPr>
                <w:rFonts w:ascii="仿宋_GB2312" w:eastAsia="仿宋_GB2312" w:hAnsi="Arial" w:cs="Arial" w:hint="eastAsia"/>
                <w:sz w:val="24"/>
                <w:szCs w:val="24"/>
              </w:rPr>
              <w:t>“</w:t>
            </w:r>
            <w:r w:rsidRPr="001A0929">
              <w:rPr>
                <w:rFonts w:ascii="Arial" w:eastAsia="仿宋_GB2312" w:hAnsi="Arial" w:cs="Arial"/>
                <w:b/>
                <w:sz w:val="24"/>
                <w:szCs w:val="24"/>
              </w:rPr>
              <w:t>本次交易</w:t>
            </w:r>
            <w:r w:rsidRPr="001A0929">
              <w:rPr>
                <w:rFonts w:ascii="仿宋_GB2312" w:eastAsia="仿宋_GB2312" w:hAnsi="Arial" w:cs="Arial" w:hint="eastAsia"/>
                <w:sz w:val="24"/>
                <w:szCs w:val="24"/>
              </w:rPr>
              <w:t>”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）。</w:t>
            </w:r>
            <w:r w:rsidR="00CB41AA" w:rsidRPr="001A0929">
              <w:rPr>
                <w:rFonts w:ascii="Arial" w:eastAsia="仿宋_GB2312" w:hAnsi="Arial" w:cs="Arial"/>
                <w:sz w:val="24"/>
                <w:szCs w:val="24"/>
              </w:rPr>
              <w:t>合营企业主要从事工业互联网平台服务业务。</w:t>
            </w:r>
            <w:r w:rsidR="00D56AFA" w:rsidRPr="001A0929">
              <w:rPr>
                <w:rFonts w:ascii="Arial" w:eastAsia="仿宋_GB2312" w:hAnsi="Arial" w:cs="Arial"/>
                <w:sz w:val="24"/>
                <w:szCs w:val="24"/>
              </w:rPr>
              <w:t>本次交易后，</w:t>
            </w:r>
            <w:r w:rsidR="00CB41AA" w:rsidRPr="001A0929">
              <w:rPr>
                <w:rFonts w:ascii="Arial" w:eastAsia="仿宋_GB2312" w:hAnsi="Arial" w:cs="Arial"/>
                <w:sz w:val="24"/>
                <w:szCs w:val="24"/>
              </w:rPr>
              <w:t>百度云智、桐乡易近、</w:t>
            </w:r>
            <w:proofErr w:type="gramStart"/>
            <w:r w:rsidR="00CB41AA" w:rsidRPr="001A0929">
              <w:rPr>
                <w:rFonts w:ascii="Arial" w:eastAsia="仿宋_GB2312" w:hAnsi="Arial" w:cs="Arial"/>
                <w:sz w:val="24"/>
                <w:szCs w:val="24"/>
              </w:rPr>
              <w:t>桐乡五疆和浙江桐昆新材料</w:t>
            </w:r>
            <w:proofErr w:type="gramEnd"/>
            <w:r w:rsidR="00CB41AA" w:rsidRPr="001A0929">
              <w:rPr>
                <w:rFonts w:ascii="Arial" w:eastAsia="仿宋_GB2312" w:hAnsi="Arial" w:cs="Arial"/>
                <w:sz w:val="24"/>
                <w:szCs w:val="24"/>
              </w:rPr>
              <w:t>将分别持有</w:t>
            </w:r>
            <w:r w:rsidR="00D56AFA" w:rsidRPr="001A0929">
              <w:rPr>
                <w:rFonts w:ascii="Arial" w:eastAsia="仿宋_GB2312" w:hAnsi="Arial" w:cs="Arial"/>
                <w:sz w:val="24"/>
                <w:szCs w:val="24"/>
              </w:rPr>
              <w:t>合营企业</w:t>
            </w:r>
            <w:r w:rsidR="00CB41AA" w:rsidRPr="001A0929">
              <w:rPr>
                <w:rFonts w:ascii="Arial" w:eastAsia="仿宋_GB2312" w:hAnsi="Arial" w:cs="Arial"/>
                <w:sz w:val="24"/>
                <w:szCs w:val="24"/>
              </w:rPr>
              <w:t>40%</w:t>
            </w:r>
            <w:r w:rsidR="00CB41AA" w:rsidRPr="001A0929">
              <w:rPr>
                <w:rFonts w:ascii="Arial" w:eastAsia="仿宋_GB2312" w:hAnsi="Arial" w:cs="Arial"/>
                <w:sz w:val="24"/>
                <w:szCs w:val="24"/>
              </w:rPr>
              <w:t>、</w:t>
            </w:r>
            <w:r w:rsidR="00CB41AA" w:rsidRPr="001A0929">
              <w:rPr>
                <w:rFonts w:ascii="Arial" w:eastAsia="仿宋_GB2312" w:hAnsi="Arial" w:cs="Arial"/>
                <w:sz w:val="24"/>
                <w:szCs w:val="24"/>
              </w:rPr>
              <w:t>20%</w:t>
            </w:r>
            <w:r w:rsidR="00CB41AA" w:rsidRPr="001A0929">
              <w:rPr>
                <w:rFonts w:ascii="Arial" w:eastAsia="仿宋_GB2312" w:hAnsi="Arial" w:cs="Arial"/>
                <w:sz w:val="24"/>
                <w:szCs w:val="24"/>
              </w:rPr>
              <w:t>、</w:t>
            </w:r>
            <w:r w:rsidR="00CB41AA" w:rsidRPr="001A0929">
              <w:rPr>
                <w:rFonts w:ascii="Arial" w:eastAsia="仿宋_GB2312" w:hAnsi="Arial" w:cs="Arial"/>
                <w:sz w:val="24"/>
                <w:szCs w:val="24"/>
              </w:rPr>
              <w:t>20%</w:t>
            </w:r>
            <w:r w:rsidR="00CB41AA" w:rsidRPr="001A0929">
              <w:rPr>
                <w:rFonts w:ascii="Arial" w:eastAsia="仿宋_GB2312" w:hAnsi="Arial" w:cs="Arial"/>
                <w:sz w:val="24"/>
                <w:szCs w:val="24"/>
              </w:rPr>
              <w:t>和</w:t>
            </w:r>
            <w:r w:rsidR="00CB41AA" w:rsidRPr="001A0929">
              <w:rPr>
                <w:rFonts w:ascii="Arial" w:eastAsia="仿宋_GB2312" w:hAnsi="Arial" w:cs="Arial"/>
                <w:sz w:val="24"/>
                <w:szCs w:val="24"/>
              </w:rPr>
              <w:t>20%</w:t>
            </w:r>
            <w:r w:rsidR="00CB41AA" w:rsidRPr="001A0929">
              <w:rPr>
                <w:rFonts w:ascii="Arial" w:eastAsia="仿宋_GB2312" w:hAnsi="Arial" w:cs="Arial"/>
                <w:sz w:val="24"/>
                <w:szCs w:val="24"/>
              </w:rPr>
              <w:t>的股权，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百度云智、桐乡易近、</w:t>
            </w:r>
            <w:proofErr w:type="gramStart"/>
            <w:r w:rsidRPr="001A0929">
              <w:rPr>
                <w:rFonts w:ascii="Arial" w:eastAsia="仿宋_GB2312" w:hAnsi="Arial" w:cs="Arial"/>
                <w:sz w:val="24"/>
                <w:szCs w:val="24"/>
              </w:rPr>
              <w:t>桐乡五疆和浙江桐昆新材料</w:t>
            </w:r>
            <w:proofErr w:type="gramEnd"/>
            <w:r w:rsidR="00BB3710" w:rsidRPr="001A0929">
              <w:rPr>
                <w:rFonts w:ascii="Arial" w:eastAsia="仿宋_GB2312" w:hAnsi="Arial" w:cs="Arial"/>
                <w:sz w:val="24"/>
                <w:szCs w:val="24"/>
              </w:rPr>
              <w:t>共同控制</w:t>
            </w:r>
            <w:r w:rsidR="00CB41AA" w:rsidRPr="001A0929">
              <w:rPr>
                <w:rFonts w:ascii="Arial" w:eastAsia="仿宋_GB2312" w:hAnsi="Arial" w:cs="Arial"/>
                <w:sz w:val="24"/>
                <w:szCs w:val="24"/>
              </w:rPr>
              <w:t>合营企业</w:t>
            </w:r>
            <w:r w:rsidR="00BB3710" w:rsidRPr="001A0929"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</w:tc>
      </w:tr>
      <w:tr w:rsidR="00363D90" w:rsidRPr="001A0929" w14:paraId="0A5A298C" w14:textId="77777777" w:rsidTr="00A85090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14:paraId="71ECB58C" w14:textId="77777777" w:rsidR="00363D90" w:rsidRPr="001A0929" w:rsidRDefault="00363D90" w:rsidP="00363D90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b/>
                <w:sz w:val="24"/>
                <w:szCs w:val="24"/>
              </w:rPr>
            </w:pPr>
            <w:r w:rsidRPr="001A0929">
              <w:rPr>
                <w:rFonts w:ascii="Arial" w:eastAsia="仿宋_GB2312" w:hAnsi="Arial" w:cs="Arial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20FDAE94" w14:textId="510F0892" w:rsidR="00363D90" w:rsidRPr="001A0929" w:rsidRDefault="00363D90" w:rsidP="00C642C2">
            <w:pPr>
              <w:pStyle w:val="ab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proofErr w:type="gramStart"/>
            <w:r w:rsidRPr="001A0929">
              <w:rPr>
                <w:rFonts w:ascii="Arial" w:eastAsia="仿宋_GB2312" w:hAnsi="Arial" w:cs="Arial"/>
                <w:sz w:val="24"/>
                <w:szCs w:val="24"/>
              </w:rPr>
              <w:t>百度云智</w:t>
            </w:r>
            <w:proofErr w:type="gramEnd"/>
          </w:p>
        </w:tc>
        <w:tc>
          <w:tcPr>
            <w:tcW w:w="5153" w:type="dxa"/>
          </w:tcPr>
          <w:p w14:paraId="0CA8A650" w14:textId="77777777" w:rsidR="00363D90" w:rsidRPr="001A0929" w:rsidRDefault="00363D90" w:rsidP="00363D90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proofErr w:type="gramStart"/>
            <w:r w:rsidRPr="001A0929">
              <w:rPr>
                <w:rFonts w:ascii="Arial" w:eastAsia="仿宋_GB2312" w:hAnsi="Arial" w:cs="Arial"/>
                <w:sz w:val="24"/>
                <w:szCs w:val="24"/>
              </w:rPr>
              <w:t>百度云智于</w:t>
            </w:r>
            <w:proofErr w:type="gramEnd"/>
            <w:r w:rsidRPr="001A0929">
              <w:rPr>
                <w:rFonts w:ascii="Arial" w:eastAsia="仿宋_GB2312" w:hAnsi="Arial" w:cs="Arial"/>
                <w:sz w:val="24"/>
                <w:szCs w:val="24"/>
              </w:rPr>
              <w:t>2020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年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11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月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27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日成立于北京市，主要从事信息技术领域服务。</w:t>
            </w:r>
          </w:p>
          <w:p w14:paraId="13DC6D4F" w14:textId="624FB4D7" w:rsidR="00363D90" w:rsidRPr="001A0929" w:rsidRDefault="00363D90" w:rsidP="00363D90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proofErr w:type="gramStart"/>
            <w:r w:rsidRPr="001A0929">
              <w:rPr>
                <w:rFonts w:ascii="Arial" w:eastAsia="仿宋_GB2312" w:hAnsi="Arial" w:cs="Arial"/>
                <w:sz w:val="24"/>
                <w:szCs w:val="24"/>
              </w:rPr>
              <w:t>百度云智的</w:t>
            </w:r>
            <w:proofErr w:type="gramEnd"/>
            <w:r w:rsidRPr="001A0929">
              <w:rPr>
                <w:rFonts w:ascii="Arial" w:eastAsia="仿宋_GB2312" w:hAnsi="Arial" w:cs="Arial"/>
                <w:sz w:val="24"/>
                <w:szCs w:val="24"/>
              </w:rPr>
              <w:t>最终控制人为</w:t>
            </w:r>
            <w:r w:rsidR="003C16A0" w:rsidRPr="001A0929">
              <w:rPr>
                <w:rFonts w:ascii="Arial" w:eastAsia="仿宋_GB2312" w:hAnsi="Arial" w:cs="Arial"/>
                <w:sz w:val="24"/>
                <w:szCs w:val="24"/>
              </w:rPr>
              <w:t>Baidu, Inc.</w:t>
            </w:r>
            <w:r w:rsidR="003C16A0" w:rsidRPr="001A0929">
              <w:rPr>
                <w:rFonts w:ascii="Arial" w:eastAsia="仿宋_GB2312" w:hAnsi="Arial" w:cs="Arial"/>
                <w:sz w:val="24"/>
                <w:szCs w:val="24"/>
              </w:rPr>
              <w:t>（中文译名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百度公司</w:t>
            </w:r>
            <w:r w:rsidR="003C16A0" w:rsidRPr="001A0929">
              <w:rPr>
                <w:rFonts w:ascii="Arial" w:eastAsia="仿宋_GB2312" w:hAnsi="Arial" w:cs="Arial"/>
                <w:sz w:val="24"/>
                <w:szCs w:val="24"/>
              </w:rPr>
              <w:t>）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。百度公司的主要业务包括移动生态业务、智能云业务、智能驾驶业务和智能生活业务。</w:t>
            </w:r>
          </w:p>
        </w:tc>
      </w:tr>
      <w:tr w:rsidR="00363D90" w:rsidRPr="001A0929" w14:paraId="6B79D4C4" w14:textId="77777777" w:rsidTr="00A85090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3FF89C07" w14:textId="77777777" w:rsidR="00363D90" w:rsidRPr="001A0929" w:rsidRDefault="00363D90" w:rsidP="00571206">
            <w:pPr>
              <w:adjustRightInd w:val="0"/>
              <w:snapToGrid w:val="0"/>
              <w:rPr>
                <w:rFonts w:ascii="Arial" w:eastAsia="仿宋_GB2312" w:hAnsi="Arial" w:cs="Arial"/>
                <w:b/>
                <w:sz w:val="24"/>
                <w:szCs w:val="24"/>
              </w:rPr>
            </w:pPr>
          </w:p>
        </w:tc>
        <w:tc>
          <w:tcPr>
            <w:tcW w:w="1796" w:type="dxa"/>
          </w:tcPr>
          <w:p w14:paraId="3F868CEA" w14:textId="6017041E" w:rsidR="00363D90" w:rsidRPr="001A0929" w:rsidRDefault="00363D90" w:rsidP="00C642C2">
            <w:pPr>
              <w:pStyle w:val="ab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proofErr w:type="gramStart"/>
            <w:r w:rsidRPr="001A0929">
              <w:rPr>
                <w:rFonts w:ascii="Arial" w:eastAsia="仿宋_GB2312" w:hAnsi="Arial" w:cs="Arial"/>
                <w:sz w:val="24"/>
                <w:szCs w:val="24"/>
              </w:rPr>
              <w:t>桐乡易近</w:t>
            </w:r>
            <w:proofErr w:type="gramEnd"/>
          </w:p>
        </w:tc>
        <w:tc>
          <w:tcPr>
            <w:tcW w:w="5153" w:type="dxa"/>
          </w:tcPr>
          <w:p w14:paraId="6A363234" w14:textId="5422E743" w:rsidR="00363D90" w:rsidRPr="001A0929" w:rsidRDefault="00363D90" w:rsidP="00C642C2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1A0929">
              <w:rPr>
                <w:rFonts w:ascii="Arial" w:eastAsia="仿宋_GB2312" w:hAnsi="Arial" w:cs="Arial"/>
                <w:sz w:val="24"/>
                <w:szCs w:val="24"/>
              </w:rPr>
              <w:t>桐乡易近于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2021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年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7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月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21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日成立于</w:t>
            </w:r>
            <w:r w:rsidR="00CB41AA" w:rsidRPr="001A0929">
              <w:rPr>
                <w:rFonts w:ascii="Arial" w:eastAsia="仿宋_GB2312" w:hAnsi="Arial" w:cs="Arial"/>
                <w:sz w:val="24"/>
                <w:szCs w:val="24"/>
              </w:rPr>
              <w:t>浙江省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嘉兴市，</w:t>
            </w:r>
            <w:bookmarkStart w:id="0" w:name="_GoBack"/>
            <w:r w:rsidR="00C642C2" w:rsidRPr="001A0929">
              <w:rPr>
                <w:rFonts w:ascii="Arial" w:eastAsia="仿宋_GB2312" w:hAnsi="Arial" w:cs="Arial"/>
                <w:sz w:val="24"/>
                <w:szCs w:val="24"/>
              </w:rPr>
              <w:t>目前尚未开展具体业务</w:t>
            </w:r>
            <w:r w:rsidR="00C97979">
              <w:rPr>
                <w:rFonts w:ascii="Arial" w:eastAsia="仿宋_GB2312" w:hAnsi="Arial" w:cs="Arial" w:hint="eastAsia"/>
                <w:sz w:val="24"/>
                <w:szCs w:val="24"/>
              </w:rPr>
              <w:t>，将通过合营企业从事工业互联网平台服</w:t>
            </w:r>
            <w:bookmarkEnd w:id="0"/>
            <w:r w:rsidR="00C97979">
              <w:rPr>
                <w:rFonts w:ascii="Arial" w:eastAsia="仿宋_GB2312" w:hAnsi="Arial" w:cs="Arial" w:hint="eastAsia"/>
                <w:sz w:val="24"/>
                <w:szCs w:val="24"/>
              </w:rPr>
              <w:t>务</w:t>
            </w:r>
            <w:r w:rsidR="00C642C2" w:rsidRPr="001A0929"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  <w:p w14:paraId="042DC8B7" w14:textId="5CCBDF31" w:rsidR="00C642C2" w:rsidRPr="001A0929" w:rsidRDefault="00C642C2" w:rsidP="00C642C2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proofErr w:type="gramStart"/>
            <w:r w:rsidRPr="001A0929">
              <w:rPr>
                <w:rFonts w:ascii="Arial" w:eastAsia="仿宋_GB2312" w:hAnsi="Arial" w:cs="Arial"/>
                <w:sz w:val="24"/>
                <w:szCs w:val="24"/>
              </w:rPr>
              <w:t>桐乡易近的</w:t>
            </w:r>
            <w:proofErr w:type="gramEnd"/>
            <w:r w:rsidRPr="001A0929">
              <w:rPr>
                <w:rFonts w:ascii="Arial" w:eastAsia="仿宋_GB2312" w:hAnsi="Arial" w:cs="Arial"/>
                <w:sz w:val="24"/>
                <w:szCs w:val="24"/>
              </w:rPr>
              <w:t>最终控制人为桐乡市正源股权投资有限公司，</w:t>
            </w:r>
            <w:r w:rsidR="00CB41AA" w:rsidRPr="001A0929">
              <w:rPr>
                <w:rFonts w:ascii="Arial" w:eastAsia="仿宋_GB2312" w:hAnsi="Arial" w:cs="Arial"/>
                <w:sz w:val="24"/>
                <w:szCs w:val="24"/>
              </w:rPr>
              <w:t>其主要投资领域包括污水处理、商务代理及企业管理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</w:tc>
      </w:tr>
      <w:tr w:rsidR="00363D90" w:rsidRPr="001A0929" w14:paraId="01867D0D" w14:textId="77777777" w:rsidTr="00A85090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394B4690" w14:textId="77777777" w:rsidR="00363D90" w:rsidRPr="001A0929" w:rsidRDefault="00363D90" w:rsidP="00571206">
            <w:pPr>
              <w:adjustRightInd w:val="0"/>
              <w:snapToGrid w:val="0"/>
              <w:rPr>
                <w:rFonts w:ascii="Arial" w:eastAsia="仿宋_GB2312" w:hAnsi="Arial" w:cs="Arial"/>
                <w:b/>
                <w:sz w:val="24"/>
                <w:szCs w:val="24"/>
              </w:rPr>
            </w:pPr>
          </w:p>
        </w:tc>
        <w:tc>
          <w:tcPr>
            <w:tcW w:w="1796" w:type="dxa"/>
          </w:tcPr>
          <w:p w14:paraId="17DEC47A" w14:textId="2E21B68A" w:rsidR="00363D90" w:rsidRPr="001A0929" w:rsidRDefault="00363D90" w:rsidP="00C642C2">
            <w:pPr>
              <w:pStyle w:val="ab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proofErr w:type="gramStart"/>
            <w:r w:rsidRPr="001A0929">
              <w:rPr>
                <w:rFonts w:ascii="Arial" w:eastAsia="仿宋_GB2312" w:hAnsi="Arial" w:cs="Arial"/>
                <w:sz w:val="24"/>
                <w:szCs w:val="24"/>
              </w:rPr>
              <w:t>桐乡五疆</w:t>
            </w:r>
            <w:proofErr w:type="gramEnd"/>
          </w:p>
        </w:tc>
        <w:tc>
          <w:tcPr>
            <w:tcW w:w="5153" w:type="dxa"/>
          </w:tcPr>
          <w:p w14:paraId="3ACE358A" w14:textId="221ECCC7" w:rsidR="00363D90" w:rsidRPr="001A0929" w:rsidRDefault="00C642C2" w:rsidP="007310A1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1A0929">
              <w:rPr>
                <w:rFonts w:ascii="Arial" w:eastAsia="仿宋_GB2312" w:hAnsi="Arial" w:cs="Arial"/>
                <w:sz w:val="24"/>
                <w:szCs w:val="24"/>
              </w:rPr>
              <w:t>桐乡</w:t>
            </w:r>
            <w:proofErr w:type="gramStart"/>
            <w:r w:rsidRPr="001A0929">
              <w:rPr>
                <w:rFonts w:ascii="Arial" w:eastAsia="仿宋_GB2312" w:hAnsi="Arial" w:cs="Arial"/>
                <w:sz w:val="24"/>
                <w:szCs w:val="24"/>
              </w:rPr>
              <w:t>五疆于</w:t>
            </w:r>
            <w:proofErr w:type="gramEnd"/>
            <w:r w:rsidRPr="001A0929">
              <w:rPr>
                <w:rFonts w:ascii="Arial" w:eastAsia="仿宋_GB2312" w:hAnsi="Arial" w:cs="Arial"/>
                <w:sz w:val="24"/>
                <w:szCs w:val="24"/>
              </w:rPr>
              <w:t>2019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年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4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月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30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日成立于</w:t>
            </w:r>
            <w:r w:rsidR="00CB41AA" w:rsidRPr="001A0929">
              <w:rPr>
                <w:rFonts w:ascii="Arial" w:eastAsia="仿宋_GB2312" w:hAnsi="Arial" w:cs="Arial"/>
                <w:sz w:val="24"/>
                <w:szCs w:val="24"/>
              </w:rPr>
              <w:t>浙江省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嘉兴市，主要从事</w:t>
            </w:r>
            <w:r w:rsidR="009635BD" w:rsidRPr="001A0929">
              <w:rPr>
                <w:rFonts w:ascii="Arial" w:eastAsia="仿宋_GB2312" w:hAnsi="Arial" w:cs="Arial"/>
                <w:sz w:val="24"/>
                <w:szCs w:val="24"/>
              </w:rPr>
              <w:t>工业互联网平台服务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  <w:p w14:paraId="58243EB5" w14:textId="7CD528D0" w:rsidR="00C642C2" w:rsidRPr="001A0929" w:rsidRDefault="00C642C2" w:rsidP="00C642C2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proofErr w:type="gramStart"/>
            <w:r w:rsidRPr="001A0929">
              <w:rPr>
                <w:rFonts w:ascii="Arial" w:eastAsia="仿宋_GB2312" w:hAnsi="Arial" w:cs="Arial"/>
                <w:sz w:val="24"/>
                <w:szCs w:val="24"/>
              </w:rPr>
              <w:t>桐乡五疆的</w:t>
            </w:r>
            <w:proofErr w:type="gramEnd"/>
            <w:r w:rsidRPr="001A0929">
              <w:rPr>
                <w:rFonts w:ascii="Arial" w:eastAsia="仿宋_GB2312" w:hAnsi="Arial" w:cs="Arial"/>
                <w:sz w:val="24"/>
                <w:szCs w:val="24"/>
              </w:rPr>
              <w:t>最终控制人为一名自然人，其旗下</w:t>
            </w:r>
            <w:r w:rsidR="007D1325" w:rsidRPr="001A0929">
              <w:rPr>
                <w:rFonts w:ascii="Arial" w:eastAsia="仿宋_GB2312" w:hAnsi="Arial" w:cs="Arial"/>
                <w:sz w:val="24"/>
                <w:szCs w:val="24"/>
              </w:rPr>
              <w:t>企业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包括新凤</w:t>
            </w:r>
            <w:proofErr w:type="gramStart"/>
            <w:r w:rsidRPr="001A0929">
              <w:rPr>
                <w:rFonts w:ascii="Arial" w:eastAsia="仿宋_GB2312" w:hAnsi="Arial" w:cs="Arial"/>
                <w:sz w:val="24"/>
                <w:szCs w:val="24"/>
              </w:rPr>
              <w:t>鸣集团</w:t>
            </w:r>
            <w:proofErr w:type="gramEnd"/>
            <w:r w:rsidRPr="001A0929">
              <w:rPr>
                <w:rFonts w:ascii="Arial" w:eastAsia="仿宋_GB2312" w:hAnsi="Arial" w:cs="Arial"/>
                <w:sz w:val="24"/>
                <w:szCs w:val="24"/>
              </w:rPr>
              <w:t>股份有限公司，主要从事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PTA</w:t>
            </w:r>
            <w:r w:rsidR="007D1325" w:rsidRPr="001A0929">
              <w:rPr>
                <w:rFonts w:ascii="Arial" w:eastAsia="仿宋_GB2312" w:hAnsi="Arial" w:cs="Arial"/>
                <w:sz w:val="24"/>
                <w:szCs w:val="24"/>
              </w:rPr>
              <w:t>（精对苯二甲酸）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、民用涤纶长丝和涤纶短</w:t>
            </w:r>
            <w:proofErr w:type="gramStart"/>
            <w:r w:rsidRPr="001A0929">
              <w:rPr>
                <w:rFonts w:ascii="Arial" w:eastAsia="仿宋_GB2312" w:hAnsi="Arial" w:cs="Arial"/>
                <w:sz w:val="24"/>
                <w:szCs w:val="24"/>
              </w:rPr>
              <w:t>纤</w:t>
            </w:r>
            <w:proofErr w:type="gramEnd"/>
            <w:r w:rsidRPr="001A0929">
              <w:rPr>
                <w:rFonts w:ascii="Arial" w:eastAsia="仿宋_GB2312" w:hAnsi="Arial" w:cs="Arial"/>
                <w:sz w:val="24"/>
                <w:szCs w:val="24"/>
              </w:rPr>
              <w:t>的研发、生产和销售。</w:t>
            </w:r>
          </w:p>
        </w:tc>
      </w:tr>
      <w:tr w:rsidR="00363D90" w:rsidRPr="001A0929" w14:paraId="5C20EE61" w14:textId="77777777" w:rsidTr="00A85090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533241E3" w14:textId="77777777" w:rsidR="00363D90" w:rsidRPr="001A0929" w:rsidRDefault="00363D90" w:rsidP="00571206">
            <w:pPr>
              <w:adjustRightInd w:val="0"/>
              <w:snapToGrid w:val="0"/>
              <w:rPr>
                <w:rFonts w:ascii="Arial" w:eastAsia="仿宋_GB2312" w:hAnsi="Arial" w:cs="Arial"/>
                <w:b/>
                <w:sz w:val="24"/>
                <w:szCs w:val="24"/>
              </w:rPr>
            </w:pPr>
          </w:p>
        </w:tc>
        <w:tc>
          <w:tcPr>
            <w:tcW w:w="1796" w:type="dxa"/>
          </w:tcPr>
          <w:p w14:paraId="4A16947B" w14:textId="3C3F64D1" w:rsidR="00363D90" w:rsidRPr="001A0929" w:rsidRDefault="00363D90" w:rsidP="00C642C2">
            <w:pPr>
              <w:pStyle w:val="ab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proofErr w:type="gramStart"/>
            <w:r w:rsidRPr="001A0929">
              <w:rPr>
                <w:rFonts w:ascii="Arial" w:eastAsia="仿宋_GB2312" w:hAnsi="Arial" w:cs="Arial"/>
                <w:sz w:val="24"/>
                <w:szCs w:val="24"/>
              </w:rPr>
              <w:t>浙江桐昆新材料</w:t>
            </w:r>
            <w:proofErr w:type="gramEnd"/>
          </w:p>
        </w:tc>
        <w:tc>
          <w:tcPr>
            <w:tcW w:w="5153" w:type="dxa"/>
          </w:tcPr>
          <w:p w14:paraId="4BF93976" w14:textId="7A6D2D5B" w:rsidR="00363D90" w:rsidRPr="001A0929" w:rsidRDefault="00C642C2" w:rsidP="007D1325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proofErr w:type="gramStart"/>
            <w:r w:rsidRPr="001A0929">
              <w:rPr>
                <w:rFonts w:ascii="Arial" w:eastAsia="仿宋_GB2312" w:hAnsi="Arial" w:cs="Arial"/>
                <w:sz w:val="24"/>
                <w:szCs w:val="24"/>
              </w:rPr>
              <w:t>浙江桐昆新材料</w:t>
            </w:r>
            <w:proofErr w:type="gramEnd"/>
            <w:r w:rsidRPr="001A0929">
              <w:rPr>
                <w:rFonts w:ascii="Arial" w:eastAsia="仿宋_GB2312" w:hAnsi="Arial" w:cs="Arial"/>
                <w:sz w:val="24"/>
                <w:szCs w:val="24"/>
              </w:rPr>
              <w:t>于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2020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年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1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月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23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日成立于</w:t>
            </w:r>
            <w:r w:rsidR="00CB41AA" w:rsidRPr="001A0929">
              <w:rPr>
                <w:rFonts w:ascii="Arial" w:eastAsia="仿宋_GB2312" w:hAnsi="Arial" w:cs="Arial"/>
                <w:sz w:val="24"/>
                <w:szCs w:val="24"/>
              </w:rPr>
              <w:t>浙江省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嘉兴市，</w:t>
            </w:r>
            <w:r w:rsidR="00CB41AA" w:rsidRPr="001A0929">
              <w:rPr>
                <w:rFonts w:ascii="Arial" w:eastAsia="仿宋_GB2312" w:hAnsi="Arial" w:cs="Arial"/>
                <w:sz w:val="24"/>
                <w:szCs w:val="24"/>
              </w:rPr>
              <w:t>主要在</w:t>
            </w:r>
            <w:r w:rsidR="007D1325" w:rsidRPr="001A0929">
              <w:rPr>
                <w:rFonts w:ascii="Arial" w:eastAsia="仿宋_GB2312" w:hAnsi="Arial" w:cs="Arial"/>
                <w:sz w:val="24"/>
                <w:szCs w:val="24"/>
              </w:rPr>
              <w:t>聚酯化纤、纺织印染、污水处理、绿色再生、新能源等领域</w:t>
            </w:r>
            <w:r w:rsidR="00CB41AA" w:rsidRPr="001A0929">
              <w:rPr>
                <w:rFonts w:ascii="Arial" w:eastAsia="仿宋_GB2312" w:hAnsi="Arial" w:cs="Arial"/>
                <w:sz w:val="24"/>
                <w:szCs w:val="24"/>
              </w:rPr>
              <w:t>从事研究</w:t>
            </w:r>
            <w:r w:rsidR="009635BD" w:rsidRPr="001A0929">
              <w:rPr>
                <w:rFonts w:ascii="Arial" w:eastAsia="仿宋_GB2312" w:hAnsi="Arial" w:cs="Arial"/>
                <w:sz w:val="24"/>
                <w:szCs w:val="24"/>
              </w:rPr>
              <w:t>，其旗下企业涉及从事工业互联网平台服务</w:t>
            </w:r>
            <w:r w:rsidR="007D1325" w:rsidRPr="001A0929"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  <w:p w14:paraId="5F4B058D" w14:textId="038CBCBA" w:rsidR="007D1325" w:rsidRPr="001A0929" w:rsidRDefault="007D1325" w:rsidP="007D1325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proofErr w:type="gramStart"/>
            <w:r w:rsidRPr="001A0929">
              <w:rPr>
                <w:rFonts w:ascii="Arial" w:eastAsia="仿宋_GB2312" w:hAnsi="Arial" w:cs="Arial"/>
                <w:sz w:val="24"/>
                <w:szCs w:val="24"/>
              </w:rPr>
              <w:t>浙江桐昆新材料</w:t>
            </w:r>
            <w:proofErr w:type="gramEnd"/>
            <w:r w:rsidRPr="001A0929">
              <w:rPr>
                <w:rFonts w:ascii="Arial" w:eastAsia="仿宋_GB2312" w:hAnsi="Arial" w:cs="Arial"/>
                <w:sz w:val="24"/>
                <w:szCs w:val="24"/>
              </w:rPr>
              <w:t>的最终控制人为一名自然人，其旗下企业包括</w:t>
            </w:r>
            <w:proofErr w:type="gramStart"/>
            <w:r w:rsidRPr="001A0929">
              <w:rPr>
                <w:rFonts w:ascii="Arial" w:eastAsia="仿宋_GB2312" w:hAnsi="Arial" w:cs="Arial"/>
                <w:sz w:val="24"/>
                <w:szCs w:val="24"/>
              </w:rPr>
              <w:t>桐昆集团</w:t>
            </w:r>
            <w:proofErr w:type="gramEnd"/>
            <w:r w:rsidRPr="001A0929">
              <w:rPr>
                <w:rFonts w:ascii="Arial" w:eastAsia="仿宋_GB2312" w:hAnsi="Arial" w:cs="Arial"/>
                <w:sz w:val="24"/>
                <w:szCs w:val="24"/>
              </w:rPr>
              <w:t>股份有限公司，主要从事民用涤纶长丝的生产和销售，以及涤纶长丝的主要原料之一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PTA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的生产。</w:t>
            </w:r>
          </w:p>
        </w:tc>
      </w:tr>
      <w:tr w:rsidR="00094095" w:rsidRPr="001A0929" w14:paraId="12B0FDEF" w14:textId="77777777" w:rsidTr="00A85090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14:paraId="3BE45D90" w14:textId="77777777" w:rsidR="00094095" w:rsidRPr="001A0929" w:rsidRDefault="00094095" w:rsidP="00363D90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b/>
                <w:sz w:val="24"/>
                <w:szCs w:val="24"/>
              </w:rPr>
            </w:pPr>
            <w:r w:rsidRPr="001A0929">
              <w:rPr>
                <w:rFonts w:ascii="Arial" w:eastAsia="仿宋_GB2312" w:hAnsi="Arial" w:cs="Arial"/>
                <w:b/>
                <w:sz w:val="24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14:paraId="42E6289E" w14:textId="3F07E422" w:rsidR="00094095" w:rsidRPr="001A0929" w:rsidRDefault="00CB41AA" w:rsidP="00571206">
            <w:pPr>
              <w:adjustRightInd w:val="0"/>
              <w:snapToGrid w:val="0"/>
              <w:rPr>
                <w:rFonts w:ascii="Arial" w:eastAsia="仿宋_GB2312" w:hAnsi="Arial" w:cs="Arial"/>
                <w:sz w:val="24"/>
                <w:szCs w:val="24"/>
              </w:rPr>
            </w:pPr>
            <w:r w:rsidRPr="001A0929">
              <w:rPr>
                <w:rFonts w:ascii="Arial" w:eastAsia="仿宋_GB2312" w:hAnsi="Arial" w:cs="Arial"/>
                <w:sz w:val="24"/>
                <w:szCs w:val="24"/>
              </w:rPr>
              <w:sym w:font="Wingdings" w:char="F0FE"/>
            </w:r>
            <w:r w:rsidR="00094095" w:rsidRPr="001A0929">
              <w:rPr>
                <w:rFonts w:ascii="Arial" w:eastAsia="仿宋_GB2312" w:hAnsi="Arial" w:cs="Arial"/>
                <w:sz w:val="24"/>
                <w:szCs w:val="24"/>
              </w:rPr>
              <w:t>1</w:t>
            </w:r>
            <w:r w:rsidR="00197DF6" w:rsidRPr="001A0929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1A0929">
              <w:rPr>
                <w:rFonts w:ascii="Arial" w:eastAsia="仿宋_GB2312" w:hAnsi="Arial" w:cs="Arial"/>
                <w:sz w:val="24"/>
                <w:szCs w:val="24"/>
              </w:rPr>
              <w:t>在同一相关市场，所有参与集中的经营者所占市场份额之和小于</w:t>
            </w:r>
            <w:r w:rsidR="00094095" w:rsidRPr="001A0929">
              <w:rPr>
                <w:rFonts w:ascii="Arial" w:eastAsia="仿宋_GB2312" w:hAnsi="Arial" w:cs="Arial"/>
                <w:sz w:val="24"/>
                <w:szCs w:val="24"/>
              </w:rPr>
              <w:t>15%</w:t>
            </w:r>
            <w:r w:rsidR="00094095" w:rsidRPr="001A0929"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</w:tc>
      </w:tr>
      <w:tr w:rsidR="00094095" w:rsidRPr="001A0929" w14:paraId="78F4D0F3" w14:textId="77777777" w:rsidTr="00A85090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2B0A66B5" w14:textId="77777777" w:rsidR="00094095" w:rsidRPr="001A0929" w:rsidRDefault="00094095" w:rsidP="00571206">
            <w:pPr>
              <w:adjustRightInd w:val="0"/>
              <w:snapToGrid w:val="0"/>
              <w:rPr>
                <w:rFonts w:ascii="Arial" w:eastAsia="仿宋_GB2312" w:hAnsi="Arial" w:cs="Arial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9130006" w14:textId="2CC7BE66" w:rsidR="00094095" w:rsidRPr="001A0929" w:rsidRDefault="00CB41AA" w:rsidP="00571206">
            <w:pPr>
              <w:adjustRightInd w:val="0"/>
              <w:snapToGrid w:val="0"/>
              <w:rPr>
                <w:rFonts w:ascii="Arial" w:eastAsia="仿宋_GB2312" w:hAnsi="Arial" w:cs="Arial"/>
                <w:sz w:val="24"/>
                <w:szCs w:val="24"/>
              </w:rPr>
            </w:pPr>
            <w:r w:rsidRPr="001A0929">
              <w:rPr>
                <w:rFonts w:ascii="Arial" w:eastAsia="仿宋_GB2312" w:hAnsi="Arial" w:cs="Arial"/>
                <w:sz w:val="24"/>
                <w:szCs w:val="24"/>
              </w:rPr>
              <w:sym w:font="Wingdings" w:char="F0FE"/>
            </w:r>
            <w:r w:rsidR="00094095" w:rsidRPr="001A0929">
              <w:rPr>
                <w:rFonts w:ascii="Arial" w:eastAsia="仿宋_GB2312" w:hAnsi="Arial" w:cs="Arial"/>
                <w:sz w:val="24"/>
                <w:szCs w:val="24"/>
              </w:rPr>
              <w:t>2</w:t>
            </w:r>
            <w:r w:rsidR="00197DF6" w:rsidRPr="001A0929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1A0929">
              <w:rPr>
                <w:rFonts w:ascii="Arial" w:eastAsia="仿宋_GB2312" w:hAnsi="Arial" w:cs="Arial"/>
                <w:sz w:val="24"/>
                <w:szCs w:val="24"/>
              </w:rPr>
              <w:t>存在上下游关系的参与集中的经营者，在上下游市场所占的市场份额均小于</w:t>
            </w:r>
            <w:r w:rsidR="00094095" w:rsidRPr="001A0929">
              <w:rPr>
                <w:rFonts w:ascii="Arial" w:eastAsia="仿宋_GB2312" w:hAnsi="Arial" w:cs="Arial"/>
                <w:sz w:val="24"/>
                <w:szCs w:val="24"/>
              </w:rPr>
              <w:t>25%</w:t>
            </w:r>
            <w:r w:rsidR="00094095" w:rsidRPr="001A0929"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</w:tc>
      </w:tr>
      <w:tr w:rsidR="00094095" w:rsidRPr="001A0929" w14:paraId="5276B186" w14:textId="77777777" w:rsidTr="00A85090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6300F442" w14:textId="77777777" w:rsidR="00094095" w:rsidRPr="001A0929" w:rsidRDefault="00094095" w:rsidP="00571206">
            <w:pPr>
              <w:adjustRightInd w:val="0"/>
              <w:snapToGrid w:val="0"/>
              <w:rPr>
                <w:rFonts w:ascii="Arial" w:eastAsia="仿宋_GB2312" w:hAnsi="Arial" w:cs="Arial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6A77D17" w14:textId="05E024ED" w:rsidR="00094095" w:rsidRPr="001A0929" w:rsidRDefault="00CB41AA" w:rsidP="00571206">
            <w:pPr>
              <w:adjustRightInd w:val="0"/>
              <w:snapToGrid w:val="0"/>
              <w:rPr>
                <w:rFonts w:ascii="Arial" w:eastAsia="仿宋_GB2312" w:hAnsi="Arial" w:cs="Arial"/>
                <w:sz w:val="24"/>
                <w:szCs w:val="24"/>
              </w:rPr>
            </w:pPr>
            <w:r w:rsidRPr="001A0929"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 w:rsidR="00094095" w:rsidRPr="001A0929">
              <w:rPr>
                <w:rFonts w:ascii="Arial" w:eastAsia="仿宋_GB2312" w:hAnsi="Arial" w:cs="Arial"/>
                <w:sz w:val="24"/>
                <w:szCs w:val="24"/>
              </w:rPr>
              <w:t>3</w:t>
            </w:r>
            <w:r w:rsidR="00197DF6" w:rsidRPr="001A0929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1A0929">
              <w:rPr>
                <w:rFonts w:ascii="Arial" w:eastAsia="仿宋_GB2312" w:hAnsi="Arial" w:cs="Arial"/>
                <w:sz w:val="24"/>
                <w:szCs w:val="24"/>
              </w:rPr>
              <w:t>不在同一相关市场、也不存在上下游关系的参与集中的经营</w:t>
            </w:r>
            <w:r w:rsidR="00094095" w:rsidRPr="001A0929">
              <w:rPr>
                <w:rFonts w:ascii="Arial" w:eastAsia="仿宋_GB2312" w:hAnsi="Arial" w:cs="Arial"/>
                <w:sz w:val="24"/>
                <w:szCs w:val="24"/>
              </w:rPr>
              <w:lastRenderedPageBreak/>
              <w:t>者，在与交易有关的每个市场所占的份额均小于</w:t>
            </w:r>
            <w:r w:rsidR="00094095" w:rsidRPr="001A0929">
              <w:rPr>
                <w:rFonts w:ascii="Arial" w:eastAsia="仿宋_GB2312" w:hAnsi="Arial" w:cs="Arial"/>
                <w:sz w:val="24"/>
                <w:szCs w:val="24"/>
              </w:rPr>
              <w:t>25%</w:t>
            </w:r>
            <w:r w:rsidR="00094095" w:rsidRPr="001A0929"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</w:tc>
      </w:tr>
      <w:tr w:rsidR="00094095" w:rsidRPr="001A0929" w14:paraId="3EA87BA4" w14:textId="77777777" w:rsidTr="00A06BBF">
        <w:trPr>
          <w:trHeight w:val="289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2E85372D" w14:textId="77777777" w:rsidR="00094095" w:rsidRPr="001A0929" w:rsidRDefault="00094095" w:rsidP="00571206">
            <w:pPr>
              <w:adjustRightInd w:val="0"/>
              <w:snapToGrid w:val="0"/>
              <w:rPr>
                <w:rFonts w:ascii="Arial" w:eastAsia="仿宋_GB2312" w:hAnsi="Arial" w:cs="Arial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7A2767D" w14:textId="77777777" w:rsidR="00094095" w:rsidRPr="001A0929" w:rsidRDefault="00197DF6" w:rsidP="00571206">
            <w:pPr>
              <w:adjustRightInd w:val="0"/>
              <w:snapToGrid w:val="0"/>
              <w:rPr>
                <w:rFonts w:ascii="Arial" w:eastAsia="仿宋_GB2312" w:hAnsi="Arial" w:cs="Arial"/>
                <w:sz w:val="24"/>
                <w:szCs w:val="24"/>
              </w:rPr>
            </w:pPr>
            <w:r w:rsidRPr="001A0929"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 w:rsidR="00094095" w:rsidRPr="001A0929">
              <w:rPr>
                <w:rFonts w:ascii="Arial" w:eastAsia="仿宋_GB2312" w:hAnsi="Arial" w:cs="Arial"/>
                <w:sz w:val="24"/>
                <w:szCs w:val="24"/>
              </w:rPr>
              <w:t>4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1A0929">
              <w:rPr>
                <w:rFonts w:ascii="Arial" w:eastAsia="仿宋_GB2312" w:hAnsi="Arial" w:cs="Arial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094095" w:rsidRPr="001A0929" w14:paraId="18A49290" w14:textId="77777777" w:rsidTr="00A85090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609C2170" w14:textId="77777777" w:rsidR="00094095" w:rsidRPr="001A0929" w:rsidRDefault="00094095" w:rsidP="00571206">
            <w:pPr>
              <w:adjustRightInd w:val="0"/>
              <w:snapToGrid w:val="0"/>
              <w:rPr>
                <w:rFonts w:ascii="Arial" w:eastAsia="仿宋_GB2312" w:hAnsi="Arial" w:cs="Arial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0BB9DE0" w14:textId="77777777" w:rsidR="00094095" w:rsidRPr="001A0929" w:rsidRDefault="00DF5E25" w:rsidP="00571206">
            <w:pPr>
              <w:adjustRightInd w:val="0"/>
              <w:snapToGrid w:val="0"/>
              <w:rPr>
                <w:rFonts w:ascii="Arial" w:eastAsia="仿宋_GB2312" w:hAnsi="Arial" w:cs="Arial"/>
                <w:sz w:val="24"/>
                <w:szCs w:val="24"/>
              </w:rPr>
            </w:pPr>
            <w:r w:rsidRPr="001A0929"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 w:rsidR="00094095" w:rsidRPr="001A0929">
              <w:rPr>
                <w:rFonts w:ascii="Arial" w:eastAsia="仿宋_GB2312" w:hAnsi="Arial" w:cs="Arial"/>
                <w:sz w:val="24"/>
                <w:szCs w:val="24"/>
              </w:rPr>
              <w:t>5</w:t>
            </w:r>
            <w:r w:rsidR="00197DF6" w:rsidRPr="001A0929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1A0929">
              <w:rPr>
                <w:rFonts w:ascii="Arial" w:eastAsia="仿宋_GB2312" w:hAnsi="Arial" w:cs="Arial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094095" w:rsidRPr="001A0929" w14:paraId="613E5AF1" w14:textId="77777777" w:rsidTr="00A85090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7C975F46" w14:textId="77777777" w:rsidR="00094095" w:rsidRPr="001A0929" w:rsidRDefault="00094095" w:rsidP="00571206">
            <w:pPr>
              <w:adjustRightInd w:val="0"/>
              <w:snapToGrid w:val="0"/>
              <w:rPr>
                <w:rFonts w:ascii="Arial" w:eastAsia="仿宋_GB2312" w:hAnsi="Arial" w:cs="Arial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62EECC6" w14:textId="77777777" w:rsidR="00094095" w:rsidRPr="001A0929" w:rsidRDefault="00DF5E25" w:rsidP="00571206">
            <w:pPr>
              <w:adjustRightInd w:val="0"/>
              <w:snapToGrid w:val="0"/>
              <w:rPr>
                <w:rFonts w:ascii="Arial" w:eastAsia="仿宋_GB2312" w:hAnsi="Arial" w:cs="Arial"/>
                <w:sz w:val="24"/>
                <w:szCs w:val="24"/>
              </w:rPr>
            </w:pPr>
            <w:r w:rsidRPr="001A0929"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 w:rsidR="00094095" w:rsidRPr="001A0929">
              <w:rPr>
                <w:rFonts w:ascii="Arial" w:eastAsia="仿宋_GB2312" w:hAnsi="Arial" w:cs="Arial"/>
                <w:sz w:val="24"/>
                <w:szCs w:val="24"/>
              </w:rPr>
              <w:t>6</w:t>
            </w:r>
            <w:r w:rsidR="00197DF6" w:rsidRPr="001A0929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1A0929">
              <w:rPr>
                <w:rFonts w:ascii="Arial" w:eastAsia="仿宋_GB2312" w:hAnsi="Arial" w:cs="Arial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094095" w:rsidRPr="001A0929" w14:paraId="72ECB861" w14:textId="77777777" w:rsidTr="00197DF6">
        <w:trPr>
          <w:trHeight w:val="799"/>
        </w:trPr>
        <w:tc>
          <w:tcPr>
            <w:tcW w:w="1809" w:type="dxa"/>
            <w:shd w:val="clear" w:color="auto" w:fill="D9D9D9" w:themeFill="background1" w:themeFillShade="D9"/>
          </w:tcPr>
          <w:p w14:paraId="3033C8C9" w14:textId="77777777" w:rsidR="00094095" w:rsidRPr="001A0929" w:rsidRDefault="00094095" w:rsidP="00363D90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b/>
                <w:sz w:val="24"/>
                <w:szCs w:val="24"/>
              </w:rPr>
            </w:pPr>
            <w:r w:rsidRPr="001A0929">
              <w:rPr>
                <w:rFonts w:ascii="Arial" w:eastAsia="仿宋_GB2312" w:hAnsi="Arial" w:cs="Arial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4DAA9CD0" w14:textId="02F551B9" w:rsidR="00562D16" w:rsidRPr="001A0929" w:rsidRDefault="00CB41AA" w:rsidP="003C238C">
            <w:pPr>
              <w:adjustRightInd w:val="0"/>
              <w:snapToGrid w:val="0"/>
              <w:rPr>
                <w:rFonts w:ascii="Arial" w:eastAsia="仿宋_GB2312" w:hAnsi="Arial" w:cs="Arial"/>
                <w:b/>
                <w:sz w:val="24"/>
                <w:szCs w:val="24"/>
              </w:rPr>
            </w:pPr>
            <w:r w:rsidRPr="001A0929">
              <w:rPr>
                <w:rFonts w:ascii="Arial" w:eastAsia="仿宋_GB2312" w:hAnsi="Arial" w:cs="Arial"/>
                <w:b/>
                <w:sz w:val="24"/>
                <w:szCs w:val="24"/>
                <w:u w:val="single"/>
              </w:rPr>
              <w:t>横向重合</w:t>
            </w:r>
            <w:r w:rsidR="00562D16" w:rsidRPr="001A0929">
              <w:rPr>
                <w:rFonts w:ascii="Arial" w:eastAsia="仿宋_GB2312" w:hAnsi="Arial" w:cs="Arial"/>
                <w:b/>
                <w:sz w:val="24"/>
                <w:szCs w:val="24"/>
              </w:rPr>
              <w:t>：</w:t>
            </w:r>
          </w:p>
          <w:p w14:paraId="254EB094" w14:textId="12668CC0" w:rsidR="00562D16" w:rsidRPr="001A0929" w:rsidRDefault="00562D16" w:rsidP="003C238C">
            <w:pPr>
              <w:adjustRightInd w:val="0"/>
              <w:snapToGrid w:val="0"/>
              <w:rPr>
                <w:rFonts w:ascii="Arial" w:eastAsia="仿宋_GB2312" w:hAnsi="Arial" w:cs="Arial"/>
                <w:sz w:val="24"/>
                <w:szCs w:val="24"/>
              </w:rPr>
            </w:pPr>
            <w:r w:rsidRPr="001A0929">
              <w:rPr>
                <w:rFonts w:ascii="Arial" w:eastAsia="仿宋_GB2312" w:hAnsi="Arial" w:cs="Arial"/>
                <w:sz w:val="24"/>
                <w:szCs w:val="24"/>
              </w:rPr>
              <w:t>2021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年</w:t>
            </w:r>
            <w:r w:rsidR="007D1325" w:rsidRPr="001A0929">
              <w:rPr>
                <w:rFonts w:ascii="Arial" w:eastAsia="仿宋_GB2312" w:hAnsi="Arial" w:cs="Arial"/>
                <w:sz w:val="24"/>
                <w:szCs w:val="24"/>
              </w:rPr>
              <w:t>中国境内工业互联网平台服务市场</w:t>
            </w:r>
            <w:r w:rsidR="008D356B" w:rsidRPr="001A0929">
              <w:rPr>
                <w:rFonts w:ascii="Arial" w:eastAsia="仿宋_GB2312" w:hAnsi="Arial" w:cs="Arial"/>
                <w:sz w:val="24"/>
                <w:szCs w:val="24"/>
              </w:rPr>
              <w:t>：</w:t>
            </w:r>
          </w:p>
          <w:p w14:paraId="64DE93E7" w14:textId="08C23F17" w:rsidR="00E2092C" w:rsidRPr="001A0929" w:rsidRDefault="007D1325" w:rsidP="008D356B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1A0929">
              <w:rPr>
                <w:rFonts w:ascii="Arial" w:eastAsia="仿宋_GB2312" w:hAnsi="Arial" w:cs="Arial"/>
                <w:sz w:val="24"/>
                <w:szCs w:val="24"/>
              </w:rPr>
              <w:t>百度云智</w:t>
            </w:r>
            <w:r w:rsidR="00562D16" w:rsidRPr="001A0929">
              <w:rPr>
                <w:rFonts w:ascii="Arial" w:eastAsia="仿宋_GB2312" w:hAnsi="Arial" w:cs="Arial"/>
                <w:sz w:val="24"/>
                <w:szCs w:val="24"/>
              </w:rPr>
              <w:t>：</w:t>
            </w:r>
            <w:r w:rsidR="002219A3" w:rsidRPr="001A0929">
              <w:rPr>
                <w:rFonts w:ascii="Arial" w:eastAsia="仿宋_GB2312" w:hAnsi="Arial" w:cs="Arial"/>
                <w:sz w:val="24"/>
                <w:szCs w:val="24"/>
              </w:rPr>
              <w:t>[</w:t>
            </w:r>
            <w:r w:rsidR="00562D16" w:rsidRPr="001A0929">
              <w:rPr>
                <w:rFonts w:ascii="Arial" w:eastAsia="仿宋_GB2312" w:hAnsi="Arial" w:cs="Arial"/>
                <w:color w:val="000000"/>
                <w:kern w:val="0"/>
                <w:sz w:val="24"/>
                <w:szCs w:val="24"/>
              </w:rPr>
              <w:t>0-5</w:t>
            </w:r>
            <w:r w:rsidR="002219A3" w:rsidRPr="001A0929">
              <w:rPr>
                <w:rFonts w:ascii="Arial" w:eastAsia="仿宋_GB2312" w:hAnsi="Arial" w:cs="Arial"/>
                <w:color w:val="000000"/>
                <w:kern w:val="0"/>
                <w:sz w:val="24"/>
                <w:szCs w:val="24"/>
              </w:rPr>
              <w:t>]</w:t>
            </w:r>
            <w:r w:rsidR="00562D16" w:rsidRPr="001A0929">
              <w:rPr>
                <w:rFonts w:ascii="Arial" w:eastAsia="仿宋_GB2312" w:hAnsi="Arial" w:cs="Arial"/>
                <w:sz w:val="24"/>
                <w:szCs w:val="24"/>
              </w:rPr>
              <w:t>%</w:t>
            </w:r>
            <w:r w:rsidR="00CB41AA" w:rsidRPr="001A0929">
              <w:rPr>
                <w:rFonts w:ascii="Arial" w:eastAsia="仿宋_GB2312" w:hAnsi="Arial" w:cs="Arial"/>
                <w:sz w:val="24"/>
                <w:szCs w:val="24"/>
              </w:rPr>
              <w:t>；</w:t>
            </w:r>
            <w:r w:rsidR="006B1D74" w:rsidRPr="001A0929">
              <w:rPr>
                <w:rFonts w:ascii="Arial" w:eastAsia="仿宋_GB2312" w:hAnsi="Arial" w:cs="Arial"/>
                <w:sz w:val="24"/>
                <w:szCs w:val="24"/>
              </w:rPr>
              <w:t>桐乡五疆：</w:t>
            </w:r>
            <w:r w:rsidR="006B1D74" w:rsidRPr="001A0929">
              <w:rPr>
                <w:rFonts w:ascii="Arial" w:eastAsia="仿宋_GB2312" w:hAnsi="Arial" w:cs="Arial"/>
                <w:sz w:val="24"/>
                <w:szCs w:val="24"/>
              </w:rPr>
              <w:t>[</w:t>
            </w:r>
            <w:r w:rsidR="009635BD" w:rsidRPr="001A0929">
              <w:rPr>
                <w:rFonts w:ascii="Arial" w:eastAsia="仿宋_GB2312" w:hAnsi="Arial" w:cs="Arial"/>
                <w:color w:val="000000"/>
                <w:kern w:val="0"/>
                <w:sz w:val="24"/>
                <w:szCs w:val="24"/>
              </w:rPr>
              <w:t>0-5]</w:t>
            </w:r>
            <w:r w:rsidR="006B1D74" w:rsidRPr="001A0929">
              <w:rPr>
                <w:rFonts w:ascii="Arial" w:eastAsia="仿宋_GB2312" w:hAnsi="Arial" w:cs="Arial"/>
                <w:sz w:val="24"/>
                <w:szCs w:val="24"/>
              </w:rPr>
              <w:t>%</w:t>
            </w:r>
            <w:r w:rsidR="006B1D74" w:rsidRPr="001A0929">
              <w:rPr>
                <w:rFonts w:ascii="Arial" w:eastAsia="仿宋_GB2312" w:hAnsi="Arial" w:cs="Arial"/>
                <w:sz w:val="24"/>
                <w:szCs w:val="24"/>
              </w:rPr>
              <w:t>；</w:t>
            </w:r>
            <w:proofErr w:type="gramStart"/>
            <w:r w:rsidR="006B1D74" w:rsidRPr="001A0929">
              <w:rPr>
                <w:rFonts w:ascii="Arial" w:eastAsia="仿宋_GB2312" w:hAnsi="Arial" w:cs="Arial"/>
                <w:sz w:val="24"/>
                <w:szCs w:val="24"/>
              </w:rPr>
              <w:t>浙江桐昆新材料</w:t>
            </w:r>
            <w:proofErr w:type="gramEnd"/>
            <w:r w:rsidR="006B1D74" w:rsidRPr="001A0929">
              <w:rPr>
                <w:rFonts w:ascii="Arial" w:eastAsia="仿宋_GB2312" w:hAnsi="Arial" w:cs="Arial"/>
                <w:sz w:val="24"/>
                <w:szCs w:val="24"/>
              </w:rPr>
              <w:t>：</w:t>
            </w:r>
            <w:r w:rsidR="006B1D74" w:rsidRPr="001A0929">
              <w:rPr>
                <w:rFonts w:ascii="Arial" w:eastAsia="仿宋_GB2312" w:hAnsi="Arial" w:cs="Arial"/>
                <w:sz w:val="24"/>
                <w:szCs w:val="24"/>
              </w:rPr>
              <w:t>[</w:t>
            </w:r>
            <w:r w:rsidR="006B1D74" w:rsidRPr="001A0929">
              <w:rPr>
                <w:rFonts w:ascii="Arial" w:eastAsia="仿宋_GB2312" w:hAnsi="Arial" w:cs="Arial"/>
                <w:color w:val="000000"/>
                <w:kern w:val="0"/>
                <w:sz w:val="24"/>
                <w:szCs w:val="24"/>
              </w:rPr>
              <w:t>0-5]</w:t>
            </w:r>
            <w:r w:rsidR="006B1D74" w:rsidRPr="001A0929">
              <w:rPr>
                <w:rFonts w:ascii="Arial" w:eastAsia="仿宋_GB2312" w:hAnsi="Arial" w:cs="Arial"/>
                <w:sz w:val="24"/>
                <w:szCs w:val="24"/>
              </w:rPr>
              <w:t>%</w:t>
            </w:r>
            <w:r w:rsidR="006B1D74" w:rsidRPr="001A0929">
              <w:rPr>
                <w:rFonts w:ascii="Arial" w:eastAsia="仿宋_GB2312" w:hAnsi="Arial" w:cs="Arial"/>
                <w:sz w:val="24"/>
                <w:szCs w:val="24"/>
              </w:rPr>
              <w:t>；</w:t>
            </w:r>
            <w:r w:rsidR="00CB41AA" w:rsidRPr="001A0929">
              <w:rPr>
                <w:rFonts w:ascii="Arial" w:eastAsia="仿宋_GB2312" w:hAnsi="Arial" w:cs="Arial"/>
                <w:sz w:val="24"/>
                <w:szCs w:val="24"/>
              </w:rPr>
              <w:t>合营企业（预估）：</w:t>
            </w:r>
            <w:r w:rsidR="00CB41AA" w:rsidRPr="001A0929">
              <w:rPr>
                <w:rFonts w:ascii="Arial" w:eastAsia="仿宋_GB2312" w:hAnsi="Arial" w:cs="Arial"/>
                <w:sz w:val="24"/>
                <w:szCs w:val="24"/>
              </w:rPr>
              <w:t>[0-5]%</w:t>
            </w:r>
            <w:r w:rsidR="00CB41AA" w:rsidRPr="001A0929">
              <w:rPr>
                <w:rFonts w:ascii="Arial" w:eastAsia="仿宋_GB2312" w:hAnsi="Arial" w:cs="Arial"/>
                <w:sz w:val="24"/>
                <w:szCs w:val="24"/>
              </w:rPr>
              <w:t>；</w:t>
            </w:r>
            <w:r w:rsidR="00AC0692" w:rsidRPr="001A0929">
              <w:rPr>
                <w:rFonts w:ascii="Arial" w:eastAsia="仿宋_GB2312" w:hAnsi="Arial" w:cs="Arial"/>
                <w:sz w:val="24"/>
                <w:szCs w:val="24"/>
              </w:rPr>
              <w:t>各</w:t>
            </w:r>
            <w:r w:rsidR="008D356B" w:rsidRPr="001A0929">
              <w:rPr>
                <w:rFonts w:ascii="Arial" w:eastAsia="仿宋_GB2312" w:hAnsi="Arial" w:cs="Arial"/>
                <w:sz w:val="24"/>
                <w:szCs w:val="24"/>
              </w:rPr>
              <w:t>方合计：</w:t>
            </w:r>
            <w:r w:rsidR="008D356B" w:rsidRPr="001A0929">
              <w:rPr>
                <w:rFonts w:ascii="Arial" w:eastAsia="仿宋_GB2312" w:hAnsi="Arial" w:cs="Arial"/>
                <w:sz w:val="24"/>
                <w:szCs w:val="24"/>
              </w:rPr>
              <w:t>[5</w:t>
            </w:r>
            <w:r w:rsidR="00FA0738" w:rsidRPr="001A0929">
              <w:rPr>
                <w:rFonts w:ascii="Arial" w:eastAsia="仿宋_GB2312" w:hAnsi="Arial" w:cs="Arial"/>
                <w:sz w:val="24"/>
                <w:szCs w:val="24"/>
              </w:rPr>
              <w:t>-10</w:t>
            </w:r>
            <w:r w:rsidR="008D356B" w:rsidRPr="001A0929">
              <w:rPr>
                <w:rFonts w:ascii="Arial" w:eastAsia="仿宋_GB2312" w:hAnsi="Arial" w:cs="Arial"/>
                <w:sz w:val="24"/>
                <w:szCs w:val="24"/>
              </w:rPr>
              <w:t>]%</w:t>
            </w:r>
            <w:r w:rsidR="00562D16" w:rsidRPr="001A0929"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  <w:p w14:paraId="0B8F8293" w14:textId="77777777" w:rsidR="008D356B" w:rsidRPr="001A0929" w:rsidRDefault="008D356B" w:rsidP="008D356B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</w:p>
          <w:p w14:paraId="7E8DFCA3" w14:textId="77777777" w:rsidR="008D356B" w:rsidRPr="001A0929" w:rsidRDefault="008D356B" w:rsidP="008D356B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1A0929">
              <w:rPr>
                <w:rFonts w:ascii="Arial" w:eastAsia="仿宋_GB2312" w:hAnsi="Arial" w:cs="Arial"/>
                <w:b/>
                <w:sz w:val="24"/>
                <w:szCs w:val="24"/>
                <w:u w:val="single"/>
              </w:rPr>
              <w:t>纵向关联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：</w:t>
            </w:r>
          </w:p>
          <w:p w14:paraId="700461E8" w14:textId="3826E6C6" w:rsidR="008D356B" w:rsidRPr="001A0929" w:rsidRDefault="008D356B" w:rsidP="008D356B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1A0929">
              <w:rPr>
                <w:rFonts w:ascii="Arial" w:eastAsia="仿宋_GB2312" w:hAnsi="Arial" w:cs="Arial"/>
                <w:sz w:val="24"/>
                <w:szCs w:val="24"/>
              </w:rPr>
              <w:t>上游：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2021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年中国境内互联网数据中心（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IDC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）服务市场</w:t>
            </w:r>
          </w:p>
          <w:p w14:paraId="47700B87" w14:textId="51D2939E" w:rsidR="008D356B" w:rsidRPr="001A0929" w:rsidRDefault="008D356B" w:rsidP="008D356B">
            <w:pPr>
              <w:adjustRightInd w:val="0"/>
              <w:snapToGrid w:val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1A0929">
              <w:rPr>
                <w:rFonts w:ascii="Arial" w:eastAsia="仿宋_GB2312" w:hAnsi="Arial" w:cs="Arial"/>
                <w:sz w:val="24"/>
                <w:szCs w:val="24"/>
              </w:rPr>
              <w:t>百度云智：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[0-</w:t>
            </w:r>
            <w:proofErr w:type="gramStart"/>
            <w:r w:rsidRPr="001A0929">
              <w:rPr>
                <w:rFonts w:ascii="Arial" w:eastAsia="仿宋_GB2312" w:hAnsi="Arial" w:cs="Arial"/>
                <w:sz w:val="24"/>
                <w:szCs w:val="24"/>
              </w:rPr>
              <w:t>5]%</w:t>
            </w:r>
            <w:proofErr w:type="gramEnd"/>
          </w:p>
          <w:p w14:paraId="5B6954F2" w14:textId="1EA00FCA" w:rsidR="008D356B" w:rsidRPr="001A0929" w:rsidRDefault="008D356B" w:rsidP="008D356B">
            <w:pPr>
              <w:adjustRightInd w:val="0"/>
              <w:snapToGrid w:val="0"/>
              <w:rPr>
                <w:rFonts w:ascii="Arial" w:eastAsia="仿宋_GB2312" w:hAnsi="Arial" w:cs="Arial"/>
                <w:sz w:val="24"/>
                <w:szCs w:val="24"/>
              </w:rPr>
            </w:pPr>
            <w:r w:rsidRPr="001A0929">
              <w:rPr>
                <w:rFonts w:ascii="Arial" w:eastAsia="仿宋_GB2312" w:hAnsi="Arial" w:cs="Arial"/>
                <w:sz w:val="24"/>
                <w:szCs w:val="24"/>
              </w:rPr>
              <w:t>下游：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2021</w:t>
            </w:r>
            <w:r w:rsidRPr="001A0929">
              <w:rPr>
                <w:rFonts w:ascii="Arial" w:eastAsia="仿宋_GB2312" w:hAnsi="Arial" w:cs="Arial"/>
                <w:sz w:val="24"/>
                <w:szCs w:val="24"/>
              </w:rPr>
              <w:t>年中国境内工业互联网平台服务市场：如上所述</w:t>
            </w:r>
          </w:p>
        </w:tc>
      </w:tr>
    </w:tbl>
    <w:p w14:paraId="524EC851" w14:textId="256A02F4" w:rsidR="00F87C1F" w:rsidRPr="00915CEF" w:rsidRDefault="00F87C1F" w:rsidP="003C238C">
      <w:pPr>
        <w:rPr>
          <w:rFonts w:ascii="Arial" w:hAnsi="Arial" w:cs="Arial"/>
        </w:rPr>
      </w:pPr>
    </w:p>
    <w:sectPr w:rsidR="00F87C1F" w:rsidRPr="00915CEF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C171CD" w14:textId="77777777" w:rsidR="005646BC" w:rsidRDefault="005646BC" w:rsidP="00094095">
      <w:r>
        <w:separator/>
      </w:r>
    </w:p>
  </w:endnote>
  <w:endnote w:type="continuationSeparator" w:id="0">
    <w:p w14:paraId="697776C7" w14:textId="77777777" w:rsidR="005646BC" w:rsidRDefault="005646BC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-485935968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B1A7AC5" w14:textId="60F81B98" w:rsidR="00BD7A22" w:rsidRPr="00BD7A22" w:rsidRDefault="00BD7A22">
            <w:pPr>
              <w:pStyle w:val="a9"/>
              <w:jc w:val="center"/>
              <w:rPr>
                <w:rFonts w:ascii="Times New Roman" w:hAnsi="Times New Roman" w:cs="Times New Roman"/>
              </w:rPr>
            </w:pPr>
            <w:r w:rsidRPr="00BD7A22">
              <w:rPr>
                <w:rFonts w:ascii="Times New Roman" w:hAnsi="Times New Roman" w:cs="Times New Roman"/>
                <w:lang w:val="zh-CN"/>
              </w:rPr>
              <w:t xml:space="preserve"> </w:t>
            </w:r>
            <w:r w:rsidRPr="00BD7A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D7A22">
              <w:rPr>
                <w:rFonts w:ascii="Times New Roman" w:hAnsi="Times New Roman" w:cs="Times New Roman"/>
                <w:b/>
                <w:bCs/>
              </w:rPr>
              <w:instrText>PAGE</w:instrText>
            </w:r>
            <w:r w:rsidRPr="00BD7A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C97979">
              <w:rPr>
                <w:rFonts w:ascii="Times New Roman" w:hAnsi="Times New Roman" w:cs="Times New Roman"/>
                <w:b/>
                <w:bCs/>
                <w:noProof/>
              </w:rPr>
              <w:t>1</w:t>
            </w:r>
            <w:r w:rsidRPr="00BD7A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BD7A22">
              <w:rPr>
                <w:rFonts w:ascii="Times New Roman" w:hAnsi="Times New Roman" w:cs="Times New Roman"/>
                <w:lang w:val="zh-CN"/>
              </w:rPr>
              <w:t xml:space="preserve"> / </w:t>
            </w:r>
            <w:r w:rsidRPr="00BD7A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D7A22">
              <w:rPr>
                <w:rFonts w:ascii="Times New Roman" w:hAnsi="Times New Roman" w:cs="Times New Roman"/>
                <w:b/>
                <w:bCs/>
              </w:rPr>
              <w:instrText>NUMPAGES</w:instrText>
            </w:r>
            <w:r w:rsidRPr="00BD7A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C97979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BD7A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1E48E6A" w14:textId="77777777" w:rsidR="00BD7A22" w:rsidRPr="00BD7A22" w:rsidRDefault="00BD7A22">
    <w:pPr>
      <w:pStyle w:val="a9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96E421" w14:textId="77777777" w:rsidR="005646BC" w:rsidRDefault="005646BC" w:rsidP="00094095">
      <w:r>
        <w:separator/>
      </w:r>
    </w:p>
  </w:footnote>
  <w:footnote w:type="continuationSeparator" w:id="0">
    <w:p w14:paraId="2630C999" w14:textId="77777777" w:rsidR="005646BC" w:rsidRDefault="005646BC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A4B8E"/>
    <w:multiLevelType w:val="hybridMultilevel"/>
    <w:tmpl w:val="C994E77A"/>
    <w:lvl w:ilvl="0" w:tplc="D1EA9676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DF54F5B"/>
    <w:multiLevelType w:val="hybridMultilevel"/>
    <w:tmpl w:val="394C6050"/>
    <w:lvl w:ilvl="0" w:tplc="AC6057B0">
      <w:start w:val="1"/>
      <w:numFmt w:val="decimal"/>
      <w:lvlText w:val="(%1)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303D5D1F"/>
    <w:multiLevelType w:val="hybridMultilevel"/>
    <w:tmpl w:val="80129A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12C1FCF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69564326"/>
    <w:multiLevelType w:val="hybridMultilevel"/>
    <w:tmpl w:val="3782FE50"/>
    <w:lvl w:ilvl="0" w:tplc="B88AF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ADB2F1C"/>
    <w:multiLevelType w:val="hybridMultilevel"/>
    <w:tmpl w:val="05086964"/>
    <w:lvl w:ilvl="0" w:tplc="799E033E">
      <w:start w:val="1"/>
      <w:numFmt w:val="decimal"/>
      <w:lvlText w:val="%1."/>
      <w:lvlJc w:val="left"/>
      <w:pPr>
        <w:ind w:left="360" w:hanging="360"/>
      </w:pPr>
      <w:rPr>
        <w:rFonts w:ascii="Arial" w:eastAsia="仿宋_GB2312" w:hAnsi="Arial" w:cs="Arial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3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152B3"/>
    <w:rsid w:val="000158D9"/>
    <w:rsid w:val="0001625B"/>
    <w:rsid w:val="00033FDB"/>
    <w:rsid w:val="00043D85"/>
    <w:rsid w:val="00051C75"/>
    <w:rsid w:val="00054BE4"/>
    <w:rsid w:val="0006381C"/>
    <w:rsid w:val="00073512"/>
    <w:rsid w:val="00075455"/>
    <w:rsid w:val="00094095"/>
    <w:rsid w:val="000B3AC8"/>
    <w:rsid w:val="000B5113"/>
    <w:rsid w:val="000D2C1D"/>
    <w:rsid w:val="000D2E60"/>
    <w:rsid w:val="00112490"/>
    <w:rsid w:val="0014290A"/>
    <w:rsid w:val="0014458B"/>
    <w:rsid w:val="00150E03"/>
    <w:rsid w:val="001513EA"/>
    <w:rsid w:val="00151470"/>
    <w:rsid w:val="00165C5F"/>
    <w:rsid w:val="0016704D"/>
    <w:rsid w:val="00197DF6"/>
    <w:rsid w:val="001A0929"/>
    <w:rsid w:val="001D494C"/>
    <w:rsid w:val="001E1A05"/>
    <w:rsid w:val="0021610B"/>
    <w:rsid w:val="002219A3"/>
    <w:rsid w:val="00224C9E"/>
    <w:rsid w:val="002579ED"/>
    <w:rsid w:val="00260862"/>
    <w:rsid w:val="002654F3"/>
    <w:rsid w:val="002A0826"/>
    <w:rsid w:val="002B27F6"/>
    <w:rsid w:val="002B6818"/>
    <w:rsid w:val="002B718C"/>
    <w:rsid w:val="002E0FF2"/>
    <w:rsid w:val="002E4939"/>
    <w:rsid w:val="002F6FB5"/>
    <w:rsid w:val="00330B60"/>
    <w:rsid w:val="00332B62"/>
    <w:rsid w:val="00360867"/>
    <w:rsid w:val="00363D90"/>
    <w:rsid w:val="00373A9C"/>
    <w:rsid w:val="003B7458"/>
    <w:rsid w:val="003C16A0"/>
    <w:rsid w:val="003C238C"/>
    <w:rsid w:val="003E2119"/>
    <w:rsid w:val="0040544C"/>
    <w:rsid w:val="00422713"/>
    <w:rsid w:val="00436DE9"/>
    <w:rsid w:val="00462174"/>
    <w:rsid w:val="00470CDE"/>
    <w:rsid w:val="00474AF4"/>
    <w:rsid w:val="004A5129"/>
    <w:rsid w:val="004F2086"/>
    <w:rsid w:val="00517686"/>
    <w:rsid w:val="005217E6"/>
    <w:rsid w:val="005278AF"/>
    <w:rsid w:val="00540AD7"/>
    <w:rsid w:val="00545272"/>
    <w:rsid w:val="00555BC9"/>
    <w:rsid w:val="00562D16"/>
    <w:rsid w:val="005646BC"/>
    <w:rsid w:val="00571206"/>
    <w:rsid w:val="00574C1B"/>
    <w:rsid w:val="0058476E"/>
    <w:rsid w:val="005C4AD4"/>
    <w:rsid w:val="005C4AE3"/>
    <w:rsid w:val="005F3D77"/>
    <w:rsid w:val="005F74DE"/>
    <w:rsid w:val="0061023A"/>
    <w:rsid w:val="00611011"/>
    <w:rsid w:val="00626F94"/>
    <w:rsid w:val="006909F4"/>
    <w:rsid w:val="006928FD"/>
    <w:rsid w:val="00692DDB"/>
    <w:rsid w:val="006961F2"/>
    <w:rsid w:val="006B1D74"/>
    <w:rsid w:val="006D2F32"/>
    <w:rsid w:val="006E4A29"/>
    <w:rsid w:val="007310A1"/>
    <w:rsid w:val="0073483E"/>
    <w:rsid w:val="00744571"/>
    <w:rsid w:val="00774D23"/>
    <w:rsid w:val="00792C5D"/>
    <w:rsid w:val="007D1325"/>
    <w:rsid w:val="0082331E"/>
    <w:rsid w:val="00826CD9"/>
    <w:rsid w:val="00836701"/>
    <w:rsid w:val="00842CFB"/>
    <w:rsid w:val="00863D8B"/>
    <w:rsid w:val="00864431"/>
    <w:rsid w:val="00864B3E"/>
    <w:rsid w:val="008A0650"/>
    <w:rsid w:val="008B6AE1"/>
    <w:rsid w:val="008D3358"/>
    <w:rsid w:val="008D356B"/>
    <w:rsid w:val="008E5533"/>
    <w:rsid w:val="008F4A1F"/>
    <w:rsid w:val="00915CEF"/>
    <w:rsid w:val="00921867"/>
    <w:rsid w:val="00930485"/>
    <w:rsid w:val="009311F6"/>
    <w:rsid w:val="009635BD"/>
    <w:rsid w:val="0096536F"/>
    <w:rsid w:val="00981297"/>
    <w:rsid w:val="009A2922"/>
    <w:rsid w:val="009E24AC"/>
    <w:rsid w:val="009F48EE"/>
    <w:rsid w:val="00A0332A"/>
    <w:rsid w:val="00A06BBF"/>
    <w:rsid w:val="00A1339C"/>
    <w:rsid w:val="00A15D36"/>
    <w:rsid w:val="00A16012"/>
    <w:rsid w:val="00A215C0"/>
    <w:rsid w:val="00A22151"/>
    <w:rsid w:val="00A27652"/>
    <w:rsid w:val="00A36511"/>
    <w:rsid w:val="00A610FE"/>
    <w:rsid w:val="00A71F3C"/>
    <w:rsid w:val="00A72924"/>
    <w:rsid w:val="00A85090"/>
    <w:rsid w:val="00A86B91"/>
    <w:rsid w:val="00A913EF"/>
    <w:rsid w:val="00AC0692"/>
    <w:rsid w:val="00AC26DC"/>
    <w:rsid w:val="00AC6727"/>
    <w:rsid w:val="00AE022B"/>
    <w:rsid w:val="00AE5025"/>
    <w:rsid w:val="00AF1393"/>
    <w:rsid w:val="00B0081B"/>
    <w:rsid w:val="00B00C8C"/>
    <w:rsid w:val="00B27302"/>
    <w:rsid w:val="00B71B1B"/>
    <w:rsid w:val="00B81962"/>
    <w:rsid w:val="00B94422"/>
    <w:rsid w:val="00BB3710"/>
    <w:rsid w:val="00BC03A5"/>
    <w:rsid w:val="00BC2FA1"/>
    <w:rsid w:val="00BD7A22"/>
    <w:rsid w:val="00C05033"/>
    <w:rsid w:val="00C17EDD"/>
    <w:rsid w:val="00C217D0"/>
    <w:rsid w:val="00C21EBF"/>
    <w:rsid w:val="00C22538"/>
    <w:rsid w:val="00C300C8"/>
    <w:rsid w:val="00C3709C"/>
    <w:rsid w:val="00C472A3"/>
    <w:rsid w:val="00C566A6"/>
    <w:rsid w:val="00C642C2"/>
    <w:rsid w:val="00C94D7D"/>
    <w:rsid w:val="00C97979"/>
    <w:rsid w:val="00CA464D"/>
    <w:rsid w:val="00CA48F1"/>
    <w:rsid w:val="00CB41AA"/>
    <w:rsid w:val="00CC41E5"/>
    <w:rsid w:val="00CE0897"/>
    <w:rsid w:val="00CE3B23"/>
    <w:rsid w:val="00CF18FC"/>
    <w:rsid w:val="00D106D3"/>
    <w:rsid w:val="00D35847"/>
    <w:rsid w:val="00D56AFA"/>
    <w:rsid w:val="00D63456"/>
    <w:rsid w:val="00D661C7"/>
    <w:rsid w:val="00DC7EF6"/>
    <w:rsid w:val="00DD3E91"/>
    <w:rsid w:val="00DE08D2"/>
    <w:rsid w:val="00DF5B0C"/>
    <w:rsid w:val="00DF5E25"/>
    <w:rsid w:val="00E11BE9"/>
    <w:rsid w:val="00E14001"/>
    <w:rsid w:val="00E2092C"/>
    <w:rsid w:val="00E27083"/>
    <w:rsid w:val="00E503E4"/>
    <w:rsid w:val="00E61540"/>
    <w:rsid w:val="00E67D35"/>
    <w:rsid w:val="00E752B7"/>
    <w:rsid w:val="00E75A95"/>
    <w:rsid w:val="00E77402"/>
    <w:rsid w:val="00E90273"/>
    <w:rsid w:val="00EA4CE6"/>
    <w:rsid w:val="00EC34B8"/>
    <w:rsid w:val="00F03604"/>
    <w:rsid w:val="00F077D8"/>
    <w:rsid w:val="00F15578"/>
    <w:rsid w:val="00F16128"/>
    <w:rsid w:val="00F264A5"/>
    <w:rsid w:val="00F36A70"/>
    <w:rsid w:val="00F60E13"/>
    <w:rsid w:val="00F82FFF"/>
    <w:rsid w:val="00F87C1F"/>
    <w:rsid w:val="00F90176"/>
    <w:rsid w:val="00F90591"/>
    <w:rsid w:val="00FA0738"/>
    <w:rsid w:val="00FB6E50"/>
    <w:rsid w:val="00FB7E4B"/>
    <w:rsid w:val="00FD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011B49"/>
  <w15:docId w15:val="{3C9C4FBE-1FCF-4C19-BD90-6CEDDAB42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74D2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74D23"/>
    <w:rPr>
      <w:sz w:val="18"/>
      <w:szCs w:val="18"/>
    </w:rPr>
  </w:style>
  <w:style w:type="paragraph" w:styleId="ab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16704D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6704D"/>
    <w:rPr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E75A95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E75A95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E75A95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E75A95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E75A95"/>
    <w:rPr>
      <w:b/>
      <w:bCs/>
    </w:rPr>
  </w:style>
  <w:style w:type="paragraph" w:styleId="af3">
    <w:name w:val="footnote text"/>
    <w:basedOn w:val="a"/>
    <w:link w:val="af4"/>
    <w:uiPriority w:val="99"/>
    <w:semiHidden/>
    <w:unhideWhenUsed/>
    <w:rsid w:val="00C17EDD"/>
    <w:pPr>
      <w:snapToGrid w:val="0"/>
      <w:jc w:val="left"/>
    </w:pPr>
    <w:rPr>
      <w:sz w:val="18"/>
      <w:szCs w:val="18"/>
    </w:rPr>
  </w:style>
  <w:style w:type="character" w:customStyle="1" w:styleId="af4">
    <w:name w:val="脚注文本 字符"/>
    <w:basedOn w:val="a0"/>
    <w:link w:val="af3"/>
    <w:uiPriority w:val="99"/>
    <w:semiHidden/>
    <w:rsid w:val="00C17EDD"/>
    <w:rPr>
      <w:sz w:val="18"/>
      <w:szCs w:val="18"/>
    </w:rPr>
  </w:style>
  <w:style w:type="character" w:styleId="af5">
    <w:name w:val="footnote reference"/>
    <w:basedOn w:val="a0"/>
    <w:uiPriority w:val="99"/>
    <w:semiHidden/>
    <w:unhideWhenUsed/>
    <w:rsid w:val="00C17EDD"/>
    <w:rPr>
      <w:vertAlign w:val="superscript"/>
    </w:rPr>
  </w:style>
  <w:style w:type="character" w:styleId="af6">
    <w:name w:val="Hyperlink"/>
    <w:basedOn w:val="a0"/>
    <w:uiPriority w:val="99"/>
    <w:unhideWhenUsed/>
    <w:rsid w:val="00C17ED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 </cp:lastModifiedBy>
  <cp:revision>3</cp:revision>
  <cp:lastPrinted>2016-12-23T09:19:00Z</cp:lastPrinted>
  <dcterms:created xsi:type="dcterms:W3CDTF">2022-12-07T08:06:00Z</dcterms:created>
  <dcterms:modified xsi:type="dcterms:W3CDTF">2022-12-12T02:28:00Z</dcterms:modified>
</cp:coreProperties>
</file>