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A3E38" w14:textId="77777777" w:rsidR="00B03E40" w:rsidRDefault="001D03E4">
      <w:pPr>
        <w:spacing w:line="440" w:lineRule="exact"/>
        <w:jc w:val="center"/>
        <w:rPr>
          <w:rFonts w:ascii="黑体" w:eastAsia="黑体" w:hAnsi="Times New Roman"/>
          <w:sz w:val="36"/>
          <w:szCs w:val="36"/>
        </w:rPr>
      </w:pPr>
      <w:r>
        <w:rPr>
          <w:rFonts w:ascii="黑体" w:eastAsia="黑体" w:hAnsi="Times New Roman" w:hint="eastAsia"/>
          <w:sz w:val="36"/>
          <w:szCs w:val="36"/>
        </w:rPr>
        <w:t>经营者集中简易案件公示表</w:t>
      </w:r>
    </w:p>
    <w:p w14:paraId="4401A756" w14:textId="77777777" w:rsidR="00B03E40" w:rsidRDefault="00B03E40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E7D628A" w14:textId="77777777" w:rsidR="00B03E40" w:rsidRDefault="00B03E40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B03E40" w14:paraId="69307D14" w14:textId="77777777">
        <w:tc>
          <w:tcPr>
            <w:tcW w:w="1809" w:type="dxa"/>
            <w:shd w:val="clear" w:color="auto" w:fill="D9D9D9"/>
            <w:vAlign w:val="center"/>
          </w:tcPr>
          <w:p w14:paraId="7B3A08DE" w14:textId="77777777" w:rsidR="00B03E40" w:rsidRDefault="001D03E4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C732A73" w14:textId="11DB9092" w:rsidR="00B03E40" w:rsidRPr="009A65D9" w:rsidRDefault="009A65D9">
            <w:pPr>
              <w:rPr>
                <w:rFonts w:ascii="宋体" w:hAnsi="宋体"/>
                <w:sz w:val="24"/>
                <w:szCs w:val="24"/>
              </w:rPr>
            </w:pPr>
            <w:r w:rsidRPr="009A65D9">
              <w:rPr>
                <w:rFonts w:ascii="宋体" w:hAnsi="宋体" w:hint="eastAsia"/>
                <w:sz w:val="24"/>
                <w:szCs w:val="24"/>
              </w:rPr>
              <w:t>中国石油天然气管道工程有限公司与百度云智（北京）科技有限公司新设合营企业案</w:t>
            </w:r>
          </w:p>
        </w:tc>
      </w:tr>
      <w:tr w:rsidR="00B03E40" w14:paraId="59377EBD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043B597C" w14:textId="77777777" w:rsidR="00B03E40" w:rsidRDefault="001D03E4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交易概况</w:t>
            </w:r>
          </w:p>
          <w:p w14:paraId="73E4AF21" w14:textId="77777777" w:rsidR="00B03E40" w:rsidRDefault="001D03E4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7C3D5D76" w14:textId="7A14AE36" w:rsidR="00B03E40" w:rsidRPr="009A65D9" w:rsidRDefault="009A65D9" w:rsidP="00452090">
            <w:pPr>
              <w:rPr>
                <w:rFonts w:ascii="宋体" w:hAnsi="宋体"/>
                <w:sz w:val="24"/>
                <w:szCs w:val="24"/>
              </w:rPr>
            </w:pPr>
            <w:r w:rsidRPr="009A65D9">
              <w:rPr>
                <w:rFonts w:ascii="宋体" w:hAnsi="宋体" w:hint="eastAsia"/>
                <w:sz w:val="24"/>
                <w:szCs w:val="24"/>
              </w:rPr>
              <w:t>中国石油天然气管道工程有限公司</w:t>
            </w:r>
            <w:r>
              <w:rPr>
                <w:rFonts w:ascii="宋体" w:hAnsi="宋体" w:hint="eastAsia"/>
                <w:sz w:val="24"/>
                <w:szCs w:val="24"/>
              </w:rPr>
              <w:t>（“中石油管道”）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与百度云智（北京）科技有限公司</w:t>
            </w:r>
            <w:r>
              <w:rPr>
                <w:rFonts w:ascii="宋体" w:hAnsi="宋体" w:hint="eastAsia"/>
                <w:sz w:val="24"/>
                <w:szCs w:val="24"/>
              </w:rPr>
              <w:t>（“百度云智”）签署合资协议</w:t>
            </w:r>
            <w:r w:rsidR="001D03E4" w:rsidRPr="009A65D9">
              <w:rPr>
                <w:rFonts w:ascii="宋体" w:hAnsi="宋体" w:hint="eastAsia"/>
                <w:sz w:val="24"/>
                <w:szCs w:val="24"/>
              </w:rPr>
              <w:t>，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约定双方拟共同出资</w:t>
            </w:r>
            <w:r>
              <w:rPr>
                <w:rFonts w:ascii="宋体" w:hAnsi="宋体" w:hint="eastAsia"/>
                <w:sz w:val="24"/>
                <w:szCs w:val="24"/>
              </w:rPr>
              <w:t>设立合营企业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，</w:t>
            </w:r>
            <w:r>
              <w:rPr>
                <w:rFonts w:ascii="宋体" w:hAnsi="宋体" w:hint="eastAsia"/>
                <w:sz w:val="24"/>
                <w:szCs w:val="24"/>
              </w:rPr>
              <w:t>合营企业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将主要开展油气储运行业</w:t>
            </w:r>
            <w:r w:rsidR="00176526" w:rsidRPr="00176526">
              <w:rPr>
                <w:rFonts w:ascii="宋体" w:hAnsi="宋体" w:hint="eastAsia"/>
                <w:sz w:val="24"/>
                <w:szCs w:val="24"/>
              </w:rPr>
              <w:t>数字化解决方案服务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。</w:t>
            </w:r>
            <w:r w:rsidR="00452090">
              <w:rPr>
                <w:rFonts w:ascii="宋体" w:hAnsi="宋体" w:hint="eastAsia"/>
                <w:sz w:val="24"/>
                <w:szCs w:val="24"/>
              </w:rPr>
              <w:t>在合营</w:t>
            </w:r>
            <w:r w:rsidR="00452090">
              <w:rPr>
                <w:rFonts w:ascii="宋体" w:hAnsi="宋体"/>
                <w:sz w:val="24"/>
                <w:szCs w:val="24"/>
              </w:rPr>
              <w:t>企业中</w:t>
            </w:r>
            <w:r>
              <w:rPr>
                <w:rFonts w:ascii="宋体" w:hAnsi="宋体" w:hint="eastAsia"/>
                <w:sz w:val="24"/>
                <w:szCs w:val="24"/>
              </w:rPr>
              <w:t>，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中石油管道持有80%</w:t>
            </w:r>
            <w:r w:rsidR="00452090">
              <w:rPr>
                <w:rFonts w:ascii="宋体" w:hAnsi="宋体" w:hint="eastAsia"/>
                <w:sz w:val="24"/>
                <w:szCs w:val="24"/>
              </w:rPr>
              <w:t>股权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，</w:t>
            </w:r>
            <w:proofErr w:type="gramStart"/>
            <w:r w:rsidRPr="009A65D9">
              <w:rPr>
                <w:rFonts w:ascii="宋体" w:hAnsi="宋体" w:hint="eastAsia"/>
                <w:sz w:val="24"/>
                <w:szCs w:val="24"/>
              </w:rPr>
              <w:t>百度云智持有</w:t>
            </w:r>
            <w:proofErr w:type="gramEnd"/>
            <w:r w:rsidRPr="009A65D9">
              <w:rPr>
                <w:rFonts w:ascii="宋体" w:hAnsi="宋体" w:hint="eastAsia"/>
                <w:sz w:val="24"/>
                <w:szCs w:val="24"/>
              </w:rPr>
              <w:t>20%</w:t>
            </w:r>
            <w:r w:rsidR="00452090">
              <w:rPr>
                <w:rFonts w:ascii="宋体" w:hAnsi="宋体" w:hint="eastAsia"/>
                <w:sz w:val="24"/>
                <w:szCs w:val="24"/>
              </w:rPr>
              <w:t>股权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，</w:t>
            </w:r>
            <w:r w:rsidR="00452090">
              <w:rPr>
                <w:rFonts w:ascii="宋体" w:hAnsi="宋体" w:hint="eastAsia"/>
                <w:sz w:val="24"/>
                <w:szCs w:val="24"/>
              </w:rPr>
              <w:t>中石油管道与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百度</w:t>
            </w:r>
            <w:proofErr w:type="gramStart"/>
            <w:r w:rsidRPr="009A65D9">
              <w:rPr>
                <w:rFonts w:ascii="宋体" w:hAnsi="宋体" w:hint="eastAsia"/>
                <w:sz w:val="24"/>
                <w:szCs w:val="24"/>
              </w:rPr>
              <w:t>云智共同</w:t>
            </w:r>
            <w:proofErr w:type="gramEnd"/>
            <w:r w:rsidRPr="009A65D9">
              <w:rPr>
                <w:rFonts w:ascii="宋体" w:hAnsi="宋体" w:hint="eastAsia"/>
                <w:sz w:val="24"/>
                <w:szCs w:val="24"/>
              </w:rPr>
              <w:t>控制</w:t>
            </w:r>
            <w:r>
              <w:rPr>
                <w:rFonts w:ascii="宋体" w:hAnsi="宋体" w:hint="eastAsia"/>
                <w:sz w:val="24"/>
                <w:szCs w:val="24"/>
              </w:rPr>
              <w:t>合营企业</w:t>
            </w:r>
            <w:r w:rsidRPr="009A65D9">
              <w:rPr>
                <w:rFonts w:ascii="宋体" w:hAnsi="宋体" w:hint="eastAsia"/>
                <w:sz w:val="24"/>
                <w:szCs w:val="24"/>
              </w:rPr>
              <w:t>。</w:t>
            </w:r>
          </w:p>
        </w:tc>
      </w:tr>
      <w:tr w:rsidR="00B03E40" w14:paraId="775D2FBF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105F0B3" w14:textId="77777777" w:rsidR="00B03E40" w:rsidRDefault="001D03E4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参与集中的</w:t>
            </w:r>
          </w:p>
          <w:p w14:paraId="1BEFED47" w14:textId="77777777" w:rsidR="00B03E40" w:rsidRDefault="001D03E4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14:paraId="5E6E85FF" w14:textId="6DA97931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1、</w:t>
            </w:r>
            <w:r w:rsidR="00AA0644">
              <w:rPr>
                <w:rFonts w:ascii="宋体" w:hAnsi="宋体" w:hint="eastAsia"/>
                <w:sz w:val="24"/>
                <w:szCs w:val="24"/>
              </w:rPr>
              <w:t>中石油管道</w:t>
            </w:r>
          </w:p>
        </w:tc>
        <w:tc>
          <w:tcPr>
            <w:tcW w:w="5153" w:type="dxa"/>
          </w:tcPr>
          <w:p w14:paraId="5117733C" w14:textId="503C843B" w:rsidR="00B03E40" w:rsidRDefault="00AA064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中石油管道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于199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5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8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日成立于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中国河北省廊坊市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，主要从事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油气管道工程的勘察设计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业务。</w:t>
            </w:r>
          </w:p>
          <w:p w14:paraId="0BAC9858" w14:textId="31E7BC24" w:rsidR="00B03E40" w:rsidRDefault="00AA064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中石油管道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最终控制人为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中国石油天然气集团有限公司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 w:rsidRPr="00AA064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主要业务包括国内外油气勘探开发、新能源、炼化销售、新材料、油气相关资本和金融等业务。</w:t>
            </w:r>
          </w:p>
        </w:tc>
      </w:tr>
      <w:tr w:rsidR="00B03E40" w14:paraId="7FBF3963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CFDB30A" w14:textId="77777777" w:rsidR="00B03E40" w:rsidRDefault="00B03E40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3BCA5BD4" w14:textId="4F93B5BC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2、</w:t>
            </w:r>
            <w:proofErr w:type="gramStart"/>
            <w:r w:rsidR="00AA064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百度云智</w:t>
            </w:r>
            <w:proofErr w:type="gramEnd"/>
          </w:p>
        </w:tc>
        <w:tc>
          <w:tcPr>
            <w:tcW w:w="5153" w:type="dxa"/>
          </w:tcPr>
          <w:p w14:paraId="5D319BA5" w14:textId="1C8AB480" w:rsidR="00B03E40" w:rsidRDefault="00AA064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proofErr w:type="gramStart"/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百度云智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于</w:t>
            </w:r>
            <w:proofErr w:type="gramEnd"/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2020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年1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1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  <w:t>7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日成立于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中国北京市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，主要从事</w:t>
            </w:r>
            <w:r w:rsidR="00044739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信息技术领域服务</w:t>
            </w:r>
            <w:r w:rsidR="001D03E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  <w:p w14:paraId="532CFBA8" w14:textId="1B686F8D" w:rsidR="00B03E40" w:rsidRDefault="00AD580A" w:rsidP="00936BBD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proofErr w:type="gramStart"/>
            <w:r w:rsidRPr="00AD580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百度云智的</w:t>
            </w:r>
            <w:proofErr w:type="gramEnd"/>
            <w:r w:rsidRPr="00AD580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最终控制人为Baidu, Inc.（中文译名</w:t>
            </w:r>
            <w:r w:rsidR="00044739" w:rsidRPr="00AA0644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百度集团股份有限公司</w:t>
            </w:r>
            <w:r w:rsidRPr="00AD580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）</w:t>
            </w:r>
            <w:r w:rsidR="000D4D1F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，</w:t>
            </w:r>
            <w:r w:rsidRPr="00AD580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主要业务包括移动生态业务、智能云业务、智能驾驶业务</w:t>
            </w:r>
            <w:r w:rsidR="009F087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、</w:t>
            </w:r>
            <w:r w:rsidRPr="00AD580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智能生活业务</w:t>
            </w:r>
            <w:r w:rsidR="009F087D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和</w:t>
            </w:r>
            <w:r w:rsidR="002B346C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搜索引擎业务</w:t>
            </w:r>
            <w:r w:rsidRPr="00AD580A"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B03E40" w14:paraId="2CD21A5C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609979A" w14:textId="77777777" w:rsidR="00B03E40" w:rsidRDefault="001D03E4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1909ECE7" w14:textId="77777777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1.在同一相关市场，所有参与集中</w:t>
            </w:r>
            <w:bookmarkStart w:id="0" w:name="_GoBack"/>
            <w:bookmarkEnd w:id="0"/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的经营者所占市场份额之和小于15%。</w:t>
            </w:r>
          </w:p>
        </w:tc>
      </w:tr>
      <w:tr w:rsidR="00B03E40" w14:paraId="518F99A7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1349F6FE" w14:textId="77777777" w:rsidR="00B03E40" w:rsidRDefault="00B03E40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7953143" w14:textId="77777777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</w:t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 w:rsidR="00B03E40" w14:paraId="55B741D4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066BFF" w14:textId="77777777" w:rsidR="00B03E40" w:rsidRDefault="00B03E40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4A69BE53" w14:textId="77777777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sym w:font="Wingdings 2" w:char="F052"/>
            </w:r>
            <w:r>
              <w:rPr>
                <w:rFonts w:ascii="宋体" w:hAnsi="宋体"/>
                <w:sz w:val="24"/>
                <w:szCs w:val="24"/>
              </w:rPr>
              <w:t xml:space="preserve"> </w:t>
            </w: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B03E40" w14:paraId="2043053E" w14:textId="77777777">
        <w:trPr>
          <w:trHeight w:val="716"/>
        </w:trPr>
        <w:tc>
          <w:tcPr>
            <w:tcW w:w="1809" w:type="dxa"/>
            <w:vMerge/>
            <w:shd w:val="clear" w:color="auto" w:fill="D9D9D9"/>
            <w:vAlign w:val="center"/>
          </w:tcPr>
          <w:p w14:paraId="72654D63" w14:textId="77777777" w:rsidR="00B03E40" w:rsidRDefault="00B03E40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356B3F8" w14:textId="77777777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 w:rsidR="00B03E40" w14:paraId="145C5ADC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462CCE53" w14:textId="77777777" w:rsidR="00B03E40" w:rsidRDefault="00B03E40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FF425D6" w14:textId="77777777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 w:rsidR="00B03E40" w14:paraId="63433DD8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61674C7" w14:textId="77777777" w:rsidR="00B03E40" w:rsidRDefault="00B03E40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68ABB61" w14:textId="77777777" w:rsidR="00B03E40" w:rsidRDefault="001D03E4">
            <w:pPr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 w:rsidR="00B03E40" w14:paraId="34B310DB" w14:textId="77777777">
        <w:tc>
          <w:tcPr>
            <w:tcW w:w="1809" w:type="dxa"/>
            <w:shd w:val="clear" w:color="auto" w:fill="D9D9D9"/>
            <w:vAlign w:val="center"/>
          </w:tcPr>
          <w:p w14:paraId="25A87DDB" w14:textId="77777777" w:rsidR="00B03E40" w:rsidRDefault="001D03E4">
            <w:pPr>
              <w:jc w:val="center"/>
              <w:rPr>
                <w:rFonts w:ascii="宋体" w:hAnsi="宋体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4BF11419" w14:textId="77777777" w:rsidR="00B03E40" w:rsidRDefault="001D03E4">
            <w:pPr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混合集中：</w:t>
            </w:r>
          </w:p>
          <w:p w14:paraId="561CC7BB" w14:textId="50B2803C" w:rsidR="001D03E4" w:rsidRDefault="001D03E4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</w:t>
            </w:r>
            <w:r>
              <w:rPr>
                <w:rFonts w:ascii="宋体" w:hAnsi="宋体"/>
                <w:sz w:val="24"/>
                <w:szCs w:val="24"/>
              </w:rPr>
              <w:t>021</w:t>
            </w:r>
            <w:r>
              <w:rPr>
                <w:rFonts w:ascii="宋体" w:hAnsi="宋体" w:hint="eastAsia"/>
                <w:sz w:val="24"/>
                <w:szCs w:val="24"/>
              </w:rPr>
              <w:t>年中国境内</w:t>
            </w:r>
            <w:r w:rsidR="00176526" w:rsidRPr="009A65D9">
              <w:rPr>
                <w:rFonts w:ascii="宋体" w:hAnsi="宋体" w:hint="eastAsia"/>
                <w:sz w:val="24"/>
                <w:szCs w:val="24"/>
              </w:rPr>
              <w:t>油气储运行业</w:t>
            </w:r>
            <w:r w:rsidR="00176526" w:rsidRPr="00176526">
              <w:rPr>
                <w:rFonts w:ascii="宋体" w:hAnsi="宋体" w:hint="eastAsia"/>
                <w:sz w:val="24"/>
                <w:szCs w:val="24"/>
              </w:rPr>
              <w:t>数字化解决方案服务</w:t>
            </w:r>
            <w:r>
              <w:rPr>
                <w:rFonts w:ascii="宋体" w:hAnsi="宋体" w:hint="eastAsia"/>
                <w:sz w:val="24"/>
                <w:szCs w:val="24"/>
              </w:rPr>
              <w:t>市场：</w:t>
            </w:r>
          </w:p>
          <w:p w14:paraId="22F8D19D" w14:textId="77777777" w:rsidR="001D03E4" w:rsidRDefault="001D03E4">
            <w:pPr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中石油管道：</w:t>
            </w:r>
            <w:r w:rsidR="009510AD">
              <w:rPr>
                <w:rFonts w:ascii="宋体" w:hAnsi="宋体" w:hint="eastAsia"/>
                <w:sz w:val="24"/>
                <w:szCs w:val="24"/>
              </w:rPr>
              <w:t>0</w:t>
            </w:r>
            <w:r w:rsidR="009510AD">
              <w:rPr>
                <w:rFonts w:ascii="宋体" w:hAnsi="宋体"/>
                <w:sz w:val="24"/>
                <w:szCs w:val="24"/>
              </w:rPr>
              <w:t>-5</w:t>
            </w:r>
            <w:r>
              <w:rPr>
                <w:rFonts w:ascii="宋体" w:hAnsi="宋体" w:hint="eastAsia"/>
                <w:sz w:val="24"/>
                <w:szCs w:val="24"/>
              </w:rPr>
              <w:t>%</w:t>
            </w:r>
          </w:p>
          <w:p w14:paraId="6F2D3765" w14:textId="0FD96B5F" w:rsidR="00176526" w:rsidRDefault="00176526">
            <w:pPr>
              <w:rPr>
                <w:rFonts w:ascii="宋体" w:hAnsi="宋体"/>
                <w:sz w:val="24"/>
                <w:szCs w:val="24"/>
              </w:rPr>
            </w:pPr>
          </w:p>
        </w:tc>
      </w:tr>
    </w:tbl>
    <w:p w14:paraId="549A8271" w14:textId="77777777" w:rsidR="00B03E40" w:rsidRDefault="001D03E4">
      <w:pPr>
        <w:snapToGrid w:val="0"/>
        <w:spacing w:line="240" w:lineRule="exact"/>
        <w:jc w:val="left"/>
        <w:rPr>
          <w:rFonts w:ascii="方正仿宋_GBK" w:eastAsia="方正仿宋_GBK" w:hAnsi="Times New Roman"/>
          <w:sz w:val="28"/>
          <w:szCs w:val="28"/>
        </w:rPr>
      </w:pPr>
      <w:r>
        <w:rPr>
          <w:rFonts w:ascii="方正仿宋_GBK" w:eastAsia="方正仿宋_GBK" w:hAnsi="Times New Roman"/>
          <w:sz w:val="28"/>
          <w:szCs w:val="28"/>
        </w:rPr>
        <w:t xml:space="preserve"> </w:t>
      </w:r>
    </w:p>
    <w:sectPr w:rsidR="00B03E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8C08B56" w14:textId="77777777" w:rsidR="00C405D0" w:rsidRDefault="00C405D0" w:rsidP="00452090">
      <w:r>
        <w:separator/>
      </w:r>
    </w:p>
  </w:endnote>
  <w:endnote w:type="continuationSeparator" w:id="0">
    <w:p w14:paraId="6573C78D" w14:textId="77777777" w:rsidR="00C405D0" w:rsidRDefault="00C405D0" w:rsidP="004520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方正仿宋_GBK">
    <w:altName w:val="微软雅黑"/>
    <w:charset w:val="86"/>
    <w:family w:val="auto"/>
    <w:pitch w:val="default"/>
    <w:sig w:usb0="A00002BF" w:usb1="38CF7CFA" w:usb2="00082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97DF4D" w14:textId="77777777" w:rsidR="00C405D0" w:rsidRDefault="00C405D0" w:rsidP="00452090">
      <w:r>
        <w:separator/>
      </w:r>
    </w:p>
  </w:footnote>
  <w:footnote w:type="continuationSeparator" w:id="0">
    <w:p w14:paraId="5A0BFFBD" w14:textId="77777777" w:rsidR="00C405D0" w:rsidRDefault="00C405D0" w:rsidP="004520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0DF"/>
    <w:rsid w:val="9E9B6ED8"/>
    <w:rsid w:val="DFF6F1CC"/>
    <w:rsid w:val="EDB1F7F5"/>
    <w:rsid w:val="F5E39694"/>
    <w:rsid w:val="FDFF9CB2"/>
    <w:rsid w:val="00023453"/>
    <w:rsid w:val="000269A6"/>
    <w:rsid w:val="0003416F"/>
    <w:rsid w:val="00037065"/>
    <w:rsid w:val="00044739"/>
    <w:rsid w:val="00062318"/>
    <w:rsid w:val="00066CF3"/>
    <w:rsid w:val="000B3098"/>
    <w:rsid w:val="000C40C0"/>
    <w:rsid w:val="000D0701"/>
    <w:rsid w:val="000D4D1F"/>
    <w:rsid w:val="000D7EBA"/>
    <w:rsid w:val="000E24D4"/>
    <w:rsid w:val="000E613D"/>
    <w:rsid w:val="00104C3C"/>
    <w:rsid w:val="0011258D"/>
    <w:rsid w:val="001164CD"/>
    <w:rsid w:val="00125C0C"/>
    <w:rsid w:val="001376C1"/>
    <w:rsid w:val="00137910"/>
    <w:rsid w:val="0014455A"/>
    <w:rsid w:val="00155717"/>
    <w:rsid w:val="00162DF4"/>
    <w:rsid w:val="00170019"/>
    <w:rsid w:val="00176526"/>
    <w:rsid w:val="001837A3"/>
    <w:rsid w:val="001A1D29"/>
    <w:rsid w:val="001A73A6"/>
    <w:rsid w:val="001D03E4"/>
    <w:rsid w:val="002068F6"/>
    <w:rsid w:val="00206F19"/>
    <w:rsid w:val="002441D7"/>
    <w:rsid w:val="0024475D"/>
    <w:rsid w:val="00246E76"/>
    <w:rsid w:val="00276358"/>
    <w:rsid w:val="002B346C"/>
    <w:rsid w:val="002E22F5"/>
    <w:rsid w:val="00315ED3"/>
    <w:rsid w:val="00334246"/>
    <w:rsid w:val="00336D1C"/>
    <w:rsid w:val="0034204C"/>
    <w:rsid w:val="003556C4"/>
    <w:rsid w:val="003C0AEB"/>
    <w:rsid w:val="004164D9"/>
    <w:rsid w:val="00421F7B"/>
    <w:rsid w:val="00422EB0"/>
    <w:rsid w:val="00425117"/>
    <w:rsid w:val="004261C5"/>
    <w:rsid w:val="00432CF8"/>
    <w:rsid w:val="00441BCE"/>
    <w:rsid w:val="00446B62"/>
    <w:rsid w:val="00452090"/>
    <w:rsid w:val="00474C03"/>
    <w:rsid w:val="0047619C"/>
    <w:rsid w:val="00476CC6"/>
    <w:rsid w:val="004A7050"/>
    <w:rsid w:val="004C7AD3"/>
    <w:rsid w:val="004F50E9"/>
    <w:rsid w:val="004F7688"/>
    <w:rsid w:val="00523036"/>
    <w:rsid w:val="00551B0C"/>
    <w:rsid w:val="0055583D"/>
    <w:rsid w:val="00582BE4"/>
    <w:rsid w:val="00582C71"/>
    <w:rsid w:val="005A4AE3"/>
    <w:rsid w:val="005B65C3"/>
    <w:rsid w:val="005D5584"/>
    <w:rsid w:val="006320EC"/>
    <w:rsid w:val="006467D8"/>
    <w:rsid w:val="00697579"/>
    <w:rsid w:val="006A531B"/>
    <w:rsid w:val="006B1261"/>
    <w:rsid w:val="006B379A"/>
    <w:rsid w:val="006C1A23"/>
    <w:rsid w:val="006C26D0"/>
    <w:rsid w:val="006C4F6C"/>
    <w:rsid w:val="006E6F0B"/>
    <w:rsid w:val="006F7693"/>
    <w:rsid w:val="00702535"/>
    <w:rsid w:val="00710140"/>
    <w:rsid w:val="00737688"/>
    <w:rsid w:val="007548B0"/>
    <w:rsid w:val="007C18AF"/>
    <w:rsid w:val="007C260C"/>
    <w:rsid w:val="007D4EFA"/>
    <w:rsid w:val="007F2275"/>
    <w:rsid w:val="00805457"/>
    <w:rsid w:val="0081598D"/>
    <w:rsid w:val="0084561D"/>
    <w:rsid w:val="008623A1"/>
    <w:rsid w:val="00881A03"/>
    <w:rsid w:val="008A5F30"/>
    <w:rsid w:val="008A7149"/>
    <w:rsid w:val="008A7640"/>
    <w:rsid w:val="008D2D9B"/>
    <w:rsid w:val="008F2498"/>
    <w:rsid w:val="00915F0F"/>
    <w:rsid w:val="00936BBD"/>
    <w:rsid w:val="0094423C"/>
    <w:rsid w:val="009510AD"/>
    <w:rsid w:val="009532DF"/>
    <w:rsid w:val="0097172F"/>
    <w:rsid w:val="00997019"/>
    <w:rsid w:val="009A02E4"/>
    <w:rsid w:val="009A5029"/>
    <w:rsid w:val="009A65D9"/>
    <w:rsid w:val="009B7456"/>
    <w:rsid w:val="009D38D5"/>
    <w:rsid w:val="009D4927"/>
    <w:rsid w:val="009F087D"/>
    <w:rsid w:val="00A341CD"/>
    <w:rsid w:val="00A46E1A"/>
    <w:rsid w:val="00A53F26"/>
    <w:rsid w:val="00A63AC7"/>
    <w:rsid w:val="00A819C8"/>
    <w:rsid w:val="00AA0644"/>
    <w:rsid w:val="00AA0CC5"/>
    <w:rsid w:val="00AD580A"/>
    <w:rsid w:val="00B0306A"/>
    <w:rsid w:val="00B03E40"/>
    <w:rsid w:val="00B07E53"/>
    <w:rsid w:val="00B16AFE"/>
    <w:rsid w:val="00B42855"/>
    <w:rsid w:val="00B54CCE"/>
    <w:rsid w:val="00B65DD5"/>
    <w:rsid w:val="00B84838"/>
    <w:rsid w:val="00B96B05"/>
    <w:rsid w:val="00BD10B6"/>
    <w:rsid w:val="00BF2179"/>
    <w:rsid w:val="00C07076"/>
    <w:rsid w:val="00C130BB"/>
    <w:rsid w:val="00C304EB"/>
    <w:rsid w:val="00C405D0"/>
    <w:rsid w:val="00C8461A"/>
    <w:rsid w:val="00CB00DF"/>
    <w:rsid w:val="00CE4EC4"/>
    <w:rsid w:val="00CF62B5"/>
    <w:rsid w:val="00D16E15"/>
    <w:rsid w:val="00D306D8"/>
    <w:rsid w:val="00D31394"/>
    <w:rsid w:val="00D63524"/>
    <w:rsid w:val="00D73C72"/>
    <w:rsid w:val="00D9545C"/>
    <w:rsid w:val="00DA2066"/>
    <w:rsid w:val="00DD2DD2"/>
    <w:rsid w:val="00E0592B"/>
    <w:rsid w:val="00E17AD0"/>
    <w:rsid w:val="00E2297F"/>
    <w:rsid w:val="00E31738"/>
    <w:rsid w:val="00E86786"/>
    <w:rsid w:val="00EC23AD"/>
    <w:rsid w:val="00ED2F80"/>
    <w:rsid w:val="00ED646C"/>
    <w:rsid w:val="00F1624E"/>
    <w:rsid w:val="00F16860"/>
    <w:rsid w:val="00F32F8A"/>
    <w:rsid w:val="00F4228B"/>
    <w:rsid w:val="00F80326"/>
    <w:rsid w:val="00F80E49"/>
    <w:rsid w:val="00F810AA"/>
    <w:rsid w:val="00F82A2E"/>
    <w:rsid w:val="00FA5A10"/>
    <w:rsid w:val="00FB43EC"/>
    <w:rsid w:val="00FB62CF"/>
    <w:rsid w:val="00FB6B40"/>
    <w:rsid w:val="3EF7F118"/>
    <w:rsid w:val="46EFE035"/>
    <w:rsid w:val="6B675DB3"/>
    <w:rsid w:val="722F81E3"/>
    <w:rsid w:val="737BDE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2E9FAE"/>
  <w15:docId w15:val="{EC1E2075-E45F-45B9-B6F1-7ABD9AC4B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9A65D9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9A65D9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经营者集中简易案件公示表</dc:title>
  <dc:creator>陈媚</dc:creator>
  <cp:lastModifiedBy>JY-wu</cp:lastModifiedBy>
  <cp:revision>107</cp:revision>
  <dcterms:created xsi:type="dcterms:W3CDTF">2022-04-14T11:18:00Z</dcterms:created>
  <dcterms:modified xsi:type="dcterms:W3CDTF">2023-02-14T07:10:00Z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